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020"/>
        <w:gridCol w:w="630"/>
        <w:gridCol w:w="1620"/>
      </w:tblGrid>
      <w:tr w:rsidR="005C6001" w:rsidRPr="00DD74E3" w14:paraId="65A8FA5D" w14:textId="77777777" w:rsidTr="00BC0BDD">
        <w:trPr>
          <w:cantSplit/>
          <w:trHeight w:val="288"/>
        </w:trPr>
        <w:tc>
          <w:tcPr>
            <w:tcW w:w="1710" w:type="dxa"/>
          </w:tcPr>
          <w:p w14:paraId="65A8FA59" w14:textId="77777777" w:rsidR="005C6001" w:rsidRPr="00DD74E3" w:rsidRDefault="005C6001" w:rsidP="00381E71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DD74E3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65A8FA5A" w14:textId="77777777" w:rsidR="005C6001" w:rsidRPr="00D47E5E" w:rsidRDefault="00D97860" w:rsidP="00381E7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5A8FA5B" w14:textId="77777777" w:rsidR="005C6001" w:rsidRPr="007B33CE" w:rsidRDefault="005C6001" w:rsidP="00381E71">
            <w:pPr>
              <w:spacing w:before="60"/>
              <w:ind w:left="-58" w:right="-43"/>
              <w:rPr>
                <w:rFonts w:cs="Arial"/>
                <w:b/>
                <w:sz w:val="20"/>
                <w:szCs w:val="18"/>
              </w:rPr>
            </w:pPr>
            <w:r w:rsidRPr="007B33C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A8FA5C" w14:textId="77777777" w:rsidR="005C6001" w:rsidRPr="00D47E5E" w:rsidRDefault="00C63572" w:rsidP="00381E7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5A8FA5E" w14:textId="46B5E000" w:rsidR="00A41C45" w:rsidRPr="007B33CE" w:rsidRDefault="00A41C45" w:rsidP="009B5EAC">
      <w:pPr>
        <w:pStyle w:val="BodyText"/>
        <w:spacing w:before="60"/>
        <w:ind w:right="-43"/>
        <w:jc w:val="left"/>
        <w:rPr>
          <w:b w:val="0"/>
          <w:i/>
          <w:szCs w:val="16"/>
        </w:rPr>
      </w:pPr>
      <w:r w:rsidRPr="00DD74E3">
        <w:rPr>
          <w:b w:val="0"/>
          <w:i/>
          <w:szCs w:val="16"/>
        </w:rPr>
        <w:t xml:space="preserve">Certified operations </w:t>
      </w:r>
      <w:r w:rsidR="002D0D04">
        <w:rPr>
          <w:b w:val="0"/>
          <w:i/>
          <w:szCs w:val="16"/>
        </w:rPr>
        <w:t>shall</w:t>
      </w:r>
      <w:r w:rsidRPr="00DD74E3">
        <w:rPr>
          <w:b w:val="0"/>
          <w:i/>
          <w:szCs w:val="16"/>
        </w:rPr>
        <w:t xml:space="preserve"> maintain records </w:t>
      </w:r>
      <w:r w:rsidR="002D0D04">
        <w:rPr>
          <w:b w:val="0"/>
          <w:i/>
          <w:szCs w:val="16"/>
        </w:rPr>
        <w:t>concerning</w:t>
      </w:r>
      <w:r w:rsidRPr="00DD74E3">
        <w:rPr>
          <w:b w:val="0"/>
          <w:i/>
          <w:szCs w:val="16"/>
        </w:rPr>
        <w:t xml:space="preserve"> the production</w:t>
      </w:r>
      <w:r w:rsidR="0094648E">
        <w:rPr>
          <w:b w:val="0"/>
          <w:i/>
          <w:szCs w:val="16"/>
        </w:rPr>
        <w:t xml:space="preserve">, </w:t>
      </w:r>
      <w:r w:rsidRPr="00DD74E3">
        <w:rPr>
          <w:b w:val="0"/>
          <w:i/>
          <w:szCs w:val="16"/>
        </w:rPr>
        <w:t xml:space="preserve">harvesting, and handling of </w:t>
      </w:r>
      <w:r w:rsidR="0094648E">
        <w:rPr>
          <w:b w:val="0"/>
          <w:i/>
          <w:szCs w:val="16"/>
        </w:rPr>
        <w:t>cannabis and nonmanufactured cannabis products. The</w:t>
      </w:r>
      <w:r w:rsidR="0094648E" w:rsidRPr="00DD74E3">
        <w:rPr>
          <w:b w:val="0"/>
          <w:i/>
          <w:szCs w:val="16"/>
        </w:rPr>
        <w:t xml:space="preserve"> </w:t>
      </w:r>
      <w:r w:rsidR="00A478A1">
        <w:rPr>
          <w:b w:val="0"/>
          <w:i/>
          <w:szCs w:val="16"/>
        </w:rPr>
        <w:t>records shall</w:t>
      </w:r>
      <w:r w:rsidRPr="00DD74E3">
        <w:rPr>
          <w:b w:val="0"/>
          <w:i/>
          <w:szCs w:val="16"/>
        </w:rPr>
        <w:t xml:space="preserve"> fully disclose all activities and transactions in enough detail to be readily understood and audited. </w:t>
      </w:r>
      <w:r w:rsidR="00F63F69">
        <w:rPr>
          <w:b w:val="0"/>
          <w:i/>
          <w:szCs w:val="16"/>
        </w:rPr>
        <w:t xml:space="preserve">Records </w:t>
      </w:r>
      <w:r w:rsidR="00A478A1">
        <w:rPr>
          <w:b w:val="0"/>
          <w:i/>
          <w:szCs w:val="16"/>
        </w:rPr>
        <w:t>shall</w:t>
      </w:r>
      <w:r w:rsidRPr="00DD74E3">
        <w:rPr>
          <w:b w:val="0"/>
          <w:i/>
          <w:szCs w:val="16"/>
        </w:rPr>
        <w:t xml:space="preserve"> be sufficient to demo</w:t>
      </w:r>
      <w:r w:rsidR="007B33CE">
        <w:rPr>
          <w:b w:val="0"/>
          <w:i/>
          <w:szCs w:val="16"/>
        </w:rPr>
        <w:t xml:space="preserve">nstrate compliance with </w:t>
      </w:r>
      <w:r w:rsidR="00A478A1">
        <w:rPr>
          <w:b w:val="0"/>
          <w:i/>
          <w:szCs w:val="16"/>
        </w:rPr>
        <w:t>OCal</w:t>
      </w:r>
      <w:r w:rsidR="007B33CE">
        <w:rPr>
          <w:b w:val="0"/>
          <w:i/>
          <w:szCs w:val="16"/>
        </w:rPr>
        <w:t xml:space="preserve"> </w:t>
      </w:r>
      <w:r w:rsidR="00183CED">
        <w:rPr>
          <w:b w:val="0"/>
          <w:i/>
          <w:szCs w:val="16"/>
        </w:rPr>
        <w:t>regulations</w:t>
      </w:r>
      <w:r w:rsidR="005E7498">
        <w:rPr>
          <w:b w:val="0"/>
          <w:i/>
          <w:szCs w:val="16"/>
        </w:rPr>
        <w:t xml:space="preserve">, </w:t>
      </w:r>
      <w:r w:rsidRPr="00DD74E3">
        <w:rPr>
          <w:b w:val="0"/>
          <w:i/>
          <w:szCs w:val="16"/>
        </w:rPr>
        <w:t>kept for at least five (5) years</w:t>
      </w:r>
      <w:r w:rsidR="005E7498">
        <w:rPr>
          <w:b w:val="0"/>
          <w:i/>
          <w:szCs w:val="16"/>
        </w:rPr>
        <w:t xml:space="preserve">, and </w:t>
      </w:r>
      <w:r w:rsidR="007C4D90">
        <w:rPr>
          <w:b w:val="0"/>
          <w:i/>
          <w:szCs w:val="16"/>
        </w:rPr>
        <w:t>made available for inspection.</w:t>
      </w:r>
    </w:p>
    <w:p w14:paraId="65A8FA5F" w14:textId="192F9442" w:rsidR="00A41C45" w:rsidRPr="007B33CE" w:rsidRDefault="002225E9" w:rsidP="00381E71">
      <w:pPr>
        <w:pStyle w:val="Heading2"/>
        <w:numPr>
          <w:ilvl w:val="0"/>
          <w:numId w:val="2"/>
        </w:numPr>
        <w:tabs>
          <w:tab w:val="clear" w:pos="360"/>
        </w:tabs>
        <w:spacing w:before="120"/>
        <w:ind w:right="-43"/>
        <w:rPr>
          <w:sz w:val="22"/>
          <w:szCs w:val="22"/>
        </w:rPr>
      </w:pPr>
      <w:r>
        <w:rPr>
          <w:sz w:val="22"/>
          <w:szCs w:val="22"/>
        </w:rPr>
        <w:t>Records Kept</w:t>
      </w:r>
      <w:r w:rsidR="00A41C45" w:rsidRPr="007B33CE">
        <w:rPr>
          <w:sz w:val="22"/>
          <w:szCs w:val="22"/>
        </w:rPr>
        <w:t xml:space="preserve"> </w:t>
      </w:r>
    </w:p>
    <w:p w14:paraId="756E6EC4" w14:textId="50DAF8B7" w:rsidR="00684D1B" w:rsidRPr="00032694" w:rsidRDefault="6A25166E" w:rsidP="00CD797F">
      <w:pPr>
        <w:pStyle w:val="BodyText"/>
        <w:numPr>
          <w:ilvl w:val="0"/>
          <w:numId w:val="1"/>
        </w:numPr>
        <w:tabs>
          <w:tab w:val="clear" w:pos="360"/>
        </w:tabs>
        <w:spacing w:before="60"/>
        <w:ind w:right="-43"/>
        <w:jc w:val="left"/>
        <w:rPr>
          <w:b w:val="0"/>
          <w:bCs w:val="0"/>
        </w:rPr>
      </w:pPr>
      <w:r w:rsidRPr="00032694">
        <w:rPr>
          <w:b w:val="0"/>
          <w:bCs w:val="0"/>
        </w:rPr>
        <w:t xml:space="preserve">Based on </w:t>
      </w:r>
      <w:r w:rsidR="383B56BC" w:rsidRPr="00032694">
        <w:rPr>
          <w:b w:val="0"/>
          <w:bCs w:val="0"/>
        </w:rPr>
        <w:t xml:space="preserve">the activities described in </w:t>
      </w:r>
      <w:r w:rsidRPr="00032694">
        <w:rPr>
          <w:b w:val="0"/>
          <w:bCs w:val="0"/>
        </w:rPr>
        <w:t xml:space="preserve">your </w:t>
      </w:r>
      <w:r w:rsidR="00A478A1" w:rsidRPr="00032694">
        <w:rPr>
          <w:b w:val="0"/>
          <w:bCs w:val="0"/>
        </w:rPr>
        <w:t>OCal</w:t>
      </w:r>
      <w:r w:rsidRPr="00032694">
        <w:rPr>
          <w:b w:val="0"/>
          <w:bCs w:val="0"/>
        </w:rPr>
        <w:t xml:space="preserve"> System Plan (OSP), d</w:t>
      </w:r>
      <w:r w:rsidR="0A843D03" w:rsidRPr="00032694">
        <w:rPr>
          <w:b w:val="0"/>
          <w:bCs w:val="0"/>
        </w:rPr>
        <w:t>oes your operation</w:t>
      </w:r>
      <w:r w:rsidR="00684D1B" w:rsidRPr="00032694">
        <w:rPr>
          <w:b w:val="0"/>
          <w:bCs w:val="0"/>
        </w:rPr>
        <w:t>:</w:t>
      </w:r>
    </w:p>
    <w:p w14:paraId="084E1CA0" w14:textId="1CFF439A" w:rsidR="00684D1B" w:rsidRDefault="00684D1B" w:rsidP="00CD797F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>M</w:t>
      </w:r>
      <w:r w:rsidR="40297801" w:rsidRPr="002360DE">
        <w:rPr>
          <w:b w:val="0"/>
          <w:bCs w:val="0"/>
        </w:rPr>
        <w:t>aintain all records</w:t>
      </w:r>
      <w:r w:rsidR="7401DFDB" w:rsidRPr="002360DE">
        <w:rPr>
          <w:b w:val="0"/>
          <w:bCs w:val="0"/>
        </w:rPr>
        <w:t xml:space="preserve"> needed to verify compliance</w:t>
      </w:r>
      <w:r w:rsidR="008E0E19">
        <w:rPr>
          <w:b w:val="0"/>
          <w:bCs w:val="0"/>
        </w:rPr>
        <w:t>,</w:t>
      </w:r>
      <w:r w:rsidR="00E25994">
        <w:rPr>
          <w:b w:val="0"/>
          <w:bCs w:val="0"/>
        </w:rPr>
        <w:t xml:space="preserve"> and</w:t>
      </w:r>
    </w:p>
    <w:p w14:paraId="12628CEE" w14:textId="48605EA2" w:rsidR="00684D1B" w:rsidRDefault="00686FB7" w:rsidP="00CD797F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>Keep</w:t>
      </w:r>
      <w:r w:rsidR="00684D1B">
        <w:rPr>
          <w:b w:val="0"/>
          <w:bCs w:val="0"/>
        </w:rPr>
        <w:t xml:space="preserve"> these records</w:t>
      </w:r>
      <w:r w:rsidR="003C3B7E" w:rsidRPr="002360DE">
        <w:rPr>
          <w:b w:val="0"/>
          <w:bCs w:val="0"/>
        </w:rPr>
        <w:t xml:space="preserve"> for at least 5 years</w:t>
      </w:r>
      <w:r w:rsidR="008E0E19">
        <w:rPr>
          <w:b w:val="0"/>
          <w:bCs w:val="0"/>
        </w:rPr>
        <w:t>, and</w:t>
      </w:r>
    </w:p>
    <w:p w14:paraId="0EA7276C" w14:textId="6A47C2B3" w:rsidR="008E0E19" w:rsidRDefault="008F5C50" w:rsidP="00CD797F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 xml:space="preserve">Make them available during </w:t>
      </w:r>
      <w:r w:rsidR="008E0E19">
        <w:rPr>
          <w:b w:val="0"/>
          <w:bCs w:val="0"/>
        </w:rPr>
        <w:t>inspections</w:t>
      </w:r>
    </w:p>
    <w:p w14:paraId="7B022ABE" w14:textId="1A28268C" w:rsidR="00032694" w:rsidRDefault="003C3B7E" w:rsidP="00CD797F">
      <w:pPr>
        <w:pStyle w:val="BodyText"/>
        <w:spacing w:before="60"/>
        <w:ind w:left="360" w:right="-43"/>
        <w:jc w:val="left"/>
        <w:rPr>
          <w:b w:val="0"/>
          <w:bCs w:val="0"/>
        </w:rPr>
      </w:pPr>
      <w:r w:rsidRPr="002360DE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74DF4">
        <w:rPr>
          <w:b w:val="0"/>
          <w:szCs w:val="18"/>
        </w:rPr>
        <w:instrText xml:space="preserve"> FORMCHECKBOX </w:instrText>
      </w:r>
      <w:r w:rsidRPr="002360DE">
        <w:rPr>
          <w:b w:val="0"/>
          <w:szCs w:val="18"/>
        </w:rPr>
      </w:r>
      <w:r w:rsidRPr="002360DE">
        <w:rPr>
          <w:b w:val="0"/>
          <w:szCs w:val="18"/>
        </w:rPr>
        <w:fldChar w:fldCharType="separate"/>
      </w:r>
      <w:r w:rsidRPr="002360DE">
        <w:rPr>
          <w:b w:val="0"/>
          <w:szCs w:val="18"/>
        </w:rPr>
        <w:fldChar w:fldCharType="end"/>
      </w:r>
      <w:r w:rsidRPr="00D74DF4">
        <w:rPr>
          <w:b w:val="0"/>
          <w:szCs w:val="18"/>
        </w:rPr>
        <w:t xml:space="preserve"> </w:t>
      </w:r>
      <w:r w:rsidR="741EBDAC" w:rsidRPr="00D74DF4">
        <w:rPr>
          <w:b w:val="0"/>
          <w:bCs w:val="0"/>
        </w:rPr>
        <w:t>Yes</w:t>
      </w:r>
    </w:p>
    <w:p w14:paraId="1FC30D00" w14:textId="77777777" w:rsidR="00CD797F" w:rsidRPr="00CD797F" w:rsidRDefault="00C74BD8" w:rsidP="00CD797F">
      <w:pPr>
        <w:pStyle w:val="ListParagraph"/>
        <w:numPr>
          <w:ilvl w:val="0"/>
          <w:numId w:val="1"/>
        </w:numPr>
        <w:spacing w:before="60"/>
        <w:ind w:right="-36"/>
        <w:contextualSpacing w:val="0"/>
        <w:rPr>
          <w:rFonts w:cs="Arial"/>
          <w:i/>
        </w:rPr>
      </w:pPr>
      <w:r>
        <w:rPr>
          <w:rFonts w:cs="Arial"/>
          <w:bCs/>
          <w:szCs w:val="22"/>
        </w:rPr>
        <w:t xml:space="preserve">Per 3 CCR </w:t>
      </w:r>
      <w:r w:rsidRPr="0055774B">
        <w:rPr>
          <w:rFonts w:cs="Arial"/>
          <w:bCs/>
          <w:szCs w:val="18"/>
        </w:rPr>
        <w:t>§</w:t>
      </w:r>
      <w:r>
        <w:rPr>
          <w:rFonts w:cs="Arial"/>
          <w:bCs/>
          <w:szCs w:val="22"/>
        </w:rPr>
        <w:t xml:space="preserve">10105 (b), </w:t>
      </w:r>
      <w:r w:rsidR="00032694" w:rsidRPr="003C1647">
        <w:rPr>
          <w:rFonts w:cs="Arial"/>
          <w:bCs/>
          <w:szCs w:val="22"/>
        </w:rPr>
        <w:t xml:space="preserve">I </w:t>
      </w:r>
      <w:r w:rsidR="00FD4188" w:rsidRPr="003C1647">
        <w:rPr>
          <w:rFonts w:cs="Arial"/>
          <w:bCs/>
          <w:szCs w:val="22"/>
        </w:rPr>
        <w:t>attest</w:t>
      </w:r>
      <w:r w:rsidR="00032694" w:rsidRPr="003C1647">
        <w:rPr>
          <w:rFonts w:cs="Arial"/>
          <w:bCs/>
          <w:szCs w:val="22"/>
        </w:rPr>
        <w:t xml:space="preserve"> that all </w:t>
      </w:r>
      <w:r w:rsidR="00FD4188" w:rsidRPr="003C1647">
        <w:rPr>
          <w:rFonts w:cs="Arial"/>
          <w:bCs/>
          <w:szCs w:val="22"/>
        </w:rPr>
        <w:t xml:space="preserve">fertilizers requested for approval are registered </w:t>
      </w:r>
      <w:r w:rsidR="00FD4188" w:rsidRPr="00CD797F">
        <w:rPr>
          <w:bCs/>
          <w:szCs w:val="18"/>
        </w:rPr>
        <w:t xml:space="preserve">with the state of California pursuant to 3 CCR </w:t>
      </w:r>
      <w:r w:rsidR="00FD4188" w:rsidRPr="00CD797F">
        <w:rPr>
          <w:rFonts w:cs="Arial"/>
          <w:bCs/>
          <w:szCs w:val="18"/>
        </w:rPr>
        <w:t xml:space="preserve">§ </w:t>
      </w:r>
      <w:r w:rsidR="00FD4188" w:rsidRPr="00CD797F">
        <w:rPr>
          <w:bCs/>
          <w:szCs w:val="18"/>
        </w:rPr>
        <w:t>2320.</w:t>
      </w:r>
      <w:r w:rsidR="00DA7487" w:rsidRPr="00CD797F">
        <w:rPr>
          <w:bCs/>
          <w:szCs w:val="18"/>
        </w:rPr>
        <w:t>3</w:t>
      </w:r>
      <w:r w:rsidR="00F20D3D" w:rsidRPr="001F2ECE">
        <w:rPr>
          <w:rFonts w:cs="Arial"/>
          <w:szCs w:val="18"/>
        </w:rPr>
        <w:t xml:space="preserve">, which </w:t>
      </w:r>
      <w:r w:rsidR="001F2ECE" w:rsidRPr="001F2ECE">
        <w:rPr>
          <w:rFonts w:cs="Arial"/>
          <w:szCs w:val="18"/>
        </w:rPr>
        <w:t xml:space="preserve">states that </w:t>
      </w:r>
      <w:r w:rsidR="001F2ECE" w:rsidRPr="00CD797F">
        <w:rPr>
          <w:rFonts w:cs="Arial"/>
        </w:rPr>
        <w:t xml:space="preserve">fertilizing materials </w:t>
      </w:r>
      <w:bookmarkStart w:id="0" w:name="_Hlk80800764"/>
      <w:r w:rsidR="001F2ECE" w:rsidRPr="00CD797F">
        <w:rPr>
          <w:rFonts w:cs="Arial"/>
        </w:rPr>
        <w:t xml:space="preserve">making claims of compliance to the NOP </w:t>
      </w:r>
      <w:r w:rsidR="001F2ECE" w:rsidRPr="003C1647">
        <w:rPr>
          <w:rFonts w:cs="Arial"/>
        </w:rPr>
        <w:t>standards or</w:t>
      </w:r>
      <w:r w:rsidR="001F2ECE" w:rsidRPr="00CD797F">
        <w:rPr>
          <w:rFonts w:cs="Arial"/>
        </w:rPr>
        <w:t xml:space="preserve"> claims for use in organic crop and food production shall be registered as an organic input material with the California Department of Food and Agriculture.</w:t>
      </w:r>
      <w:bookmarkEnd w:id="0"/>
    </w:p>
    <w:p w14:paraId="2D77B0D5" w14:textId="225E8939" w:rsidR="00032694" w:rsidRPr="00CD797F" w:rsidRDefault="00032694" w:rsidP="00CD797F">
      <w:pPr>
        <w:pStyle w:val="ListParagraph"/>
        <w:spacing w:before="60"/>
        <w:ind w:left="360" w:right="-36"/>
        <w:contextualSpacing w:val="0"/>
        <w:rPr>
          <w:rFonts w:cs="Arial"/>
          <w:i/>
        </w:rPr>
      </w:pPr>
      <w:r w:rsidRPr="00CD797F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797F">
        <w:rPr>
          <w:rFonts w:cs="Arial"/>
          <w:szCs w:val="18"/>
        </w:rPr>
        <w:instrText xml:space="preserve"> FORMCHECKBOX </w:instrText>
      </w:r>
      <w:r w:rsidRPr="00CD797F">
        <w:rPr>
          <w:rFonts w:cs="Arial"/>
          <w:szCs w:val="18"/>
        </w:rPr>
      </w:r>
      <w:r w:rsidRPr="00CD797F">
        <w:rPr>
          <w:rFonts w:cs="Arial"/>
          <w:szCs w:val="18"/>
        </w:rPr>
        <w:fldChar w:fldCharType="separate"/>
      </w:r>
      <w:r w:rsidRPr="00CD797F">
        <w:rPr>
          <w:rFonts w:cs="Arial"/>
          <w:szCs w:val="18"/>
        </w:rPr>
        <w:fldChar w:fldCharType="end"/>
      </w:r>
      <w:r w:rsidRPr="00CD797F">
        <w:rPr>
          <w:rFonts w:cs="Arial"/>
          <w:szCs w:val="18"/>
        </w:rPr>
        <w:t xml:space="preserve"> Yes</w:t>
      </w:r>
    </w:p>
    <w:p w14:paraId="163DB825" w14:textId="47E2F65F" w:rsidR="004D7953" w:rsidRPr="002360DE" w:rsidRDefault="741EBDAC" w:rsidP="00CD797F">
      <w:pPr>
        <w:pStyle w:val="BodyText"/>
        <w:spacing w:before="60" w:after="60"/>
        <w:ind w:left="360" w:right="-43"/>
        <w:jc w:val="left"/>
        <w:rPr>
          <w:b w:val="0"/>
          <w:i/>
        </w:rPr>
      </w:pPr>
      <w:r w:rsidRPr="002360DE">
        <w:rPr>
          <w:b w:val="0"/>
          <w:i/>
        </w:rPr>
        <w:t xml:space="preserve">Records </w:t>
      </w:r>
      <w:r w:rsidR="1F1EADF6" w:rsidRPr="078B4D0B">
        <w:rPr>
          <w:b w:val="0"/>
          <w:bCs w:val="0"/>
          <w:i/>
          <w:iCs/>
        </w:rPr>
        <w:t xml:space="preserve">needed to verify compliance </w:t>
      </w:r>
      <w:r w:rsidRPr="078B4D0B">
        <w:rPr>
          <w:b w:val="0"/>
          <w:i/>
        </w:rPr>
        <w:t>i</w:t>
      </w:r>
      <w:r w:rsidRPr="002360DE">
        <w:rPr>
          <w:b w:val="0"/>
          <w:i/>
        </w:rPr>
        <w:t>nclude</w:t>
      </w:r>
      <w:r w:rsidR="00D63287">
        <w:rPr>
          <w:b w:val="0"/>
          <w:i/>
        </w:rPr>
        <w:t>,</w:t>
      </w:r>
      <w:r w:rsidRPr="002360DE">
        <w:rPr>
          <w:b w:val="0"/>
          <w:i/>
        </w:rPr>
        <w:t xml:space="preserve"> but are not limited to</w:t>
      </w:r>
      <w:r w:rsidR="00D63287">
        <w:rPr>
          <w:b w:val="0"/>
          <w:i/>
        </w:rPr>
        <w:t>,</w:t>
      </w:r>
      <w:r w:rsidRPr="002360DE">
        <w:rPr>
          <w:b w:val="0"/>
          <w:i/>
        </w:rPr>
        <w:t xml:space="preserve"> the following</w:t>
      </w:r>
      <w:r w:rsidR="28708F61" w:rsidRPr="078B4D0B">
        <w:rPr>
          <w:b w:val="0"/>
          <w:bCs w:val="0"/>
          <w:i/>
          <w:iCs/>
        </w:rPr>
        <w:t>:</w:t>
      </w:r>
    </w:p>
    <w:tbl>
      <w:tblPr>
        <w:tblStyle w:val="TableGrid"/>
        <w:tblW w:w="10615" w:type="dxa"/>
        <w:tblInd w:w="360" w:type="dxa"/>
        <w:tblLook w:val="04A0" w:firstRow="1" w:lastRow="0" w:firstColumn="1" w:lastColumn="0" w:noHBand="0" w:noVBand="1"/>
      </w:tblPr>
      <w:tblGrid>
        <w:gridCol w:w="3055"/>
        <w:gridCol w:w="7560"/>
      </w:tblGrid>
      <w:tr w:rsidR="00336B64" w14:paraId="1FBB48A6" w14:textId="77777777" w:rsidTr="00DA3C35">
        <w:tc>
          <w:tcPr>
            <w:tcW w:w="3055" w:type="dxa"/>
          </w:tcPr>
          <w:p w14:paraId="5F590E78" w14:textId="7BF63D27" w:rsidR="00BC36F2" w:rsidRPr="002360DE" w:rsidRDefault="00E77968" w:rsidP="002360DE">
            <w:pPr>
              <w:pStyle w:val="BodyText"/>
              <w:spacing w:before="60" w:after="60"/>
              <w:ind w:right="-43"/>
              <w:jc w:val="left"/>
            </w:pPr>
            <w:r w:rsidRPr="002360DE">
              <w:t>If you do this</w:t>
            </w:r>
            <w:r w:rsidR="0067347C">
              <w:t>:</w:t>
            </w:r>
          </w:p>
        </w:tc>
        <w:tc>
          <w:tcPr>
            <w:tcW w:w="7560" w:type="dxa"/>
          </w:tcPr>
          <w:p w14:paraId="768CEB0E" w14:textId="1470101F" w:rsidR="00BC36F2" w:rsidRPr="002360DE" w:rsidRDefault="00E77968" w:rsidP="002360DE">
            <w:pPr>
              <w:pStyle w:val="BodyText"/>
              <w:spacing w:before="60" w:after="60"/>
              <w:ind w:right="-43"/>
              <w:jc w:val="left"/>
              <w:rPr>
                <w:bCs w:val="0"/>
                <w:szCs w:val="18"/>
              </w:rPr>
            </w:pPr>
            <w:r w:rsidRPr="002360DE">
              <w:t>Maintain this type of record:</w:t>
            </w:r>
          </w:p>
        </w:tc>
      </w:tr>
      <w:tr w:rsidR="00322794" w14:paraId="33F3E33D" w14:textId="77777777" w:rsidTr="00DA3C35">
        <w:tc>
          <w:tcPr>
            <w:tcW w:w="3055" w:type="dxa"/>
          </w:tcPr>
          <w:p w14:paraId="75F9BB70" w14:textId="0EFE3C75" w:rsidR="00322794" w:rsidRPr="002360DE" w:rsidRDefault="00322794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Grow </w:t>
            </w:r>
            <w:r w:rsidR="00BF75D0">
              <w:rPr>
                <w:b w:val="0"/>
                <w:szCs w:val="18"/>
              </w:rPr>
              <w:t>cannabis</w:t>
            </w:r>
          </w:p>
        </w:tc>
        <w:tc>
          <w:tcPr>
            <w:tcW w:w="7560" w:type="dxa"/>
          </w:tcPr>
          <w:p w14:paraId="55F6882D" w14:textId="4F64E3A2" w:rsidR="008A3C2D" w:rsidRDefault="008A3C2D" w:rsidP="002360DE">
            <w:pPr>
              <w:pStyle w:val="BodyText"/>
              <w:numPr>
                <w:ilvl w:val="0"/>
                <w:numId w:val="16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Planting records</w:t>
            </w:r>
            <w:r w:rsidR="00DF742B">
              <w:rPr>
                <w:b w:val="0"/>
                <w:szCs w:val="18"/>
              </w:rPr>
              <w:t xml:space="preserve"> (</w:t>
            </w:r>
            <w:r w:rsidR="00434707">
              <w:rPr>
                <w:b w:val="0"/>
                <w:szCs w:val="18"/>
              </w:rPr>
              <w:t>crop</w:t>
            </w:r>
            <w:r w:rsidR="00DF742B">
              <w:rPr>
                <w:b w:val="0"/>
                <w:szCs w:val="18"/>
              </w:rPr>
              <w:t>, location, date, acreage, etc.)</w:t>
            </w:r>
          </w:p>
          <w:p w14:paraId="7C7FEF71" w14:textId="6C7D8AA7" w:rsidR="00322794" w:rsidRDefault="00CA4739" w:rsidP="002360DE">
            <w:pPr>
              <w:pStyle w:val="BodyText"/>
              <w:numPr>
                <w:ilvl w:val="0"/>
                <w:numId w:val="16"/>
              </w:numPr>
              <w:spacing w:before="60" w:after="6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Records</w:t>
            </w:r>
            <w:r w:rsidR="008641A3" w:rsidRPr="002360DE">
              <w:rPr>
                <w:b w:val="0"/>
              </w:rPr>
              <w:t xml:space="preserve"> of crop rotation or practices in lieu of rotation </w:t>
            </w:r>
            <w:r>
              <w:rPr>
                <w:b w:val="0"/>
              </w:rPr>
              <w:t xml:space="preserve">(container </w:t>
            </w:r>
            <w:r w:rsidR="008428AC">
              <w:rPr>
                <w:b w:val="0"/>
              </w:rPr>
              <w:t>production</w:t>
            </w:r>
            <w:r>
              <w:rPr>
                <w:b w:val="0"/>
              </w:rPr>
              <w:t>)</w:t>
            </w:r>
          </w:p>
          <w:p w14:paraId="23DAF8CB" w14:textId="77777777" w:rsidR="00C93BCE" w:rsidRDefault="002A4AA0" w:rsidP="002360DE">
            <w:pPr>
              <w:pStyle w:val="BodyText"/>
              <w:numPr>
                <w:ilvl w:val="0"/>
                <w:numId w:val="16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Documentation of natural resource and biodiversity conservation practices &amp; monitoring</w:t>
            </w:r>
          </w:p>
          <w:p w14:paraId="6F0F8271" w14:textId="77777777" w:rsidR="0097720E" w:rsidRDefault="0097720E" w:rsidP="002360DE">
            <w:pPr>
              <w:pStyle w:val="BodyText"/>
              <w:numPr>
                <w:ilvl w:val="0"/>
                <w:numId w:val="16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Documentation of preventative pest management practices</w:t>
            </w:r>
          </w:p>
          <w:p w14:paraId="0898B0A0" w14:textId="7F18BC21" w:rsidR="00D722B1" w:rsidRPr="002360DE" w:rsidRDefault="008E0BEE" w:rsidP="002360DE">
            <w:pPr>
              <w:pStyle w:val="BodyText"/>
              <w:numPr>
                <w:ilvl w:val="0"/>
                <w:numId w:val="16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Production equipment </w:t>
            </w:r>
            <w:proofErr w:type="gramStart"/>
            <w:r>
              <w:rPr>
                <w:b w:val="0"/>
                <w:szCs w:val="18"/>
              </w:rPr>
              <w:t>also</w:t>
            </w:r>
            <w:proofErr w:type="gramEnd"/>
            <w:r>
              <w:rPr>
                <w:b w:val="0"/>
                <w:szCs w:val="18"/>
              </w:rPr>
              <w:t xml:space="preserve"> used for </w:t>
            </w:r>
            <w:r w:rsidR="008428AC">
              <w:rPr>
                <w:b w:val="0"/>
                <w:szCs w:val="18"/>
              </w:rPr>
              <w:t>non-OCal/</w:t>
            </w:r>
            <w:r>
              <w:rPr>
                <w:b w:val="0"/>
                <w:szCs w:val="18"/>
              </w:rPr>
              <w:t>non</w:t>
            </w:r>
            <w:r w:rsidR="008428AC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organic: c</w:t>
            </w:r>
            <w:r w:rsidR="00D722B1">
              <w:rPr>
                <w:b w:val="0"/>
                <w:szCs w:val="18"/>
              </w:rPr>
              <w:t>leaning records or Standard Operating Procedures (SOPs)</w:t>
            </w:r>
          </w:p>
        </w:tc>
      </w:tr>
      <w:tr w:rsidR="00336B64" w14:paraId="22C72CA1" w14:textId="77777777" w:rsidTr="00DA3C35">
        <w:tc>
          <w:tcPr>
            <w:tcW w:w="3055" w:type="dxa"/>
          </w:tcPr>
          <w:p w14:paraId="6EDEDB9F" w14:textId="7B762E3A" w:rsidR="00BC36F2" w:rsidRDefault="00E77968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Use s</w:t>
            </w:r>
            <w:r w:rsidR="00DF7731">
              <w:rPr>
                <w:b w:val="0"/>
              </w:rPr>
              <w:t>eed</w:t>
            </w:r>
            <w:r w:rsidR="00B020C7">
              <w:rPr>
                <w:b w:val="0"/>
              </w:rPr>
              <w:t xml:space="preserve"> </w:t>
            </w:r>
            <w:r w:rsidR="00013B56">
              <w:rPr>
                <w:b w:val="0"/>
              </w:rPr>
              <w:t xml:space="preserve">or </w:t>
            </w:r>
            <w:r w:rsidR="00DF7731">
              <w:rPr>
                <w:b w:val="0"/>
              </w:rPr>
              <w:t>planting stock</w:t>
            </w:r>
          </w:p>
        </w:tc>
        <w:tc>
          <w:tcPr>
            <w:tcW w:w="7560" w:type="dxa"/>
          </w:tcPr>
          <w:p w14:paraId="297BA64A" w14:textId="16297DD4" w:rsidR="00BC36F2" w:rsidRDefault="008D7D86" w:rsidP="002360DE">
            <w:pPr>
              <w:pStyle w:val="BodyText"/>
              <w:numPr>
                <w:ilvl w:val="0"/>
                <w:numId w:val="16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Purchase r</w:t>
            </w:r>
            <w:r w:rsidR="00013B56">
              <w:rPr>
                <w:b w:val="0"/>
                <w:szCs w:val="18"/>
              </w:rPr>
              <w:t>eceipts or other records</w:t>
            </w:r>
            <w:r>
              <w:rPr>
                <w:b w:val="0"/>
                <w:szCs w:val="18"/>
              </w:rPr>
              <w:t xml:space="preserve"> documenting source</w:t>
            </w:r>
            <w:r w:rsidR="00263C27">
              <w:rPr>
                <w:b w:val="0"/>
                <w:szCs w:val="18"/>
              </w:rPr>
              <w:t>,</w:t>
            </w:r>
            <w:r w:rsidR="00EA3BF6">
              <w:rPr>
                <w:b w:val="0"/>
                <w:szCs w:val="18"/>
              </w:rPr>
              <w:t xml:space="preserve"> treated/untreated status</w:t>
            </w:r>
            <w:r w:rsidR="00263C27">
              <w:rPr>
                <w:b w:val="0"/>
                <w:szCs w:val="18"/>
              </w:rPr>
              <w:t xml:space="preserve"> </w:t>
            </w:r>
            <w:proofErr w:type="gramStart"/>
            <w:r w:rsidR="00263C27">
              <w:rPr>
                <w:b w:val="0"/>
                <w:szCs w:val="18"/>
              </w:rPr>
              <w:t>and ,</w:t>
            </w:r>
            <w:proofErr w:type="gramEnd"/>
            <w:r w:rsidR="00263C27">
              <w:rPr>
                <w:b w:val="0"/>
                <w:szCs w:val="18"/>
              </w:rPr>
              <w:t xml:space="preserve"> non-GMO verification</w:t>
            </w:r>
          </w:p>
          <w:p w14:paraId="6FF78709" w14:textId="0A161AD9" w:rsidR="0038362F" w:rsidRDefault="00AE4258" w:rsidP="002360DE">
            <w:pPr>
              <w:pStyle w:val="BodyText"/>
              <w:numPr>
                <w:ilvl w:val="0"/>
                <w:numId w:val="16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C</w:t>
            </w:r>
            <w:r w:rsidR="0038362F">
              <w:rPr>
                <w:b w:val="0"/>
                <w:szCs w:val="18"/>
              </w:rPr>
              <w:t>ommercial availability records</w:t>
            </w:r>
          </w:p>
          <w:p w14:paraId="769C625D" w14:textId="52263899" w:rsidR="0038362F" w:rsidRPr="008829C1" w:rsidRDefault="00B020C7" w:rsidP="002360DE">
            <w:pPr>
              <w:pStyle w:val="BodyText"/>
              <w:numPr>
                <w:ilvl w:val="0"/>
                <w:numId w:val="16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OCal</w:t>
            </w:r>
            <w:r w:rsidR="00705D0A">
              <w:rPr>
                <w:b w:val="0"/>
                <w:szCs w:val="18"/>
              </w:rPr>
              <w:t xml:space="preserve"> certificates or on-farm production records</w:t>
            </w:r>
          </w:p>
        </w:tc>
      </w:tr>
      <w:tr w:rsidR="00C93BCE" w14:paraId="290A4AAF" w14:textId="77777777" w:rsidTr="00DA3C35">
        <w:tc>
          <w:tcPr>
            <w:tcW w:w="3055" w:type="dxa"/>
          </w:tcPr>
          <w:p w14:paraId="171EA0FF" w14:textId="785A4012" w:rsidR="00C93BCE" w:rsidRDefault="00C93BCE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Use crop input materials (fertilizers, pesticides,</w:t>
            </w:r>
            <w:r w:rsidR="007B24ED">
              <w:rPr>
                <w:b w:val="0"/>
              </w:rPr>
              <w:t xml:space="preserve"> </w:t>
            </w:r>
            <w:r>
              <w:rPr>
                <w:b w:val="0"/>
              </w:rPr>
              <w:t>etc.)</w:t>
            </w:r>
          </w:p>
        </w:tc>
        <w:tc>
          <w:tcPr>
            <w:tcW w:w="7560" w:type="dxa"/>
          </w:tcPr>
          <w:p w14:paraId="2E3A85FA" w14:textId="77777777" w:rsidR="00C93BCE" w:rsidRDefault="00C93BCE" w:rsidP="002360DE">
            <w:pPr>
              <w:pStyle w:val="BodyText"/>
              <w:numPr>
                <w:ilvl w:val="0"/>
                <w:numId w:val="19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Purchase receipts or other records documenting source</w:t>
            </w:r>
          </w:p>
          <w:p w14:paraId="7743F504" w14:textId="77777777" w:rsidR="0053717A" w:rsidRDefault="00C93BCE" w:rsidP="002360DE">
            <w:pPr>
              <w:pStyle w:val="BodyText"/>
              <w:numPr>
                <w:ilvl w:val="0"/>
                <w:numId w:val="19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Application records </w:t>
            </w:r>
            <w:r w:rsidR="00850E2E">
              <w:rPr>
                <w:b w:val="0"/>
                <w:szCs w:val="18"/>
              </w:rPr>
              <w:t>(</w:t>
            </w:r>
            <w:r>
              <w:rPr>
                <w:b w:val="0"/>
                <w:szCs w:val="18"/>
              </w:rPr>
              <w:t>material name, date, rate, location</w:t>
            </w:r>
            <w:r w:rsidR="00850E2E">
              <w:rPr>
                <w:b w:val="0"/>
                <w:szCs w:val="18"/>
              </w:rPr>
              <w:t>)</w:t>
            </w:r>
          </w:p>
          <w:p w14:paraId="0D13150E" w14:textId="2622FD61" w:rsidR="00D63AEF" w:rsidRPr="001F2ECE" w:rsidRDefault="008432C1">
            <w:pPr>
              <w:pStyle w:val="BodyText"/>
              <w:numPr>
                <w:ilvl w:val="0"/>
                <w:numId w:val="19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Compost/compost tea/vermicompost produced by your operation: production records</w:t>
            </w:r>
          </w:p>
        </w:tc>
      </w:tr>
      <w:tr w:rsidR="00C93BCE" w14:paraId="6641D4B3" w14:textId="77777777" w:rsidTr="00DA3C35">
        <w:tc>
          <w:tcPr>
            <w:tcW w:w="3055" w:type="dxa"/>
          </w:tcPr>
          <w:p w14:paraId="015F751D" w14:textId="27FC8CAB" w:rsidR="00C93BCE" w:rsidRDefault="00303A65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Have </w:t>
            </w:r>
            <w:r w:rsidR="00B020C7">
              <w:rPr>
                <w:b w:val="0"/>
                <w:szCs w:val="18"/>
              </w:rPr>
              <w:t>OCal</w:t>
            </w:r>
            <w:r>
              <w:rPr>
                <w:b w:val="0"/>
                <w:szCs w:val="18"/>
              </w:rPr>
              <w:t xml:space="preserve"> parcels with adjacent non</w:t>
            </w:r>
            <w:r w:rsidR="00B020C7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organic</w:t>
            </w:r>
            <w:r w:rsidR="00B020C7">
              <w:rPr>
                <w:b w:val="0"/>
                <w:szCs w:val="18"/>
              </w:rPr>
              <w:t>/non-OCal</w:t>
            </w:r>
            <w:r>
              <w:rPr>
                <w:b w:val="0"/>
                <w:szCs w:val="18"/>
              </w:rPr>
              <w:t xml:space="preserve"> production</w:t>
            </w:r>
          </w:p>
        </w:tc>
        <w:tc>
          <w:tcPr>
            <w:tcW w:w="7560" w:type="dxa"/>
          </w:tcPr>
          <w:p w14:paraId="2890EF56" w14:textId="0F7E365D" w:rsidR="00303A65" w:rsidRDefault="00303A65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Documentation of preventative</w:t>
            </w:r>
            <w:r w:rsidR="00187E02">
              <w:rPr>
                <w:b w:val="0"/>
              </w:rPr>
              <w:t xml:space="preserve"> measures to reduce</w:t>
            </w:r>
            <w:r w:rsidR="004C2A86">
              <w:rPr>
                <w:b w:val="0"/>
              </w:rPr>
              <w:t xml:space="preserve"> drift</w:t>
            </w:r>
            <w:r w:rsidR="00187E02">
              <w:rPr>
                <w:b w:val="0"/>
              </w:rPr>
              <w:t xml:space="preserve"> risk </w:t>
            </w:r>
          </w:p>
          <w:p w14:paraId="461C7F4D" w14:textId="24533CC1" w:rsidR="00C93BCE" w:rsidRDefault="00303A65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If growing </w:t>
            </w:r>
            <w:r w:rsidR="00B020C7">
              <w:rPr>
                <w:b w:val="0"/>
                <w:szCs w:val="18"/>
              </w:rPr>
              <w:t>cannabis</w:t>
            </w:r>
            <w:r>
              <w:rPr>
                <w:b w:val="0"/>
                <w:szCs w:val="18"/>
              </w:rPr>
              <w:t xml:space="preserve"> in buffer zones: </w:t>
            </w:r>
            <w:r w:rsidR="008413A8">
              <w:rPr>
                <w:b w:val="0"/>
                <w:szCs w:val="18"/>
              </w:rPr>
              <w:t xml:space="preserve">harvest and sales </w:t>
            </w:r>
            <w:r>
              <w:rPr>
                <w:b w:val="0"/>
                <w:szCs w:val="18"/>
              </w:rPr>
              <w:t>d</w:t>
            </w:r>
            <w:r w:rsidR="00C93BCE">
              <w:rPr>
                <w:b w:val="0"/>
                <w:szCs w:val="18"/>
              </w:rPr>
              <w:t xml:space="preserve">ocumentation </w:t>
            </w:r>
            <w:r w:rsidR="00251B6E">
              <w:rPr>
                <w:b w:val="0"/>
                <w:szCs w:val="18"/>
              </w:rPr>
              <w:t xml:space="preserve">verifying </w:t>
            </w:r>
            <w:r w:rsidR="001E4977">
              <w:rPr>
                <w:b w:val="0"/>
                <w:szCs w:val="18"/>
              </w:rPr>
              <w:t>separation</w:t>
            </w:r>
            <w:r w:rsidR="003956CD">
              <w:rPr>
                <w:b w:val="0"/>
                <w:szCs w:val="18"/>
              </w:rPr>
              <w:t xml:space="preserve"> </w:t>
            </w:r>
          </w:p>
        </w:tc>
      </w:tr>
      <w:tr w:rsidR="00C93BCE" w14:paraId="20BE058A" w14:textId="77777777" w:rsidTr="00DA3C35">
        <w:tc>
          <w:tcPr>
            <w:tcW w:w="3055" w:type="dxa"/>
          </w:tcPr>
          <w:p w14:paraId="37475DDE" w14:textId="00B1F23F" w:rsidR="00C93BCE" w:rsidRDefault="00CD67BB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 w:rsidRPr="002360DE">
              <w:rPr>
                <w:b w:val="0"/>
                <w:szCs w:val="18"/>
              </w:rPr>
              <w:t>R</w:t>
            </w:r>
            <w:r w:rsidR="00C93BCE" w:rsidRPr="00CD67BB">
              <w:rPr>
                <w:b w:val="0"/>
                <w:szCs w:val="18"/>
              </w:rPr>
              <w:t>esponsible for harvest</w:t>
            </w:r>
            <w:r>
              <w:rPr>
                <w:b w:val="0"/>
                <w:szCs w:val="18"/>
              </w:rPr>
              <w:t xml:space="preserve"> and/or </w:t>
            </w:r>
            <w:r w:rsidR="00C93BCE" w:rsidRPr="00CD67BB">
              <w:rPr>
                <w:b w:val="0"/>
                <w:szCs w:val="18"/>
              </w:rPr>
              <w:t>transport</w:t>
            </w:r>
          </w:p>
        </w:tc>
        <w:tc>
          <w:tcPr>
            <w:tcW w:w="7560" w:type="dxa"/>
          </w:tcPr>
          <w:p w14:paraId="6E713F75" w14:textId="27930C3C" w:rsidR="00871CC3" w:rsidRDefault="008E0BEE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Harvest/transport equipment also used for </w:t>
            </w:r>
            <w:r w:rsidR="00B020C7">
              <w:rPr>
                <w:b w:val="0"/>
                <w:szCs w:val="18"/>
              </w:rPr>
              <w:t>non-OCal</w:t>
            </w:r>
            <w:r>
              <w:rPr>
                <w:b w:val="0"/>
                <w:szCs w:val="18"/>
              </w:rPr>
              <w:t>: c</w:t>
            </w:r>
            <w:r w:rsidR="00871CC3">
              <w:rPr>
                <w:b w:val="0"/>
                <w:szCs w:val="18"/>
              </w:rPr>
              <w:t>leaning records or SOPs</w:t>
            </w:r>
          </w:p>
          <w:p w14:paraId="50C0DA0D" w14:textId="2BA184D2" w:rsidR="00C93BCE" w:rsidRDefault="00C93BCE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Harvest records </w:t>
            </w:r>
            <w:r w:rsidR="00F053CB">
              <w:rPr>
                <w:b w:val="0"/>
                <w:szCs w:val="18"/>
              </w:rPr>
              <w:t xml:space="preserve">or field tags </w:t>
            </w:r>
            <w:r w:rsidR="00376348">
              <w:rPr>
                <w:b w:val="0"/>
                <w:szCs w:val="18"/>
              </w:rPr>
              <w:t>(</w:t>
            </w:r>
            <w:r>
              <w:rPr>
                <w:b w:val="0"/>
                <w:szCs w:val="18"/>
              </w:rPr>
              <w:t>date, crop, quantity, location</w:t>
            </w:r>
            <w:r w:rsidR="00376348">
              <w:rPr>
                <w:b w:val="0"/>
                <w:szCs w:val="18"/>
              </w:rPr>
              <w:t>)</w:t>
            </w:r>
          </w:p>
          <w:p w14:paraId="47E8EF5B" w14:textId="51BC21DF" w:rsidR="00C93BCE" w:rsidRPr="00871CC3" w:rsidRDefault="0011023C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Transport </w:t>
            </w:r>
            <w:r w:rsidR="00871CC3">
              <w:rPr>
                <w:b w:val="0"/>
                <w:szCs w:val="18"/>
              </w:rPr>
              <w:t xml:space="preserve">or shipping </w:t>
            </w:r>
            <w:r>
              <w:rPr>
                <w:b w:val="0"/>
                <w:szCs w:val="18"/>
              </w:rPr>
              <w:t>records</w:t>
            </w:r>
            <w:r w:rsidR="00871CC3">
              <w:rPr>
                <w:b w:val="0"/>
                <w:szCs w:val="18"/>
              </w:rPr>
              <w:t>,</w:t>
            </w:r>
            <w:r>
              <w:rPr>
                <w:b w:val="0"/>
                <w:szCs w:val="18"/>
              </w:rPr>
              <w:t xml:space="preserve"> if applicable</w:t>
            </w:r>
          </w:p>
        </w:tc>
      </w:tr>
      <w:tr w:rsidR="00C93BCE" w14:paraId="76F6174B" w14:textId="77777777" w:rsidTr="00DA3C35">
        <w:tc>
          <w:tcPr>
            <w:tcW w:w="3055" w:type="dxa"/>
          </w:tcPr>
          <w:p w14:paraId="32CDA870" w14:textId="49A9856D" w:rsidR="00C93BCE" w:rsidRDefault="00C93BCE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Store crops</w:t>
            </w:r>
          </w:p>
        </w:tc>
        <w:tc>
          <w:tcPr>
            <w:tcW w:w="7560" w:type="dxa"/>
          </w:tcPr>
          <w:p w14:paraId="3495613D" w14:textId="55242CCB" w:rsidR="00C93BCE" w:rsidRDefault="00C93BCE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Storage records</w:t>
            </w:r>
          </w:p>
          <w:p w14:paraId="16C39241" w14:textId="02E3B64C" w:rsidR="00C93BCE" w:rsidRDefault="008E0BEE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Storage at your own</w:t>
            </w:r>
            <w:r w:rsidR="002818C0">
              <w:rPr>
                <w:b w:val="0"/>
                <w:szCs w:val="18"/>
              </w:rPr>
              <w:t xml:space="preserve"> facility: </w:t>
            </w:r>
            <w:r w:rsidR="00F053CB">
              <w:rPr>
                <w:b w:val="0"/>
                <w:szCs w:val="18"/>
              </w:rPr>
              <w:t>facility</w:t>
            </w:r>
            <w:r w:rsidR="00C93BCE">
              <w:rPr>
                <w:b w:val="0"/>
                <w:szCs w:val="18"/>
              </w:rPr>
              <w:t xml:space="preserve"> pest management records</w:t>
            </w:r>
          </w:p>
        </w:tc>
      </w:tr>
      <w:tr w:rsidR="000E3B4F" w14:paraId="4048A867" w14:textId="77777777" w:rsidTr="00DA3C35">
        <w:tc>
          <w:tcPr>
            <w:tcW w:w="3055" w:type="dxa"/>
          </w:tcPr>
          <w:p w14:paraId="77288627" w14:textId="0C7378CA" w:rsidR="000E3B4F" w:rsidRDefault="0A3ED50C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S</w:t>
            </w:r>
            <w:r w:rsidR="000E3B4F">
              <w:rPr>
                <w:b w:val="0"/>
                <w:bCs w:val="0"/>
              </w:rPr>
              <w:t>imple</w:t>
            </w:r>
            <w:r w:rsidR="000E3B4F">
              <w:rPr>
                <w:b w:val="0"/>
              </w:rPr>
              <w:t xml:space="preserve"> post</w:t>
            </w:r>
            <w:r w:rsidR="351809C0">
              <w:rPr>
                <w:b w:val="0"/>
                <w:bCs w:val="0"/>
              </w:rPr>
              <w:t>-</w:t>
            </w:r>
            <w:r w:rsidR="000E3B4F">
              <w:rPr>
                <w:b w:val="0"/>
              </w:rPr>
              <w:t>harvest handling</w:t>
            </w:r>
          </w:p>
        </w:tc>
        <w:tc>
          <w:tcPr>
            <w:tcW w:w="7560" w:type="dxa"/>
          </w:tcPr>
          <w:p w14:paraId="68AF6C5E" w14:textId="5203E05B" w:rsidR="000E3B4F" w:rsidRDefault="002818C0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Records</w:t>
            </w:r>
            <w:r w:rsidR="000E3B4F">
              <w:rPr>
                <w:b w:val="0"/>
                <w:szCs w:val="18"/>
              </w:rPr>
              <w:t xml:space="preserve"> of handling activities</w:t>
            </w:r>
            <w:r w:rsidR="005A64C2">
              <w:rPr>
                <w:b w:val="0"/>
                <w:szCs w:val="18"/>
              </w:rPr>
              <w:t>,</w:t>
            </w:r>
            <w:r w:rsidR="00F053CB">
              <w:rPr>
                <w:b w:val="0"/>
                <w:szCs w:val="18"/>
              </w:rPr>
              <w:t xml:space="preserve"> including facility pest management</w:t>
            </w:r>
          </w:p>
        </w:tc>
      </w:tr>
      <w:tr w:rsidR="00C93BCE" w14:paraId="51F82EB0" w14:textId="77777777" w:rsidTr="00DA3C35">
        <w:tc>
          <w:tcPr>
            <w:tcW w:w="3055" w:type="dxa"/>
          </w:tcPr>
          <w:p w14:paraId="435D3B74" w14:textId="5D37F661" w:rsidR="00C93BCE" w:rsidRDefault="005129EE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Use another operation’s facility for </w:t>
            </w:r>
            <w:r w:rsidR="00633B9D">
              <w:rPr>
                <w:b w:val="0"/>
                <w:szCs w:val="18"/>
              </w:rPr>
              <w:t>post-harvest handling</w:t>
            </w:r>
          </w:p>
        </w:tc>
        <w:tc>
          <w:tcPr>
            <w:tcW w:w="7560" w:type="dxa"/>
          </w:tcPr>
          <w:p w14:paraId="6ABEB77E" w14:textId="7F9ED668" w:rsidR="00C93BCE" w:rsidRDefault="000E3B4F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Documentation of transactions (e.g. receiving, </w:t>
            </w:r>
            <w:r w:rsidR="00110CA1">
              <w:rPr>
                <w:b w:val="0"/>
                <w:szCs w:val="18"/>
              </w:rPr>
              <w:t>sales)</w:t>
            </w:r>
          </w:p>
        </w:tc>
      </w:tr>
      <w:tr w:rsidR="007D184D" w14:paraId="7ABC0D39" w14:textId="77777777" w:rsidTr="00DA3C35">
        <w:tc>
          <w:tcPr>
            <w:tcW w:w="3055" w:type="dxa"/>
          </w:tcPr>
          <w:p w14:paraId="67BB315F" w14:textId="6BA15ADE" w:rsidR="007D184D" w:rsidRDefault="007D184D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Source </w:t>
            </w:r>
            <w:r w:rsidR="00B020C7">
              <w:rPr>
                <w:b w:val="0"/>
                <w:szCs w:val="18"/>
              </w:rPr>
              <w:t>OCal cannabis products</w:t>
            </w:r>
            <w:r>
              <w:rPr>
                <w:b w:val="0"/>
                <w:szCs w:val="18"/>
              </w:rPr>
              <w:t xml:space="preserve"> from another operation</w:t>
            </w:r>
          </w:p>
        </w:tc>
        <w:tc>
          <w:tcPr>
            <w:tcW w:w="7560" w:type="dxa"/>
          </w:tcPr>
          <w:p w14:paraId="1ED37B16" w14:textId="2F1C9646" w:rsidR="007D184D" w:rsidRDefault="00186C0F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Transaction </w:t>
            </w:r>
            <w:r w:rsidR="008F53B4">
              <w:rPr>
                <w:b w:val="0"/>
                <w:szCs w:val="18"/>
              </w:rPr>
              <w:t xml:space="preserve">and shipping/receiving </w:t>
            </w:r>
            <w:r w:rsidR="00FF073E">
              <w:rPr>
                <w:b w:val="0"/>
                <w:szCs w:val="18"/>
              </w:rPr>
              <w:t>records</w:t>
            </w:r>
          </w:p>
          <w:p w14:paraId="13620525" w14:textId="617E50C3" w:rsidR="004A22EB" w:rsidRDefault="00B020C7" w:rsidP="00086963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OCal</w:t>
            </w:r>
            <w:r w:rsidR="00FF073E">
              <w:rPr>
                <w:b w:val="0"/>
                <w:szCs w:val="18"/>
              </w:rPr>
              <w:t xml:space="preserve"> certificates for suppliers</w:t>
            </w:r>
          </w:p>
        </w:tc>
      </w:tr>
      <w:tr w:rsidR="00FF073E" w14:paraId="3C0BD9A7" w14:textId="77777777" w:rsidTr="00B71FDF">
        <w:trPr>
          <w:cantSplit/>
        </w:trPr>
        <w:tc>
          <w:tcPr>
            <w:tcW w:w="3055" w:type="dxa"/>
          </w:tcPr>
          <w:p w14:paraId="127F4370" w14:textId="2032FB26" w:rsidR="00FF073E" w:rsidRDefault="00FF073E" w:rsidP="002360DE">
            <w:pPr>
              <w:pStyle w:val="BodyText"/>
              <w:spacing w:before="60" w:after="6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Sell </w:t>
            </w:r>
            <w:r w:rsidR="00B020C7">
              <w:rPr>
                <w:b w:val="0"/>
                <w:szCs w:val="18"/>
              </w:rPr>
              <w:t>OCal</w:t>
            </w:r>
            <w:r>
              <w:rPr>
                <w:b w:val="0"/>
                <w:szCs w:val="18"/>
              </w:rPr>
              <w:t xml:space="preserve"> </w:t>
            </w:r>
            <w:r w:rsidR="00797B3C">
              <w:rPr>
                <w:b w:val="0"/>
                <w:szCs w:val="18"/>
              </w:rPr>
              <w:t>cannabis</w:t>
            </w:r>
            <w:r w:rsidR="006974F3">
              <w:rPr>
                <w:b w:val="0"/>
                <w:szCs w:val="18"/>
              </w:rPr>
              <w:t xml:space="preserve"> products</w:t>
            </w:r>
            <w:r w:rsidR="00797B3C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(even if not represented as </w:t>
            </w:r>
            <w:r w:rsidR="005D334A">
              <w:rPr>
                <w:b w:val="0"/>
                <w:szCs w:val="18"/>
              </w:rPr>
              <w:t>OCal</w:t>
            </w:r>
            <w:r>
              <w:rPr>
                <w:b w:val="0"/>
                <w:szCs w:val="18"/>
              </w:rPr>
              <w:t>)</w:t>
            </w:r>
          </w:p>
        </w:tc>
        <w:tc>
          <w:tcPr>
            <w:tcW w:w="7560" w:type="dxa"/>
          </w:tcPr>
          <w:p w14:paraId="4CC97F1D" w14:textId="77777777" w:rsidR="00FF073E" w:rsidRDefault="00FF073E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Shipping or</w:t>
            </w:r>
            <w:r w:rsidR="00933542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sales records (e.g. BOLs, delivery receipts, receiving documents, grower statements, etc.)</w:t>
            </w:r>
          </w:p>
          <w:p w14:paraId="374ADD94" w14:textId="108A908A" w:rsidR="004A22EB" w:rsidRDefault="002537B4" w:rsidP="002360DE">
            <w:pPr>
              <w:pStyle w:val="BodyText"/>
              <w:numPr>
                <w:ilvl w:val="0"/>
                <w:numId w:val="20"/>
              </w:numPr>
              <w:spacing w:before="60" w:after="6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Identify within </w:t>
            </w:r>
            <w:r w:rsidRPr="007C6D20">
              <w:rPr>
                <w:b w:val="0"/>
                <w:szCs w:val="18"/>
              </w:rPr>
              <w:t>the</w:t>
            </w:r>
            <w:r>
              <w:rPr>
                <w:b w:val="0"/>
                <w:szCs w:val="18"/>
              </w:rPr>
              <w:t xml:space="preserve"> </w:t>
            </w:r>
            <w:r w:rsidRPr="007C6D20">
              <w:rPr>
                <w:b w:val="0"/>
                <w:szCs w:val="18"/>
              </w:rPr>
              <w:t xml:space="preserve">Department of Cannabis Control Track-and-Trace system, in a manner specified by the </w:t>
            </w:r>
            <w:r>
              <w:rPr>
                <w:b w:val="0"/>
                <w:szCs w:val="18"/>
              </w:rPr>
              <w:t xml:space="preserve">DCC </w:t>
            </w:r>
            <w:r w:rsidRPr="007C6D20">
              <w:rPr>
                <w:b w:val="0"/>
                <w:szCs w:val="18"/>
              </w:rPr>
              <w:t>regulation</w:t>
            </w:r>
            <w:r>
              <w:rPr>
                <w:b w:val="0"/>
                <w:szCs w:val="18"/>
              </w:rPr>
              <w:t>s</w:t>
            </w:r>
          </w:p>
        </w:tc>
      </w:tr>
    </w:tbl>
    <w:p w14:paraId="72A7C8EE" w14:textId="518D79CD" w:rsidR="00EA276A" w:rsidRPr="00B63E0E" w:rsidRDefault="00ED4ADA" w:rsidP="00B63E0E">
      <w:pPr>
        <w:pStyle w:val="BodyText"/>
        <w:keepNext/>
        <w:numPr>
          <w:ilvl w:val="0"/>
          <w:numId w:val="2"/>
        </w:numPr>
        <w:tabs>
          <w:tab w:val="clear" w:pos="360"/>
        </w:tabs>
        <w:spacing w:before="120"/>
        <w:ind w:right="-43"/>
        <w:jc w:val="left"/>
        <w:rPr>
          <w:spacing w:val="-4"/>
          <w:sz w:val="22"/>
          <w:szCs w:val="22"/>
        </w:rPr>
      </w:pPr>
      <w:r>
        <w:rPr>
          <w:sz w:val="22"/>
          <w:szCs w:val="22"/>
        </w:rPr>
        <w:lastRenderedPageBreak/>
        <w:t>Sample Audit Trail</w:t>
      </w:r>
    </w:p>
    <w:p w14:paraId="65A8FA76" w14:textId="57909B40" w:rsidR="00ED4ADA" w:rsidRPr="0052512A" w:rsidRDefault="00ED4ADA" w:rsidP="00551B56">
      <w:pPr>
        <w:keepNext/>
        <w:numPr>
          <w:ilvl w:val="0"/>
          <w:numId w:val="6"/>
        </w:numPr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Attach a sample audit trai</w:t>
      </w:r>
      <w:r w:rsidR="000F43A5">
        <w:rPr>
          <w:rFonts w:cs="Arial"/>
          <w:szCs w:val="18"/>
        </w:rPr>
        <w:t>l</w:t>
      </w:r>
      <w:r w:rsidR="002921C7">
        <w:rPr>
          <w:rFonts w:cs="Arial"/>
          <w:szCs w:val="18"/>
        </w:rPr>
        <w:t xml:space="preserve"> to demonstrate </w:t>
      </w:r>
      <w:r w:rsidR="009E5541">
        <w:rPr>
          <w:rFonts w:cs="Arial"/>
          <w:szCs w:val="18"/>
        </w:rPr>
        <w:t>your recordkeeping system from harvest</w:t>
      </w:r>
      <w:r w:rsidR="00D92AC3">
        <w:rPr>
          <w:rFonts w:cs="Arial"/>
          <w:szCs w:val="18"/>
        </w:rPr>
        <w:t xml:space="preserve"> through</w:t>
      </w:r>
      <w:r w:rsidR="00D40031">
        <w:rPr>
          <w:rFonts w:cs="Arial"/>
          <w:szCs w:val="18"/>
        </w:rPr>
        <w:t xml:space="preserve"> sale</w:t>
      </w:r>
      <w:r>
        <w:rPr>
          <w:rFonts w:cs="Arial"/>
          <w:szCs w:val="18"/>
        </w:rPr>
        <w:t>.</w:t>
      </w:r>
    </w:p>
    <w:p w14:paraId="652EBC87" w14:textId="357E55B6" w:rsidR="00645345" w:rsidRDefault="00E739D3" w:rsidP="00551B56">
      <w:pPr>
        <w:spacing w:before="60"/>
        <w:ind w:left="360" w:right="-43"/>
        <w:rPr>
          <w:rFonts w:cs="Arial"/>
          <w:i/>
          <w:iCs/>
          <w:szCs w:val="18"/>
        </w:rPr>
      </w:pPr>
      <w:r w:rsidRPr="00932277">
        <w:rPr>
          <w:rFonts w:cs="Arial"/>
          <w:i/>
          <w:iCs/>
          <w:szCs w:val="18"/>
        </w:rPr>
        <w:t xml:space="preserve">An audit trail is a set of documents that </w:t>
      </w:r>
      <w:r w:rsidR="00ED279E">
        <w:rPr>
          <w:rFonts w:cs="Arial"/>
          <w:i/>
          <w:iCs/>
          <w:szCs w:val="18"/>
        </w:rPr>
        <w:t>t</w:t>
      </w:r>
      <w:r w:rsidR="00633184">
        <w:rPr>
          <w:rFonts w:cs="Arial"/>
          <w:i/>
          <w:iCs/>
          <w:szCs w:val="18"/>
        </w:rPr>
        <w:t>rack</w:t>
      </w:r>
      <w:r w:rsidR="0030665B">
        <w:rPr>
          <w:rFonts w:cs="Arial"/>
          <w:i/>
          <w:iCs/>
          <w:szCs w:val="18"/>
        </w:rPr>
        <w:t>s</w:t>
      </w:r>
      <w:r w:rsidR="00ED279E">
        <w:rPr>
          <w:rFonts w:cs="Arial"/>
          <w:i/>
          <w:iCs/>
          <w:szCs w:val="18"/>
        </w:rPr>
        <w:t xml:space="preserve"> </w:t>
      </w:r>
      <w:r w:rsidR="00F2759C">
        <w:rPr>
          <w:rFonts w:cs="Arial"/>
          <w:i/>
          <w:iCs/>
          <w:szCs w:val="18"/>
        </w:rPr>
        <w:t xml:space="preserve">all activities occurring from </w:t>
      </w:r>
      <w:r w:rsidR="00F2759C" w:rsidRPr="00932277">
        <w:rPr>
          <w:rFonts w:cs="Arial"/>
          <w:b/>
          <w:bCs/>
          <w:i/>
          <w:iCs/>
          <w:szCs w:val="18"/>
        </w:rPr>
        <w:t>harvest</w:t>
      </w:r>
      <w:r w:rsidR="00633184">
        <w:rPr>
          <w:rFonts w:cs="Arial"/>
          <w:i/>
          <w:iCs/>
          <w:szCs w:val="18"/>
        </w:rPr>
        <w:t xml:space="preserve"> through </w:t>
      </w:r>
      <w:r w:rsidR="00FE0E03" w:rsidRPr="00932277">
        <w:rPr>
          <w:rFonts w:cs="Arial"/>
          <w:b/>
          <w:bCs/>
          <w:i/>
          <w:iCs/>
          <w:szCs w:val="18"/>
        </w:rPr>
        <w:t>sale</w:t>
      </w:r>
      <w:r w:rsidR="00B22C13">
        <w:rPr>
          <w:rFonts w:cs="Arial"/>
          <w:i/>
          <w:iCs/>
          <w:szCs w:val="18"/>
        </w:rPr>
        <w:t xml:space="preserve"> of</w:t>
      </w:r>
      <w:r w:rsidR="0030665B">
        <w:rPr>
          <w:rFonts w:cs="Arial"/>
          <w:i/>
          <w:iCs/>
          <w:szCs w:val="18"/>
        </w:rPr>
        <w:t xml:space="preserve"> an</w:t>
      </w:r>
      <w:r w:rsidR="00B22C13">
        <w:rPr>
          <w:rFonts w:cs="Arial"/>
          <w:i/>
          <w:iCs/>
          <w:szCs w:val="18"/>
        </w:rPr>
        <w:t xml:space="preserve"> </w:t>
      </w:r>
      <w:r w:rsidR="00B11C48">
        <w:rPr>
          <w:rFonts w:cs="Arial"/>
          <w:i/>
          <w:iCs/>
          <w:szCs w:val="18"/>
        </w:rPr>
        <w:t xml:space="preserve">OCal </w:t>
      </w:r>
      <w:r w:rsidR="00B22C13">
        <w:rPr>
          <w:rFonts w:cs="Arial"/>
          <w:i/>
          <w:iCs/>
          <w:szCs w:val="18"/>
        </w:rPr>
        <w:t>product</w:t>
      </w:r>
      <w:r w:rsidR="0052160A">
        <w:rPr>
          <w:rFonts w:cs="Arial"/>
          <w:i/>
          <w:iCs/>
          <w:szCs w:val="18"/>
        </w:rPr>
        <w:t xml:space="preserve"> and is sufficient to trace </w:t>
      </w:r>
      <w:r w:rsidR="00B11C48">
        <w:rPr>
          <w:rFonts w:cs="Arial"/>
          <w:i/>
          <w:iCs/>
          <w:szCs w:val="18"/>
        </w:rPr>
        <w:t xml:space="preserve">OCal </w:t>
      </w:r>
      <w:r w:rsidR="002173AC">
        <w:rPr>
          <w:rFonts w:cs="Arial"/>
          <w:i/>
          <w:iCs/>
          <w:szCs w:val="18"/>
        </w:rPr>
        <w:t xml:space="preserve">cannabis and nonmanufactured cannabis </w:t>
      </w:r>
      <w:r w:rsidR="004A70BA">
        <w:rPr>
          <w:rFonts w:cs="Arial"/>
          <w:i/>
          <w:iCs/>
          <w:szCs w:val="18"/>
        </w:rPr>
        <w:t>product</w:t>
      </w:r>
      <w:r w:rsidR="002173AC">
        <w:rPr>
          <w:rFonts w:cs="Arial"/>
          <w:i/>
          <w:iCs/>
          <w:szCs w:val="18"/>
        </w:rPr>
        <w:t>s</w:t>
      </w:r>
      <w:r w:rsidR="004A70BA">
        <w:rPr>
          <w:rFonts w:cs="Arial"/>
          <w:i/>
          <w:iCs/>
          <w:szCs w:val="18"/>
        </w:rPr>
        <w:t xml:space="preserve"> </w:t>
      </w:r>
      <w:r w:rsidR="0052160A">
        <w:rPr>
          <w:rFonts w:cs="Arial"/>
          <w:i/>
          <w:iCs/>
          <w:szCs w:val="18"/>
        </w:rPr>
        <w:t xml:space="preserve">back to their </w:t>
      </w:r>
      <w:r w:rsidR="00034017">
        <w:rPr>
          <w:rFonts w:cs="Arial"/>
          <w:i/>
          <w:iCs/>
          <w:szCs w:val="18"/>
        </w:rPr>
        <w:t>production (in the field, or supplier)</w:t>
      </w:r>
      <w:r w:rsidRPr="00932277">
        <w:rPr>
          <w:rFonts w:cs="Arial"/>
          <w:i/>
          <w:iCs/>
          <w:szCs w:val="18"/>
        </w:rPr>
        <w:t>.</w:t>
      </w:r>
      <w:r w:rsidR="001C5169">
        <w:rPr>
          <w:rFonts w:cs="Arial"/>
          <w:i/>
          <w:iCs/>
          <w:szCs w:val="18"/>
        </w:rPr>
        <w:t xml:space="preserve"> </w:t>
      </w:r>
      <w:r w:rsidR="00601B2E" w:rsidRPr="00932277">
        <w:rPr>
          <w:rFonts w:cs="Arial"/>
          <w:i/>
          <w:iCs/>
          <w:szCs w:val="18"/>
        </w:rPr>
        <w:t>A complete sample audit trail may include, but is not limited to, the harvest</w:t>
      </w:r>
      <w:r w:rsidR="00FE4240">
        <w:rPr>
          <w:rFonts w:cs="Arial"/>
          <w:i/>
          <w:iCs/>
          <w:szCs w:val="18"/>
        </w:rPr>
        <w:t xml:space="preserve">, </w:t>
      </w:r>
      <w:r w:rsidR="00A571FA">
        <w:rPr>
          <w:rFonts w:cs="Arial"/>
          <w:i/>
          <w:iCs/>
          <w:szCs w:val="18"/>
        </w:rPr>
        <w:t>shipping</w:t>
      </w:r>
      <w:r w:rsidR="00FE4240">
        <w:rPr>
          <w:rFonts w:cs="Arial"/>
          <w:i/>
          <w:iCs/>
          <w:szCs w:val="18"/>
        </w:rPr>
        <w:t>,</w:t>
      </w:r>
      <w:r w:rsidR="00601B2E" w:rsidRPr="00932277">
        <w:rPr>
          <w:rFonts w:cs="Arial"/>
          <w:i/>
          <w:iCs/>
          <w:szCs w:val="18"/>
        </w:rPr>
        <w:t xml:space="preserve"> and sales records described above in </w:t>
      </w:r>
      <w:r w:rsidR="00AB1F3D">
        <w:rPr>
          <w:rFonts w:cs="Arial"/>
          <w:i/>
          <w:iCs/>
          <w:szCs w:val="18"/>
        </w:rPr>
        <w:t xml:space="preserve">section </w:t>
      </w:r>
      <w:r w:rsidR="00601B2E" w:rsidRPr="00932277">
        <w:rPr>
          <w:rFonts w:cs="Arial"/>
          <w:i/>
          <w:iCs/>
          <w:szCs w:val="18"/>
        </w:rPr>
        <w:t xml:space="preserve">A. </w:t>
      </w:r>
    </w:p>
    <w:p w14:paraId="7089647F" w14:textId="4AAB00A8" w:rsidR="007057E7" w:rsidRDefault="00DD74E3" w:rsidP="00551B56">
      <w:pPr>
        <w:spacing w:before="60"/>
        <w:ind w:left="360" w:right="-43"/>
        <w:rPr>
          <w:i/>
          <w:iCs/>
        </w:rPr>
      </w:pPr>
      <w:r w:rsidRPr="00932277">
        <w:rPr>
          <w:rFonts w:cs="Arial"/>
          <w:i/>
          <w:iCs/>
        </w:rPr>
        <w:t xml:space="preserve">If you are new to </w:t>
      </w:r>
      <w:r w:rsidR="002173AC">
        <w:rPr>
          <w:rFonts w:cs="Arial"/>
          <w:i/>
          <w:iCs/>
        </w:rPr>
        <w:t>OCal</w:t>
      </w:r>
      <w:r w:rsidR="002173AC" w:rsidRPr="00932277">
        <w:rPr>
          <w:rFonts w:cs="Arial"/>
          <w:i/>
          <w:iCs/>
        </w:rPr>
        <w:t xml:space="preserve"> </w:t>
      </w:r>
      <w:r w:rsidRPr="00932277">
        <w:rPr>
          <w:rFonts w:cs="Arial"/>
          <w:i/>
          <w:iCs/>
        </w:rPr>
        <w:t xml:space="preserve">production and do not have existing </w:t>
      </w:r>
      <w:r w:rsidR="00761AB2">
        <w:rPr>
          <w:rFonts w:cs="Arial"/>
          <w:i/>
          <w:iCs/>
        </w:rPr>
        <w:t xml:space="preserve">OCal </w:t>
      </w:r>
      <w:r w:rsidRPr="00932277">
        <w:rPr>
          <w:rFonts w:cs="Arial"/>
          <w:i/>
          <w:iCs/>
        </w:rPr>
        <w:t xml:space="preserve">audit trail records, you </w:t>
      </w:r>
      <w:r w:rsidRPr="00932277">
        <w:rPr>
          <w:rFonts w:cs="Arial"/>
          <w:b/>
          <w:bCs/>
          <w:i/>
          <w:iCs/>
        </w:rPr>
        <w:t>must</w:t>
      </w:r>
      <w:r w:rsidRPr="00932277">
        <w:rPr>
          <w:rFonts w:cs="Arial"/>
          <w:i/>
          <w:iCs/>
        </w:rPr>
        <w:t xml:space="preserve"> provide </w:t>
      </w:r>
      <w:r w:rsidR="00CC4F4E" w:rsidRPr="00932277">
        <w:rPr>
          <w:rFonts w:cs="Arial"/>
          <w:i/>
          <w:iCs/>
        </w:rPr>
        <w:t xml:space="preserve">an </w:t>
      </w:r>
      <w:r w:rsidR="00CC4F4E" w:rsidRPr="00932277">
        <w:rPr>
          <w:rFonts w:cs="Arial"/>
          <w:b/>
          <w:bCs/>
          <w:i/>
          <w:iCs/>
        </w:rPr>
        <w:t>example</w:t>
      </w:r>
      <w:r w:rsidR="00CC4F4E" w:rsidRPr="00932277">
        <w:rPr>
          <w:rFonts w:cs="Arial"/>
          <w:i/>
          <w:iCs/>
        </w:rPr>
        <w:t xml:space="preserve"> </w:t>
      </w:r>
      <w:r w:rsidRPr="00932277">
        <w:rPr>
          <w:rFonts w:cs="Arial"/>
          <w:i/>
          <w:iCs/>
        </w:rPr>
        <w:t>of the audit trail you plan to maintain</w:t>
      </w:r>
      <w:r w:rsidR="00BF6F49" w:rsidRPr="5F3DACC2">
        <w:rPr>
          <w:rFonts w:cs="Arial"/>
          <w:i/>
          <w:iCs/>
        </w:rPr>
        <w:t>.</w:t>
      </w:r>
      <w:r w:rsidR="004A3654" w:rsidRPr="5F3DACC2">
        <w:rPr>
          <w:rFonts w:cs="Arial"/>
          <w:i/>
          <w:iCs/>
        </w:rPr>
        <w:t xml:space="preserve"> </w:t>
      </w:r>
      <w:r w:rsidR="00672FC0" w:rsidRPr="5F3DACC2">
        <w:rPr>
          <w:rFonts w:cs="Arial"/>
          <w:i/>
          <w:iCs/>
        </w:rPr>
        <w:t xml:space="preserve">Sample recordkeeping forms can be found at </w:t>
      </w:r>
      <w:hyperlink r:id="rId12" w:history="1">
        <w:r w:rsidR="00DE0657">
          <w:rPr>
            <w:rStyle w:val="Hyperlink"/>
            <w:i/>
            <w:iCs/>
          </w:rPr>
          <w:t>www.ccof.org/recordkeeping</w:t>
        </w:r>
      </w:hyperlink>
      <w:r w:rsidR="00152EC6" w:rsidRPr="5F3DACC2">
        <w:rPr>
          <w:i/>
          <w:iCs/>
        </w:rPr>
        <w:t>.</w:t>
      </w:r>
    </w:p>
    <w:p w14:paraId="244B6CBC" w14:textId="63F58706" w:rsidR="00034017" w:rsidRDefault="007057E7" w:rsidP="00551B56">
      <w:pPr>
        <w:spacing w:before="60"/>
        <w:ind w:left="360" w:right="-43"/>
        <w:rPr>
          <w:i/>
          <w:iCs/>
        </w:rPr>
      </w:pPr>
      <w:r w:rsidRPr="0052512A">
        <w:rPr>
          <w:b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2512A">
        <w:rPr>
          <w:b/>
          <w:szCs w:val="18"/>
        </w:rPr>
        <w:instrText xml:space="preserve"> FORMCHECKBOX </w:instrText>
      </w:r>
      <w:r w:rsidRPr="0052512A">
        <w:rPr>
          <w:b/>
          <w:szCs w:val="18"/>
        </w:rPr>
      </w:r>
      <w:r w:rsidRPr="0052512A">
        <w:rPr>
          <w:b/>
          <w:szCs w:val="18"/>
        </w:rPr>
        <w:fldChar w:fldCharType="separate"/>
      </w:r>
      <w:r w:rsidRPr="0052512A">
        <w:rPr>
          <w:b/>
          <w:szCs w:val="18"/>
        </w:rPr>
        <w:fldChar w:fldCharType="end"/>
      </w:r>
      <w:r w:rsidRPr="0052512A">
        <w:rPr>
          <w:b/>
          <w:szCs w:val="18"/>
        </w:rPr>
        <w:t xml:space="preserve"> </w:t>
      </w:r>
      <w:r>
        <w:rPr>
          <w:szCs w:val="18"/>
        </w:rPr>
        <w:t xml:space="preserve">Sample audit trail </w:t>
      </w:r>
      <w:r w:rsidR="009A5C62">
        <w:rPr>
          <w:szCs w:val="18"/>
        </w:rPr>
        <w:t>a</w:t>
      </w:r>
      <w:r w:rsidRPr="0052512A">
        <w:rPr>
          <w:szCs w:val="18"/>
        </w:rPr>
        <w:t>ttached</w:t>
      </w:r>
    </w:p>
    <w:p w14:paraId="68FC2357" w14:textId="7C7E86AC" w:rsidR="00034017" w:rsidRPr="00DD74E3" w:rsidRDefault="00034017" w:rsidP="00551B56">
      <w:pPr>
        <w:pStyle w:val="ListParagraph"/>
        <w:numPr>
          <w:ilvl w:val="0"/>
          <w:numId w:val="6"/>
        </w:numPr>
        <w:spacing w:before="60"/>
        <w:ind w:right="-43"/>
        <w:contextualSpacing w:val="0"/>
        <w:rPr>
          <w:rFonts w:cs="Arial"/>
        </w:rPr>
      </w:pPr>
      <w:r w:rsidRPr="5F3DACC2">
        <w:rPr>
          <w:rFonts w:cs="Arial"/>
        </w:rPr>
        <w:t>How do your</w:t>
      </w:r>
      <w:r w:rsidR="009C12AA" w:rsidRPr="5F3DACC2">
        <w:rPr>
          <w:rFonts w:cs="Arial"/>
        </w:rPr>
        <w:t xml:space="preserve"> audit trail</w:t>
      </w:r>
      <w:r w:rsidRPr="5F3DACC2">
        <w:rPr>
          <w:rFonts w:cs="Arial"/>
        </w:rPr>
        <w:t xml:space="preserve"> records </w:t>
      </w:r>
      <w:r w:rsidR="0015718F" w:rsidRPr="5F3DACC2">
        <w:rPr>
          <w:rFonts w:cs="Arial"/>
        </w:rPr>
        <w:t xml:space="preserve">link </w:t>
      </w:r>
      <w:r w:rsidR="00306826" w:rsidRPr="5F3DACC2">
        <w:rPr>
          <w:rFonts w:cs="Arial"/>
        </w:rPr>
        <w:t xml:space="preserve">to </w:t>
      </w:r>
      <w:r w:rsidR="00CD40A0" w:rsidRPr="5F3DACC2">
        <w:rPr>
          <w:rFonts w:cs="Arial"/>
        </w:rPr>
        <w:t>track</w:t>
      </w:r>
      <w:r w:rsidR="00C7444B" w:rsidRPr="5F3DACC2">
        <w:rPr>
          <w:rFonts w:cs="Arial"/>
        </w:rPr>
        <w:t xml:space="preserve"> </w:t>
      </w:r>
      <w:r w:rsidR="002173AC">
        <w:rPr>
          <w:rFonts w:cs="Arial"/>
        </w:rPr>
        <w:t>OCal cannabis</w:t>
      </w:r>
      <w:r w:rsidR="002173AC" w:rsidRPr="5F3DACC2">
        <w:rPr>
          <w:rFonts w:cs="Arial"/>
        </w:rPr>
        <w:t xml:space="preserve"> </w:t>
      </w:r>
      <w:r w:rsidR="00C7444B" w:rsidRPr="5F3DACC2">
        <w:rPr>
          <w:rFonts w:cs="Arial"/>
        </w:rPr>
        <w:t>from</w:t>
      </w:r>
      <w:r w:rsidR="00333308" w:rsidRPr="5F3DACC2">
        <w:rPr>
          <w:rFonts w:cs="Arial"/>
        </w:rPr>
        <w:t xml:space="preserve"> the source (field/growing location, or supplier) to</w:t>
      </w:r>
      <w:r w:rsidR="00C7444B" w:rsidRPr="5F3DACC2">
        <w:rPr>
          <w:rFonts w:cs="Arial"/>
        </w:rPr>
        <w:t xml:space="preserve"> the</w:t>
      </w:r>
      <w:r w:rsidR="00333308" w:rsidRPr="5F3DACC2">
        <w:rPr>
          <w:rFonts w:cs="Arial"/>
        </w:rPr>
        <w:t xml:space="preserve"> final</w:t>
      </w:r>
      <w:r w:rsidR="00C7444B" w:rsidRPr="5F3DACC2">
        <w:rPr>
          <w:rFonts w:cs="Arial"/>
        </w:rPr>
        <w:t xml:space="preserve"> sale? </w:t>
      </w:r>
      <w:proofErr w:type="gramStart"/>
      <w:r w:rsidR="0041710D" w:rsidRPr="5F3DACC2">
        <w:rPr>
          <w:rFonts w:cs="Arial"/>
        </w:rPr>
        <w:t>Mark</w:t>
      </w:r>
      <w:proofErr w:type="gramEnd"/>
      <w:r w:rsidR="0041710D" w:rsidRPr="5F3DACC2">
        <w:rPr>
          <w:rFonts w:cs="Arial"/>
        </w:rPr>
        <w:t xml:space="preserve"> all that apply</w:t>
      </w:r>
      <w:r w:rsidR="002E34FE" w:rsidRPr="5F3DACC2">
        <w:rPr>
          <w:rFonts w:cs="Arial"/>
        </w:rPr>
        <w:t>.</w:t>
      </w:r>
    </w:p>
    <w:p w14:paraId="2BE4A7EF" w14:textId="1D016794" w:rsidR="00034017" w:rsidRDefault="00034017" w:rsidP="00551B56">
      <w:pPr>
        <w:pStyle w:val="BodyText"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DD74E3">
        <w:rPr>
          <w:b w:val="0"/>
          <w:szCs w:val="18"/>
        </w:rPr>
        <w:t xml:space="preserve"> Field numbers or names</w:t>
      </w:r>
      <w:r>
        <w:rPr>
          <w:b w:val="0"/>
          <w:szCs w:val="18"/>
        </w:rPr>
        <w:t xml:space="preserve">    </w:t>
      </w:r>
      <w:r w:rsidRPr="00DD74E3">
        <w:rPr>
          <w:b w:val="0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DD74E3">
        <w:rPr>
          <w:b w:val="0"/>
          <w:szCs w:val="18"/>
        </w:rPr>
        <w:t xml:space="preserve"> Farm name, if the operation is all </w:t>
      </w:r>
      <w:r w:rsidR="002173AC">
        <w:rPr>
          <w:b w:val="0"/>
          <w:szCs w:val="18"/>
        </w:rPr>
        <w:t>OCal</w:t>
      </w:r>
      <w:r w:rsidR="002173AC" w:rsidRPr="00DD74E3">
        <w:rPr>
          <w:b w:val="0"/>
          <w:szCs w:val="18"/>
        </w:rPr>
        <w:t xml:space="preserve"> </w:t>
      </w:r>
      <w:r w:rsidRPr="00DD74E3">
        <w:rPr>
          <w:b w:val="0"/>
          <w:szCs w:val="18"/>
        </w:rPr>
        <w:t>with only one field</w:t>
      </w:r>
      <w:r>
        <w:rPr>
          <w:b w:val="0"/>
          <w:szCs w:val="18"/>
        </w:rPr>
        <w:t xml:space="preserve">    </w:t>
      </w:r>
      <w:r w:rsidRPr="00932277">
        <w:rPr>
          <w:b w:val="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86AD0">
        <w:rPr>
          <w:b w:val="0"/>
          <w:szCs w:val="18"/>
        </w:rPr>
        <w:instrText xml:space="preserve"> FORMCHECKBOX </w:instrText>
      </w:r>
      <w:r w:rsidRPr="00932277">
        <w:rPr>
          <w:b w:val="0"/>
          <w:szCs w:val="18"/>
        </w:rPr>
      </w:r>
      <w:r w:rsidRPr="00932277">
        <w:rPr>
          <w:b w:val="0"/>
          <w:szCs w:val="18"/>
        </w:rPr>
        <w:fldChar w:fldCharType="separate"/>
      </w:r>
      <w:r w:rsidRPr="00932277">
        <w:rPr>
          <w:b w:val="0"/>
          <w:szCs w:val="18"/>
        </w:rPr>
        <w:fldChar w:fldCharType="end"/>
      </w:r>
      <w:r w:rsidRPr="00A86AD0">
        <w:rPr>
          <w:b w:val="0"/>
          <w:szCs w:val="18"/>
        </w:rPr>
        <w:t xml:space="preserve"> Julian date codes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2340"/>
        <w:gridCol w:w="6570"/>
      </w:tblGrid>
      <w:tr w:rsidR="00034017" w:rsidRPr="00DD74E3" w14:paraId="3FEBB466" w14:textId="77777777" w:rsidTr="00D0613D">
        <w:trPr>
          <w:cantSplit/>
          <w:trHeight w:val="360"/>
        </w:trPr>
        <w:tc>
          <w:tcPr>
            <w:tcW w:w="4050" w:type="dxa"/>
            <w:gridSpan w:val="2"/>
            <w:vAlign w:val="center"/>
          </w:tcPr>
          <w:p w14:paraId="7E0B41CE" w14:textId="77777777" w:rsidR="00034017" w:rsidRPr="00602B9D" w:rsidRDefault="00034017" w:rsidP="00551B56">
            <w:pPr>
              <w:pStyle w:val="BodyText"/>
              <w:spacing w:before="60"/>
              <w:ind w:left="-115" w:right="-43"/>
              <w:jc w:val="left"/>
              <w:rPr>
                <w:b w:val="0"/>
                <w:szCs w:val="18"/>
              </w:rPr>
            </w:pPr>
            <w:r w:rsidRPr="00C86ADC">
              <w:rPr>
                <w:b w:val="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ADC">
              <w:rPr>
                <w:b w:val="0"/>
                <w:szCs w:val="18"/>
              </w:rPr>
              <w:instrText xml:space="preserve"> FORMCHECKBOX </w:instrText>
            </w:r>
            <w:r w:rsidRPr="00C86ADC">
              <w:rPr>
                <w:b w:val="0"/>
                <w:szCs w:val="18"/>
              </w:rPr>
            </w:r>
            <w:r w:rsidRPr="00C86ADC">
              <w:rPr>
                <w:b w:val="0"/>
                <w:szCs w:val="18"/>
              </w:rPr>
              <w:fldChar w:fldCharType="separate"/>
            </w:r>
            <w:r w:rsidRPr="00C86ADC">
              <w:rPr>
                <w:b w:val="0"/>
                <w:szCs w:val="18"/>
              </w:rPr>
              <w:fldChar w:fldCharType="end"/>
            </w:r>
            <w:r w:rsidRPr="00C86ADC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Lot numbers (describe lot numbering system)</w:t>
            </w:r>
            <w:r w:rsidRPr="00C86ADC">
              <w:rPr>
                <w:b w:val="0"/>
                <w:szCs w:val="18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10E86EB4" w14:textId="77777777" w:rsidR="00034017" w:rsidRPr="008876F6" w:rsidRDefault="00034017" w:rsidP="00551B5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4017" w:rsidRPr="00DD74E3" w14:paraId="55C02962" w14:textId="77777777" w:rsidTr="00D0613D">
        <w:trPr>
          <w:cantSplit/>
          <w:trHeight w:val="360"/>
        </w:trPr>
        <w:tc>
          <w:tcPr>
            <w:tcW w:w="1710" w:type="dxa"/>
            <w:vAlign w:val="center"/>
          </w:tcPr>
          <w:p w14:paraId="5074920F" w14:textId="77777777" w:rsidR="00034017" w:rsidRPr="00602B9D" w:rsidRDefault="00034017" w:rsidP="00551B56">
            <w:pPr>
              <w:pStyle w:val="BodyText"/>
              <w:spacing w:before="60"/>
              <w:ind w:left="-300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   </w:t>
            </w:r>
            <w:r w:rsidRPr="00C86ADC">
              <w:rPr>
                <w:b w:val="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ADC">
              <w:rPr>
                <w:b w:val="0"/>
                <w:szCs w:val="18"/>
              </w:rPr>
              <w:instrText xml:space="preserve"> FORMCHECKBOX </w:instrText>
            </w:r>
            <w:r w:rsidRPr="00C86ADC">
              <w:rPr>
                <w:b w:val="0"/>
                <w:szCs w:val="18"/>
              </w:rPr>
            </w:r>
            <w:r w:rsidRPr="00C86ADC">
              <w:rPr>
                <w:b w:val="0"/>
                <w:szCs w:val="18"/>
              </w:rPr>
              <w:fldChar w:fldCharType="separate"/>
            </w:r>
            <w:r w:rsidRPr="00C86ADC">
              <w:rPr>
                <w:b w:val="0"/>
                <w:szCs w:val="18"/>
              </w:rPr>
              <w:fldChar w:fldCharType="end"/>
            </w:r>
            <w:r w:rsidRPr="00C86ADC">
              <w:rPr>
                <w:b w:val="0"/>
                <w:szCs w:val="18"/>
              </w:rPr>
              <w:t xml:space="preserve"> Other (</w:t>
            </w:r>
            <w:r>
              <w:rPr>
                <w:b w:val="0"/>
                <w:szCs w:val="18"/>
              </w:rPr>
              <w:t>describe</w:t>
            </w:r>
            <w:r w:rsidRPr="00C86ADC">
              <w:rPr>
                <w:b w:val="0"/>
                <w:szCs w:val="18"/>
              </w:rPr>
              <w:t>):</w:t>
            </w:r>
          </w:p>
        </w:tc>
        <w:tc>
          <w:tcPr>
            <w:tcW w:w="8910" w:type="dxa"/>
            <w:gridSpan w:val="2"/>
            <w:tcBorders>
              <w:bottom w:val="single" w:sz="4" w:space="0" w:color="auto"/>
            </w:tcBorders>
            <w:vAlign w:val="center"/>
          </w:tcPr>
          <w:p w14:paraId="23141D99" w14:textId="77777777" w:rsidR="00034017" w:rsidRPr="008876F6" w:rsidRDefault="00034017" w:rsidP="00551B56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B52581C" w14:textId="104AFEAE" w:rsidR="00BE2FAE" w:rsidRDefault="00B04EDF">
      <w:pPr>
        <w:pStyle w:val="BodyText"/>
        <w:keepNext/>
        <w:numPr>
          <w:ilvl w:val="0"/>
          <w:numId w:val="2"/>
        </w:numPr>
        <w:spacing w:before="120"/>
        <w:ind w:right="-43"/>
        <w:jc w:val="left"/>
        <w:rPr>
          <w:sz w:val="22"/>
          <w:szCs w:val="22"/>
        </w:rPr>
      </w:pPr>
      <w:r>
        <w:rPr>
          <w:sz w:val="22"/>
          <w:szCs w:val="22"/>
        </w:rPr>
        <w:t>Split Operation Record Keeping</w:t>
      </w:r>
    </w:p>
    <w:p w14:paraId="768817B5" w14:textId="4C4CB832" w:rsidR="00B04EDF" w:rsidRPr="00C71B72" w:rsidRDefault="0018606B" w:rsidP="00AB6D8B">
      <w:pPr>
        <w:pStyle w:val="BodyText"/>
        <w:keepNext/>
        <w:spacing w:before="60"/>
        <w:ind w:left="360" w:right="-43"/>
        <w:jc w:val="left"/>
        <w:rPr>
          <w:b w:val="0"/>
          <w:bCs w:val="0"/>
          <w:i/>
          <w:iCs/>
        </w:rPr>
      </w:pPr>
      <w:r w:rsidRPr="00C71B72">
        <w:rPr>
          <w:i/>
          <w:iCs/>
        </w:rPr>
        <w:t>A split operation</w:t>
      </w:r>
      <w:r w:rsidR="00E9222D" w:rsidRPr="00C71B72">
        <w:rPr>
          <w:i/>
          <w:iCs/>
        </w:rPr>
        <w:t xml:space="preserve"> </w:t>
      </w:r>
      <w:r w:rsidR="007D0425">
        <w:rPr>
          <w:b w:val="0"/>
          <w:bCs w:val="0"/>
          <w:i/>
          <w:iCs/>
        </w:rPr>
        <w:t xml:space="preserve">is an operation that </w:t>
      </w:r>
      <w:r w:rsidR="00E9222D" w:rsidRPr="00A405ED">
        <w:rPr>
          <w:b w:val="0"/>
          <w:i/>
        </w:rPr>
        <w:t>produces or handles</w:t>
      </w:r>
      <w:r w:rsidR="00E9222D" w:rsidRPr="00C71B72">
        <w:rPr>
          <w:i/>
          <w:iCs/>
        </w:rPr>
        <w:t xml:space="preserve"> both </w:t>
      </w:r>
      <w:r w:rsidR="002173AC">
        <w:rPr>
          <w:i/>
          <w:iCs/>
        </w:rPr>
        <w:t>OCal</w:t>
      </w:r>
      <w:r w:rsidR="002173AC" w:rsidRPr="00C71B72">
        <w:rPr>
          <w:i/>
          <w:iCs/>
        </w:rPr>
        <w:t xml:space="preserve"> </w:t>
      </w:r>
      <w:r w:rsidR="00E9222D" w:rsidRPr="00C71B72">
        <w:rPr>
          <w:i/>
          <w:iCs/>
        </w:rPr>
        <w:t xml:space="preserve">and </w:t>
      </w:r>
      <w:r w:rsidR="002173AC" w:rsidRPr="00C71B72">
        <w:rPr>
          <w:i/>
          <w:iCs/>
        </w:rPr>
        <w:t>non</w:t>
      </w:r>
      <w:r w:rsidR="002173AC">
        <w:rPr>
          <w:i/>
          <w:iCs/>
        </w:rPr>
        <w:t xml:space="preserve">-OCal </w:t>
      </w:r>
      <w:r w:rsidR="00B9491A">
        <w:rPr>
          <w:i/>
          <w:iCs/>
        </w:rPr>
        <w:t>cannabis/nonmanufactured cannabis</w:t>
      </w:r>
      <w:r w:rsidR="002173AC" w:rsidRPr="00C71B72">
        <w:rPr>
          <w:i/>
          <w:iCs/>
        </w:rPr>
        <w:t xml:space="preserve"> </w:t>
      </w:r>
      <w:r w:rsidR="00E9222D" w:rsidRPr="00C71B72">
        <w:rPr>
          <w:i/>
          <w:iCs/>
        </w:rPr>
        <w:t>products</w:t>
      </w:r>
      <w:r w:rsidR="00E9222D" w:rsidRPr="00C71B72">
        <w:rPr>
          <w:b w:val="0"/>
          <w:bCs w:val="0"/>
          <w:i/>
          <w:iCs/>
        </w:rPr>
        <w:t>.</w:t>
      </w:r>
    </w:p>
    <w:p w14:paraId="68E9AEB5" w14:textId="1E262B2F" w:rsidR="00B04EDF" w:rsidRDefault="00B04EDF" w:rsidP="00551B56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szCs w:val="18"/>
        </w:rPr>
      </w:pPr>
      <w:bookmarkStart w:id="1" w:name="Check7"/>
      <w:proofErr w:type="gramStart"/>
      <w:r>
        <w:rPr>
          <w:b w:val="0"/>
          <w:szCs w:val="18"/>
        </w:rPr>
        <w:t>Mark</w:t>
      </w:r>
      <w:proofErr w:type="gramEnd"/>
      <w:r>
        <w:rPr>
          <w:b w:val="0"/>
          <w:szCs w:val="18"/>
        </w:rPr>
        <w:t xml:space="preserve"> </w:t>
      </w:r>
      <w:proofErr w:type="gramStart"/>
      <w:r w:rsidR="00782BDE">
        <w:rPr>
          <w:b w:val="0"/>
          <w:szCs w:val="18"/>
        </w:rPr>
        <w:t>all</w:t>
      </w:r>
      <w:r>
        <w:rPr>
          <w:b w:val="0"/>
          <w:szCs w:val="18"/>
        </w:rPr>
        <w:t xml:space="preserve"> of</w:t>
      </w:r>
      <w:proofErr w:type="gramEnd"/>
      <w:r>
        <w:rPr>
          <w:b w:val="0"/>
          <w:szCs w:val="18"/>
        </w:rPr>
        <w:t xml:space="preserve"> the following that apply to your operation:</w:t>
      </w:r>
    </w:p>
    <w:p w14:paraId="5E93BB07" w14:textId="6C071267" w:rsidR="00782BDE" w:rsidRDefault="00B819BC" w:rsidP="00551B56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897224">
        <w:rPr>
          <w:b w:val="0"/>
          <w:szCs w:val="18"/>
        </w:rPr>
        <w:t xml:space="preserve">Grow both </w:t>
      </w:r>
      <w:r w:rsidR="00B9491A">
        <w:rPr>
          <w:b w:val="0"/>
          <w:szCs w:val="18"/>
        </w:rPr>
        <w:t xml:space="preserve">OCal </w:t>
      </w:r>
      <w:r w:rsidR="000F43A5">
        <w:rPr>
          <w:b w:val="0"/>
          <w:szCs w:val="18"/>
        </w:rPr>
        <w:t xml:space="preserve">and </w:t>
      </w:r>
      <w:r w:rsidR="00B9491A">
        <w:rPr>
          <w:b w:val="0"/>
          <w:szCs w:val="18"/>
        </w:rPr>
        <w:t xml:space="preserve">non-OCal cannabis   </w:t>
      </w:r>
    </w:p>
    <w:p w14:paraId="4F6E8974" w14:textId="2A537DFC" w:rsidR="001A52A0" w:rsidRDefault="00B819BC" w:rsidP="00551B56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1A52A0">
        <w:rPr>
          <w:b w:val="0"/>
          <w:szCs w:val="18"/>
        </w:rPr>
        <w:t xml:space="preserve">Sell </w:t>
      </w:r>
      <w:r w:rsidR="00B9491A">
        <w:rPr>
          <w:b w:val="0"/>
          <w:szCs w:val="18"/>
        </w:rPr>
        <w:t xml:space="preserve">OCal </w:t>
      </w:r>
      <w:r w:rsidR="001A52A0">
        <w:rPr>
          <w:b w:val="0"/>
          <w:szCs w:val="18"/>
        </w:rPr>
        <w:t xml:space="preserve">and </w:t>
      </w:r>
      <w:r w:rsidR="00B9491A">
        <w:rPr>
          <w:b w:val="0"/>
          <w:szCs w:val="18"/>
        </w:rPr>
        <w:t>non</w:t>
      </w:r>
      <w:r w:rsidR="00332712">
        <w:rPr>
          <w:b w:val="0"/>
          <w:szCs w:val="18"/>
        </w:rPr>
        <w:t>-</w:t>
      </w:r>
      <w:r w:rsidR="00B9491A">
        <w:rPr>
          <w:b w:val="0"/>
          <w:szCs w:val="18"/>
        </w:rPr>
        <w:t xml:space="preserve">OCal nonmanufactured cannabis </w:t>
      </w:r>
      <w:r w:rsidR="004618B3">
        <w:rPr>
          <w:b w:val="0"/>
          <w:szCs w:val="18"/>
        </w:rPr>
        <w:t>products</w:t>
      </w:r>
      <w:r w:rsidR="001A52A0">
        <w:rPr>
          <w:b w:val="0"/>
          <w:szCs w:val="18"/>
        </w:rPr>
        <w:t xml:space="preserve">, including </w:t>
      </w:r>
      <w:r>
        <w:rPr>
          <w:b w:val="0"/>
          <w:szCs w:val="18"/>
        </w:rPr>
        <w:t>any that you source</w:t>
      </w:r>
      <w:r w:rsidR="001A52A0">
        <w:rPr>
          <w:b w:val="0"/>
          <w:szCs w:val="18"/>
        </w:rPr>
        <w:t xml:space="preserve"> from other operations</w:t>
      </w:r>
    </w:p>
    <w:p w14:paraId="1307AD86" w14:textId="2FCA9718" w:rsidR="00B819BC" w:rsidRDefault="00B819BC" w:rsidP="00551B56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Sell </w:t>
      </w:r>
      <w:r w:rsidRPr="00C71B72">
        <w:rPr>
          <w:bCs w:val="0"/>
          <w:szCs w:val="18"/>
        </w:rPr>
        <w:t>identical</w:t>
      </w:r>
      <w:r>
        <w:rPr>
          <w:b w:val="0"/>
          <w:szCs w:val="18"/>
        </w:rPr>
        <w:t xml:space="preserve"> </w:t>
      </w:r>
      <w:r w:rsidR="00157708">
        <w:rPr>
          <w:b w:val="0"/>
          <w:szCs w:val="18"/>
        </w:rPr>
        <w:t xml:space="preserve">OCal </w:t>
      </w:r>
      <w:r>
        <w:rPr>
          <w:b w:val="0"/>
          <w:szCs w:val="18"/>
        </w:rPr>
        <w:t>and non</w:t>
      </w:r>
      <w:r w:rsidR="00157708">
        <w:rPr>
          <w:b w:val="0"/>
          <w:szCs w:val="18"/>
        </w:rPr>
        <w:t>-OCal</w:t>
      </w:r>
      <w:r>
        <w:rPr>
          <w:b w:val="0"/>
          <w:szCs w:val="18"/>
        </w:rPr>
        <w:t xml:space="preserve"> </w:t>
      </w:r>
      <w:r w:rsidR="00157708">
        <w:rPr>
          <w:b w:val="0"/>
          <w:szCs w:val="18"/>
        </w:rPr>
        <w:t xml:space="preserve">nonmanufactured cannabis </w:t>
      </w:r>
      <w:r w:rsidR="004618B3">
        <w:rPr>
          <w:b w:val="0"/>
          <w:szCs w:val="18"/>
        </w:rPr>
        <w:t>products</w:t>
      </w:r>
      <w:r>
        <w:rPr>
          <w:b w:val="0"/>
          <w:szCs w:val="18"/>
        </w:rPr>
        <w:t>, including any that you source from other operations</w:t>
      </w:r>
    </w:p>
    <w:p w14:paraId="1DD80E9A" w14:textId="6E34DD3C" w:rsidR="00343132" w:rsidRDefault="00343132" w:rsidP="00551B56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None of the above. Stop, this form is complete.</w:t>
      </w:r>
    </w:p>
    <w:bookmarkEnd w:id="1"/>
    <w:p w14:paraId="65A8FA7C" w14:textId="16F11DB0" w:rsidR="00330C2E" w:rsidRPr="00DD74E3" w:rsidRDefault="00A41C45" w:rsidP="00551B56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 xml:space="preserve">How do your input records distinguish between materials used on </w:t>
      </w:r>
      <w:r w:rsidR="00157708">
        <w:rPr>
          <w:b w:val="0"/>
          <w:bCs w:val="0"/>
        </w:rPr>
        <w:t xml:space="preserve">OCal </w:t>
      </w:r>
      <w:r>
        <w:rPr>
          <w:b w:val="0"/>
          <w:bCs w:val="0"/>
        </w:rPr>
        <w:t xml:space="preserve">and </w:t>
      </w:r>
      <w:r w:rsidR="00157708">
        <w:rPr>
          <w:b w:val="0"/>
          <w:bCs w:val="0"/>
        </w:rPr>
        <w:t>non-OCal/</w:t>
      </w:r>
      <w:r>
        <w:rPr>
          <w:b w:val="0"/>
          <w:bCs w:val="0"/>
        </w:rPr>
        <w:t>nonorganic crops?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B33CE" w:rsidRPr="00AA1D65" w14:paraId="65A8FA7E" w14:textId="77777777" w:rsidTr="002E3E4F">
        <w:trPr>
          <w:cantSplit/>
          <w:trHeight w:val="864"/>
        </w:trPr>
        <w:tc>
          <w:tcPr>
            <w:tcW w:w="10620" w:type="dxa"/>
            <w:vAlign w:val="center"/>
          </w:tcPr>
          <w:p w14:paraId="65A8FA7D" w14:textId="77777777" w:rsidR="007B33CE" w:rsidRPr="008876F6" w:rsidRDefault="00C63572" w:rsidP="00551B5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5A8FA7F" w14:textId="0F7CCF34" w:rsidR="00A41C45" w:rsidRPr="00DD74E3" w:rsidRDefault="00A41C45" w:rsidP="00551B56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>How do your harvest, shipping</w:t>
      </w:r>
      <w:r w:rsidR="004618B3">
        <w:rPr>
          <w:b w:val="0"/>
          <w:bCs w:val="0"/>
        </w:rPr>
        <w:t>, and</w:t>
      </w:r>
      <w:r>
        <w:rPr>
          <w:b w:val="0"/>
          <w:bCs w:val="0"/>
        </w:rPr>
        <w:t xml:space="preserve"> sales records distinguish between </w:t>
      </w:r>
      <w:r w:rsidR="00157708">
        <w:rPr>
          <w:b w:val="0"/>
          <w:bCs w:val="0"/>
        </w:rPr>
        <w:t xml:space="preserve">OCal </w:t>
      </w:r>
      <w:r>
        <w:rPr>
          <w:b w:val="0"/>
          <w:bCs w:val="0"/>
        </w:rPr>
        <w:t>and non</w:t>
      </w:r>
      <w:r w:rsidR="00911BF0">
        <w:rPr>
          <w:b w:val="0"/>
          <w:bCs w:val="0"/>
        </w:rPr>
        <w:t>-OCal</w:t>
      </w:r>
      <w:r w:rsidR="00330C2E">
        <w:rPr>
          <w:b w:val="0"/>
          <w:bCs w:val="0"/>
        </w:rPr>
        <w:t xml:space="preserve"> </w:t>
      </w:r>
      <w:r w:rsidR="00911BF0">
        <w:rPr>
          <w:b w:val="0"/>
          <w:bCs w:val="0"/>
        </w:rPr>
        <w:t>cannabis</w:t>
      </w:r>
      <w:r w:rsidR="00363932">
        <w:rPr>
          <w:b w:val="0"/>
          <w:bCs w:val="0"/>
        </w:rPr>
        <w:t>/</w:t>
      </w:r>
      <w:r w:rsidR="00911BF0">
        <w:rPr>
          <w:b w:val="0"/>
          <w:bCs w:val="0"/>
        </w:rPr>
        <w:t xml:space="preserve">nonmanufactured cannabis </w:t>
      </w:r>
      <w:r w:rsidR="00330C2E">
        <w:rPr>
          <w:b w:val="0"/>
          <w:bCs w:val="0"/>
        </w:rPr>
        <w:t>product</w:t>
      </w:r>
      <w:r w:rsidR="00363932">
        <w:rPr>
          <w:b w:val="0"/>
          <w:bCs w:val="0"/>
        </w:rPr>
        <w:t>s</w:t>
      </w:r>
      <w:r w:rsidR="00330C2E">
        <w:rPr>
          <w:b w:val="0"/>
          <w:bCs w:val="0"/>
        </w:rPr>
        <w:t>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B33CE" w:rsidRPr="00AA1D65" w14:paraId="65A8FA81" w14:textId="77777777" w:rsidTr="002E3E4F">
        <w:trPr>
          <w:cantSplit/>
          <w:trHeight w:val="864"/>
        </w:trPr>
        <w:tc>
          <w:tcPr>
            <w:tcW w:w="10620" w:type="dxa"/>
            <w:vAlign w:val="center"/>
          </w:tcPr>
          <w:p w14:paraId="65A8FA80" w14:textId="77777777" w:rsidR="007B33CE" w:rsidRPr="008876F6" w:rsidRDefault="00C63572" w:rsidP="00551B5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5A8FA82" w14:textId="4225C7EC" w:rsidR="009B2F08" w:rsidRDefault="009B2F08" w:rsidP="00551B56">
      <w:pPr>
        <w:pStyle w:val="ListParagraph"/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Do you </w:t>
      </w:r>
      <w:r w:rsidR="00363932">
        <w:rPr>
          <w:rFonts w:cs="Arial"/>
          <w:szCs w:val="18"/>
        </w:rPr>
        <w:t xml:space="preserve">source </w:t>
      </w:r>
      <w:r w:rsidR="00911BF0">
        <w:rPr>
          <w:rFonts w:cs="Arial"/>
          <w:szCs w:val="18"/>
        </w:rPr>
        <w:t xml:space="preserve">OCal nonmanufactured cannabis </w:t>
      </w:r>
      <w:r>
        <w:rPr>
          <w:rFonts w:cs="Arial"/>
          <w:szCs w:val="18"/>
        </w:rPr>
        <w:t xml:space="preserve">products from uncertified brokers, traders, wholesalers, or distributors? </w:t>
      </w:r>
    </w:p>
    <w:p w14:paraId="2FE4D861" w14:textId="77777777" w:rsidR="00D02FE5" w:rsidRDefault="009B2F08" w:rsidP="00551B56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i/>
          <w:szCs w:val="18"/>
        </w:rPr>
      </w:pPr>
      <w:r w:rsidRPr="00213114">
        <w:rPr>
          <w:rFonts w:cs="Arial"/>
          <w:i/>
          <w:szCs w:val="18"/>
        </w:rPr>
        <w:t xml:space="preserve">Sourcing from uncertified handlers </w:t>
      </w:r>
      <w:r>
        <w:rPr>
          <w:rFonts w:cs="Arial"/>
          <w:i/>
          <w:szCs w:val="18"/>
        </w:rPr>
        <w:t>requires additional</w:t>
      </w:r>
      <w:r w:rsidRPr="00213114">
        <w:rPr>
          <w:rFonts w:cs="Arial"/>
          <w:i/>
          <w:szCs w:val="18"/>
        </w:rPr>
        <w:t xml:space="preserve"> audit trail verification at inspection</w:t>
      </w:r>
      <w:r w:rsidR="00C51E48">
        <w:rPr>
          <w:rFonts w:cs="Arial"/>
          <w:i/>
          <w:szCs w:val="18"/>
        </w:rPr>
        <w:t xml:space="preserve"> and will incur additional fees</w:t>
      </w:r>
      <w:r w:rsidRPr="00213114">
        <w:rPr>
          <w:rFonts w:cs="Arial"/>
          <w:i/>
          <w:szCs w:val="18"/>
        </w:rPr>
        <w:t>.</w:t>
      </w:r>
    </w:p>
    <w:p w14:paraId="6738EB79" w14:textId="77777777" w:rsidR="000F6D75" w:rsidRDefault="009B2F08" w:rsidP="00551B56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szCs w:val="18"/>
        </w:rPr>
      </w:pPr>
      <w:r w:rsidRPr="00D02FE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2FE5">
        <w:rPr>
          <w:rFonts w:cs="Arial"/>
          <w:szCs w:val="18"/>
        </w:rPr>
        <w:instrText xml:space="preserve"> FORMCHECKBOX </w:instrText>
      </w:r>
      <w:r w:rsidRPr="00D02FE5">
        <w:rPr>
          <w:rFonts w:cs="Arial"/>
          <w:szCs w:val="18"/>
        </w:rPr>
      </w:r>
      <w:r w:rsidRPr="00D02FE5">
        <w:rPr>
          <w:rFonts w:cs="Arial"/>
          <w:szCs w:val="18"/>
        </w:rPr>
        <w:fldChar w:fldCharType="separate"/>
      </w:r>
      <w:r w:rsidRPr="00D02FE5">
        <w:rPr>
          <w:rFonts w:cs="Arial"/>
          <w:szCs w:val="18"/>
        </w:rPr>
        <w:fldChar w:fldCharType="end"/>
      </w:r>
      <w:r w:rsidRPr="00D02FE5">
        <w:rPr>
          <w:rFonts w:cs="Arial"/>
          <w:szCs w:val="18"/>
        </w:rPr>
        <w:t xml:space="preserve"> No</w:t>
      </w:r>
      <w:r w:rsidR="00721B5F" w:rsidRPr="00D02FE5">
        <w:rPr>
          <w:rFonts w:cs="Arial"/>
          <w:szCs w:val="18"/>
        </w:rPr>
        <w:t>. Stop, this form is complete.</w:t>
      </w:r>
      <w:r w:rsidRPr="00D02FE5">
        <w:rPr>
          <w:rFonts w:cs="Arial"/>
          <w:szCs w:val="18"/>
        </w:rPr>
        <w:t xml:space="preserve">    </w:t>
      </w:r>
    </w:p>
    <w:p w14:paraId="65A8FA84" w14:textId="6F5D3EA3" w:rsidR="009B2F08" w:rsidRPr="005F1542" w:rsidRDefault="009B2F08" w:rsidP="000F6D7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right="-43" w:hanging="270"/>
        <w:contextualSpacing w:val="0"/>
        <w:outlineLvl w:val="0"/>
        <w:rPr>
          <w:rFonts w:cs="Arial"/>
          <w:i/>
          <w:szCs w:val="18"/>
        </w:rPr>
      </w:pPr>
      <w:r w:rsidRPr="00D02FE5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02FE5">
        <w:rPr>
          <w:rFonts w:cs="Arial"/>
          <w:szCs w:val="18"/>
        </w:rPr>
        <w:instrText xml:space="preserve"> FORMCHECKBOX </w:instrText>
      </w:r>
      <w:r w:rsidRPr="00D02FE5">
        <w:rPr>
          <w:rFonts w:cs="Arial"/>
          <w:szCs w:val="18"/>
        </w:rPr>
      </w:r>
      <w:r w:rsidRPr="00D02FE5">
        <w:rPr>
          <w:rFonts w:cs="Arial"/>
          <w:szCs w:val="18"/>
        </w:rPr>
        <w:fldChar w:fldCharType="separate"/>
      </w:r>
      <w:r w:rsidRPr="00D02FE5">
        <w:rPr>
          <w:rFonts w:cs="Arial"/>
          <w:szCs w:val="18"/>
        </w:rPr>
        <w:fldChar w:fldCharType="end"/>
      </w:r>
      <w:r w:rsidRPr="00D02FE5">
        <w:rPr>
          <w:rFonts w:cs="Arial"/>
          <w:szCs w:val="18"/>
        </w:rPr>
        <w:t xml:space="preserve"> Yes, attach an </w:t>
      </w:r>
      <w:hyperlink r:id="rId13" w:history="1">
        <w:r w:rsidR="00694B1A">
          <w:rPr>
            <w:rStyle w:val="Hyperlink"/>
            <w:rFonts w:cs="Arial"/>
            <w:b/>
            <w:szCs w:val="18"/>
          </w:rPr>
          <w:t>OCal U</w:t>
        </w:r>
        <w:r w:rsidR="00694B1A" w:rsidRPr="00E12A53">
          <w:rPr>
            <w:rStyle w:val="Hyperlink"/>
            <w:rFonts w:cs="Arial"/>
            <w:b/>
            <w:szCs w:val="18"/>
          </w:rPr>
          <w:t>ncertified Handler Affidavit</w:t>
        </w:r>
      </w:hyperlink>
      <w:r w:rsidR="00694B1A" w:rsidRPr="00E12A53">
        <w:rPr>
          <w:rFonts w:cs="Arial"/>
          <w:szCs w:val="18"/>
        </w:rPr>
        <w:t xml:space="preserve"> </w:t>
      </w:r>
      <w:r w:rsidRPr="00D02FE5">
        <w:rPr>
          <w:rFonts w:cs="Arial"/>
          <w:szCs w:val="18"/>
        </w:rPr>
        <w:t>(</w:t>
      </w:r>
      <w:r w:rsidR="007302D1">
        <w:rPr>
          <w:rFonts w:cs="Arial"/>
          <w:szCs w:val="18"/>
        </w:rPr>
        <w:t xml:space="preserve">OCal </w:t>
      </w:r>
      <w:r w:rsidRPr="00D02FE5">
        <w:rPr>
          <w:rFonts w:cs="Arial"/>
          <w:szCs w:val="18"/>
        </w:rPr>
        <w:t>UHA) for each uncertified supplier</w:t>
      </w:r>
      <w:r w:rsidR="009602AF">
        <w:rPr>
          <w:rFonts w:cs="Arial"/>
          <w:szCs w:val="18"/>
        </w:rPr>
        <w:t xml:space="preserve"> </w:t>
      </w:r>
      <w:r w:rsidR="003F06D2" w:rsidRPr="003F06D2">
        <w:rPr>
          <w:rFonts w:cs="Arial"/>
          <w:szCs w:val="18"/>
        </w:rPr>
        <w:t xml:space="preserve">refer to the </w:t>
      </w:r>
      <w:hyperlink r:id="rId14" w:history="1">
        <w:r w:rsidR="0067748E" w:rsidRPr="002553F7">
          <w:rPr>
            <w:rStyle w:val="Hyperlink"/>
            <w:rFonts w:cs="Arial"/>
            <w:b/>
            <w:szCs w:val="18"/>
          </w:rPr>
          <w:t xml:space="preserve">Guide to </w:t>
        </w:r>
        <w:r w:rsidR="0067748E">
          <w:rPr>
            <w:rStyle w:val="Hyperlink"/>
            <w:rFonts w:cs="Arial"/>
            <w:b/>
            <w:szCs w:val="18"/>
          </w:rPr>
          <w:t xml:space="preserve">OCal </w:t>
        </w:r>
        <w:r w:rsidR="0067748E" w:rsidRPr="00243BC4">
          <w:rPr>
            <w:rStyle w:val="Hyperlink"/>
            <w:rFonts w:cs="Arial"/>
            <w:b/>
            <w:szCs w:val="18"/>
          </w:rPr>
          <w:t>H</w:t>
        </w:r>
        <w:r w:rsidR="0067748E" w:rsidRPr="00AC25CA">
          <w:rPr>
            <w:rStyle w:val="Hyperlink"/>
            <w:rFonts w:cs="Arial"/>
            <w:b/>
            <w:szCs w:val="18"/>
          </w:rPr>
          <w:t>andler</w:t>
        </w:r>
        <w:r w:rsidR="0067748E" w:rsidRPr="002553F7">
          <w:rPr>
            <w:rStyle w:val="Hyperlink"/>
            <w:rFonts w:cs="Arial"/>
            <w:b/>
            <w:szCs w:val="18"/>
          </w:rPr>
          <w:t xml:space="preserve"> OSP Forms</w:t>
        </w:r>
      </w:hyperlink>
      <w:r w:rsidR="003F06D2" w:rsidRPr="003F06D2">
        <w:rPr>
          <w:rFonts w:cs="Arial"/>
          <w:szCs w:val="18"/>
        </w:rPr>
        <w:t xml:space="preserve"> </w:t>
      </w:r>
      <w:r w:rsidR="003F06D2">
        <w:rPr>
          <w:rFonts w:cs="Arial"/>
          <w:szCs w:val="18"/>
        </w:rPr>
        <w:t xml:space="preserve">to complete applicable form </w:t>
      </w:r>
      <w:r w:rsidR="003F06D2" w:rsidRPr="003F06D2">
        <w:rPr>
          <w:rFonts w:cs="Arial"/>
          <w:szCs w:val="18"/>
        </w:rPr>
        <w:t>for other handling or distribution services.</w:t>
      </w:r>
    </w:p>
    <w:p w14:paraId="65A8FA85" w14:textId="7E91E028" w:rsidR="009B2F08" w:rsidRDefault="008B6D3C" w:rsidP="00551B56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="009B2F08">
        <w:rPr>
          <w:rFonts w:cs="Arial"/>
          <w:szCs w:val="18"/>
        </w:rPr>
        <w:t xml:space="preserve">ow </w:t>
      </w:r>
      <w:r>
        <w:rPr>
          <w:rFonts w:cs="Arial"/>
          <w:szCs w:val="18"/>
        </w:rPr>
        <w:t>do</w:t>
      </w:r>
      <w:r w:rsidR="009B2F08">
        <w:rPr>
          <w:rFonts w:cs="Arial"/>
          <w:szCs w:val="18"/>
        </w:rPr>
        <w:t xml:space="preserve"> you ensure that only certified suppliers are used by the uncertified handler? </w:t>
      </w:r>
      <w:r w:rsidR="009B2F08" w:rsidRPr="00E80AE6">
        <w:rPr>
          <w:rFonts w:cs="Arial"/>
          <w:bCs/>
          <w:szCs w:val="18"/>
        </w:rPr>
        <w:t>Check all that apply.</w:t>
      </w:r>
    </w:p>
    <w:p w14:paraId="65A8FA86" w14:textId="274B0E03" w:rsidR="009B2F08" w:rsidRPr="00213114" w:rsidRDefault="009B2F08" w:rsidP="00551B56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i/>
          <w:szCs w:val="18"/>
        </w:rPr>
        <w:t>Your OSP must list all certified suppliers, including products sourced through uncertified handlers.</w:t>
      </w:r>
      <w:r>
        <w:rPr>
          <w:rFonts w:cs="Arial"/>
          <w:i/>
          <w:szCs w:val="18"/>
        </w:rPr>
        <w:t xml:space="preserve"> Audit trail records must link directly back to the last certified operation.</w:t>
      </w:r>
    </w:p>
    <w:p w14:paraId="65A8FA87" w14:textId="495EEA7B" w:rsidR="009B2F08" w:rsidRDefault="009B2F08" w:rsidP="00551B56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Do not place </w:t>
      </w:r>
      <w:proofErr w:type="gramStart"/>
      <w:r>
        <w:rPr>
          <w:rFonts w:cs="Arial"/>
          <w:szCs w:val="18"/>
        </w:rPr>
        <w:t>order</w:t>
      </w:r>
      <w:proofErr w:type="gramEnd"/>
      <w:r>
        <w:rPr>
          <w:rFonts w:cs="Arial"/>
          <w:szCs w:val="18"/>
        </w:rPr>
        <w:t xml:space="preserve"> until </w:t>
      </w:r>
      <w:proofErr w:type="gramStart"/>
      <w:r>
        <w:rPr>
          <w:rFonts w:cs="Arial"/>
          <w:szCs w:val="18"/>
        </w:rPr>
        <w:t>certified</w:t>
      </w:r>
      <w:proofErr w:type="gramEnd"/>
      <w:r>
        <w:rPr>
          <w:rFonts w:cs="Arial"/>
          <w:szCs w:val="18"/>
        </w:rPr>
        <w:t xml:space="preserve"> supplier is identified by </w:t>
      </w:r>
      <w:proofErr w:type="gramStart"/>
      <w:r>
        <w:rPr>
          <w:rFonts w:cs="Arial"/>
          <w:szCs w:val="18"/>
        </w:rPr>
        <w:t>uncertified</w:t>
      </w:r>
      <w:proofErr w:type="gramEnd"/>
      <w:r>
        <w:rPr>
          <w:rFonts w:cs="Arial"/>
          <w:szCs w:val="18"/>
        </w:rPr>
        <w:t xml:space="preserve"> handler and approved by CCOF</w:t>
      </w:r>
    </w:p>
    <w:p w14:paraId="65A8FA88" w14:textId="7FCCA22D" w:rsidR="009B2F08" w:rsidRDefault="009B2F08" w:rsidP="00551B56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3B2667">
        <w:rPr>
          <w:rFonts w:cs="Arial"/>
          <w:szCs w:val="18"/>
        </w:rPr>
        <w:t>For any delivery that cannot be traced back to the certified supplier, refuse or hold shipment until the certified supplier is verified</w:t>
      </w:r>
      <w:r w:rsidR="008B6D3C">
        <w:rPr>
          <w:rFonts w:cs="Arial"/>
          <w:szCs w:val="18"/>
        </w:rPr>
        <w:t>.</w:t>
      </w:r>
    </w:p>
    <w:tbl>
      <w:tblPr>
        <w:tblW w:w="10253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43"/>
      </w:tblGrid>
      <w:tr w:rsidR="009B2F08" w14:paraId="65A8FA8B" w14:textId="77777777" w:rsidTr="00E80AE6">
        <w:trPr>
          <w:cantSplit/>
          <w:trHeight w:val="360"/>
        </w:trPr>
        <w:tc>
          <w:tcPr>
            <w:tcW w:w="1710" w:type="dxa"/>
            <w:vAlign w:val="center"/>
            <w:hideMark/>
          </w:tcPr>
          <w:p w14:paraId="65A8FA89" w14:textId="77777777" w:rsidR="009B2F08" w:rsidRDefault="009B2F08" w:rsidP="00551B56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Other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8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A8FA8A" w14:textId="77777777" w:rsidR="009B2F08" w:rsidRDefault="00C63572" w:rsidP="00551B56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5A8FA8C" w14:textId="77777777" w:rsidR="00644FF8" w:rsidRPr="00A5727B" w:rsidRDefault="00644FF8" w:rsidP="0052512A">
      <w:pPr>
        <w:pStyle w:val="BodyText"/>
        <w:spacing w:before="60"/>
        <w:ind w:right="-43"/>
        <w:jc w:val="left"/>
        <w:rPr>
          <w:szCs w:val="18"/>
        </w:rPr>
      </w:pPr>
    </w:p>
    <w:sectPr w:rsidR="00644FF8" w:rsidRPr="00A5727B" w:rsidSect="00C63572">
      <w:headerReference w:type="default" r:id="rId15"/>
      <w:footerReference w:type="default" r:id="rId16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E4C01" w14:textId="77777777" w:rsidR="002C2D59" w:rsidRDefault="002C2D59">
      <w:r>
        <w:separator/>
      </w:r>
    </w:p>
  </w:endnote>
  <w:endnote w:type="continuationSeparator" w:id="0">
    <w:p w14:paraId="3ECEB77E" w14:textId="77777777" w:rsidR="002C2D59" w:rsidRDefault="002C2D59">
      <w:r>
        <w:continuationSeparator/>
      </w:r>
    </w:p>
  </w:endnote>
  <w:endnote w:type="continuationNotice" w:id="1">
    <w:p w14:paraId="20BC4362" w14:textId="77777777" w:rsidR="002C2D59" w:rsidRDefault="002C2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FA9C" w14:textId="2C6DCC9F" w:rsidR="007B33CE" w:rsidRPr="007B33CE" w:rsidRDefault="002107D1" w:rsidP="007B33CE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65A8FA9F" wp14:editId="4BC648B9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4145" cy="453390"/>
          <wp:effectExtent l="0" t="0" r="8255" b="381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445">
      <w:rPr>
        <w:rFonts w:cs="Arial"/>
        <w:i/>
        <w:sz w:val="16"/>
        <w:szCs w:val="16"/>
      </w:rPr>
      <w:t>OCALB16</w:t>
    </w:r>
    <w:r w:rsidR="00E4300D">
      <w:rPr>
        <w:rFonts w:cs="Arial"/>
        <w:i/>
        <w:sz w:val="16"/>
        <w:szCs w:val="16"/>
      </w:rPr>
      <w:t>, V1, R</w:t>
    </w:r>
    <w:r w:rsidR="0034496D">
      <w:rPr>
        <w:rFonts w:cs="Arial"/>
        <w:i/>
        <w:sz w:val="16"/>
        <w:szCs w:val="16"/>
      </w:rPr>
      <w:t>2, 10/12</w:t>
    </w:r>
    <w:r w:rsidR="003902D7">
      <w:rPr>
        <w:rFonts w:cs="Arial"/>
        <w:i/>
        <w:sz w:val="16"/>
        <w:szCs w:val="16"/>
      </w:rPr>
      <w:t>/20</w:t>
    </w:r>
    <w:r w:rsidR="00834445">
      <w:rPr>
        <w:rFonts w:cs="Arial"/>
        <w:i/>
        <w:sz w:val="16"/>
        <w:szCs w:val="16"/>
      </w:rPr>
      <w:t>21</w:t>
    </w:r>
    <w:r w:rsidR="007B33CE" w:rsidRPr="00193BE7">
      <w:rPr>
        <w:rFonts w:cs="Arial"/>
        <w:i/>
        <w:sz w:val="16"/>
        <w:szCs w:val="16"/>
      </w:rPr>
      <w:tab/>
      <w:t xml:space="preserve">Page </w:t>
    </w:r>
    <w:r w:rsidR="007B33CE" w:rsidRPr="00193BE7">
      <w:rPr>
        <w:rFonts w:cs="Arial"/>
        <w:b/>
        <w:i/>
        <w:sz w:val="16"/>
        <w:szCs w:val="16"/>
      </w:rPr>
      <w:fldChar w:fldCharType="begin"/>
    </w:r>
    <w:r w:rsidR="007B33CE" w:rsidRPr="00193BE7">
      <w:rPr>
        <w:rFonts w:cs="Arial"/>
        <w:b/>
        <w:i/>
        <w:sz w:val="16"/>
        <w:szCs w:val="16"/>
      </w:rPr>
      <w:instrText xml:space="preserve"> PAGE </w:instrText>
    </w:r>
    <w:r w:rsidR="007B33CE" w:rsidRPr="00193BE7">
      <w:rPr>
        <w:rFonts w:cs="Arial"/>
        <w:b/>
        <w:i/>
        <w:sz w:val="16"/>
        <w:szCs w:val="16"/>
      </w:rPr>
      <w:fldChar w:fldCharType="separate"/>
    </w:r>
    <w:r w:rsidR="002C2D59">
      <w:rPr>
        <w:rFonts w:cs="Arial"/>
        <w:b/>
        <w:i/>
        <w:noProof/>
        <w:sz w:val="16"/>
        <w:szCs w:val="16"/>
      </w:rPr>
      <w:t>1</w:t>
    </w:r>
    <w:r w:rsidR="007B33CE" w:rsidRPr="00193BE7">
      <w:rPr>
        <w:rFonts w:cs="Arial"/>
        <w:b/>
        <w:i/>
        <w:sz w:val="16"/>
        <w:szCs w:val="16"/>
      </w:rPr>
      <w:fldChar w:fldCharType="end"/>
    </w:r>
    <w:r w:rsidR="007B33CE" w:rsidRPr="00193BE7">
      <w:rPr>
        <w:rFonts w:cs="Arial"/>
        <w:i/>
        <w:sz w:val="16"/>
        <w:szCs w:val="16"/>
      </w:rPr>
      <w:t xml:space="preserve"> of </w:t>
    </w:r>
    <w:r w:rsidR="007B33CE" w:rsidRPr="00193BE7">
      <w:rPr>
        <w:rFonts w:cs="Arial"/>
        <w:b/>
        <w:i/>
        <w:sz w:val="16"/>
        <w:szCs w:val="16"/>
      </w:rPr>
      <w:fldChar w:fldCharType="begin"/>
    </w:r>
    <w:r w:rsidR="007B33CE" w:rsidRPr="00193BE7">
      <w:rPr>
        <w:rFonts w:cs="Arial"/>
        <w:b/>
        <w:i/>
        <w:sz w:val="16"/>
        <w:szCs w:val="16"/>
      </w:rPr>
      <w:instrText xml:space="preserve"> NUMPAGES  </w:instrText>
    </w:r>
    <w:r w:rsidR="007B33CE" w:rsidRPr="00193BE7">
      <w:rPr>
        <w:rFonts w:cs="Arial"/>
        <w:b/>
        <w:i/>
        <w:sz w:val="16"/>
        <w:szCs w:val="16"/>
      </w:rPr>
      <w:fldChar w:fldCharType="separate"/>
    </w:r>
    <w:r w:rsidR="002C2D59">
      <w:rPr>
        <w:rFonts w:cs="Arial"/>
        <w:b/>
        <w:i/>
        <w:noProof/>
        <w:sz w:val="16"/>
        <w:szCs w:val="16"/>
      </w:rPr>
      <w:t>1</w:t>
    </w:r>
    <w:r w:rsidR="007B33CE" w:rsidRPr="00193BE7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69D5E" w14:textId="77777777" w:rsidR="002C2D59" w:rsidRDefault="002C2D59">
      <w:r>
        <w:separator/>
      </w:r>
    </w:p>
  </w:footnote>
  <w:footnote w:type="continuationSeparator" w:id="0">
    <w:p w14:paraId="32F9360A" w14:textId="77777777" w:rsidR="002C2D59" w:rsidRDefault="002C2D59">
      <w:r>
        <w:continuationSeparator/>
      </w:r>
    </w:p>
  </w:footnote>
  <w:footnote w:type="continuationNotice" w:id="1">
    <w:p w14:paraId="5D3FCCB0" w14:textId="77777777" w:rsidR="002C2D59" w:rsidRDefault="002C2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FA91" w14:textId="77777777" w:rsidR="007B33CE" w:rsidRDefault="002107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8FA9D" wp14:editId="03852E64">
          <wp:simplePos x="0" y="0"/>
          <wp:positionH relativeFrom="column">
            <wp:posOffset>-123897</wp:posOffset>
          </wp:positionH>
          <wp:positionV relativeFrom="paragraph">
            <wp:posOffset>79909</wp:posOffset>
          </wp:positionV>
          <wp:extent cx="566911" cy="712470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97"/>
      <w:gridCol w:w="2314"/>
      <w:gridCol w:w="656"/>
      <w:gridCol w:w="306"/>
      <w:gridCol w:w="1586"/>
    </w:tblGrid>
    <w:tr w:rsidR="007B33CE" w:rsidRPr="000B5C85" w14:paraId="65A8FA97" w14:textId="77777777" w:rsidTr="007D78FA">
      <w:trPr>
        <w:cantSplit/>
        <w:trHeight w:val="525"/>
      </w:trPr>
      <w:tc>
        <w:tcPr>
          <w:tcW w:w="5197" w:type="dxa"/>
          <w:tcBorders>
            <w:right w:val="nil"/>
          </w:tcBorders>
          <w:vAlign w:val="center"/>
        </w:tcPr>
        <w:p w14:paraId="65A8FA92" w14:textId="7D2EECA7" w:rsidR="007B33CE" w:rsidRPr="003B73EE" w:rsidRDefault="00675F9C" w:rsidP="004F430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7B33CE">
            <w:rPr>
              <w:rFonts w:cs="Arial"/>
              <w:b/>
              <w:bCs/>
              <w:sz w:val="16"/>
            </w:rPr>
            <w:t xml:space="preserve">§ </w:t>
          </w:r>
          <w:r w:rsidR="00934828">
            <w:rPr>
              <w:rFonts w:cs="Arial"/>
              <w:b/>
              <w:bCs/>
              <w:sz w:val="16"/>
            </w:rPr>
            <w:t>10104</w:t>
          </w:r>
          <w:r w:rsidR="00D341E1">
            <w:rPr>
              <w:rFonts w:cs="Arial"/>
              <w:b/>
              <w:bCs/>
              <w:sz w:val="16"/>
            </w:rPr>
            <w:t>, 10105</w:t>
          </w:r>
        </w:p>
      </w:tc>
      <w:tc>
        <w:tcPr>
          <w:tcW w:w="2314" w:type="dxa"/>
          <w:tcBorders>
            <w:left w:val="nil"/>
          </w:tcBorders>
          <w:vAlign w:val="center"/>
        </w:tcPr>
        <w:p w14:paraId="65A8FA93" w14:textId="09C1E3FC" w:rsidR="007B33CE" w:rsidRPr="003B73EE" w:rsidRDefault="007B33CE" w:rsidP="00BF254A">
          <w:pPr>
            <w:jc w:val="right"/>
            <w:rPr>
              <w:rFonts w:cs="Arial"/>
              <w:b/>
              <w:bCs/>
            </w:rPr>
          </w:pPr>
          <w:r w:rsidRPr="007B33CE">
            <w:rPr>
              <w:rFonts w:cs="Arial"/>
              <w:b/>
              <w:bCs/>
              <w:sz w:val="22"/>
            </w:rPr>
            <w:t>RECORD KEEPING</w:t>
          </w:r>
        </w:p>
      </w:tc>
      <w:tc>
        <w:tcPr>
          <w:tcW w:w="962" w:type="dxa"/>
          <w:gridSpan w:val="2"/>
          <w:shd w:val="clear" w:color="auto" w:fill="000000"/>
          <w:vAlign w:val="center"/>
        </w:tcPr>
        <w:p w14:paraId="65A8FA94" w14:textId="2E7AC503" w:rsidR="007B33CE" w:rsidRPr="000B5C85" w:rsidRDefault="007B33CE" w:rsidP="00964EFD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5A8FA95" w14:textId="77777777" w:rsidR="007B33CE" w:rsidRPr="000B5C85" w:rsidRDefault="007B33CE" w:rsidP="00964EFD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6" w:type="dxa"/>
          <w:shd w:val="clear" w:color="auto" w:fill="000000"/>
          <w:vAlign w:val="center"/>
        </w:tcPr>
        <w:p w14:paraId="65A8FA96" w14:textId="08E8AD58" w:rsidR="007B33CE" w:rsidRPr="000B5C85" w:rsidRDefault="002E7111" w:rsidP="00964EFD">
          <w:pPr>
            <w:pStyle w:val="Heading4"/>
            <w:framePr w:wrap="around"/>
            <w:ind w:left="-115" w:right="-43"/>
          </w:pPr>
          <w:r>
            <w:t>OCal</w:t>
          </w:r>
          <w:r w:rsidR="00167B34">
            <w:t xml:space="preserve"> </w:t>
          </w:r>
          <w:r w:rsidR="007D78FA">
            <w:t>C</w:t>
          </w:r>
          <w:r w:rsidR="007B33CE">
            <w:t>8.0</w:t>
          </w:r>
        </w:p>
      </w:tc>
    </w:tr>
    <w:tr w:rsidR="007B33CE" w:rsidRPr="000B5C85" w14:paraId="65A8FA9A" w14:textId="77777777" w:rsidTr="007D78FA">
      <w:trPr>
        <w:cantSplit/>
        <w:trHeight w:val="360"/>
        <w:tblHeader/>
      </w:trPr>
      <w:tc>
        <w:tcPr>
          <w:tcW w:w="8167" w:type="dxa"/>
          <w:gridSpan w:val="3"/>
          <w:tcBorders>
            <w:right w:val="nil"/>
          </w:tcBorders>
          <w:vAlign w:val="center"/>
        </w:tcPr>
        <w:p w14:paraId="65A8FA98" w14:textId="77777777" w:rsidR="007B33CE" w:rsidRPr="000B5C85" w:rsidRDefault="00C63572" w:rsidP="004F4301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9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5A8FA99" w14:textId="0D504980" w:rsidR="007B33CE" w:rsidRPr="000B5C85" w:rsidRDefault="007B33CE" w:rsidP="004F4301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C2D5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C2D5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5A8FA9B" w14:textId="77777777" w:rsidR="007B33CE" w:rsidRDefault="007B3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4AD2C8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C3677C"/>
    <w:multiLevelType w:val="hybridMultilevel"/>
    <w:tmpl w:val="9E5E252A"/>
    <w:lvl w:ilvl="0" w:tplc="2EA260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4477E"/>
    <w:multiLevelType w:val="hybridMultilevel"/>
    <w:tmpl w:val="E146C370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165FC"/>
    <w:multiLevelType w:val="hybridMultilevel"/>
    <w:tmpl w:val="A7FE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45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D34C2A"/>
    <w:multiLevelType w:val="hybridMultilevel"/>
    <w:tmpl w:val="3934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62F3"/>
    <w:multiLevelType w:val="hybridMultilevel"/>
    <w:tmpl w:val="973EC9C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C66BE"/>
    <w:multiLevelType w:val="hybridMultilevel"/>
    <w:tmpl w:val="A2C4D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E849CA"/>
    <w:multiLevelType w:val="hybridMultilevel"/>
    <w:tmpl w:val="29D420C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F7DA9"/>
    <w:multiLevelType w:val="hybridMultilevel"/>
    <w:tmpl w:val="45B0012C"/>
    <w:lvl w:ilvl="0" w:tplc="45125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02A7C"/>
    <w:multiLevelType w:val="hybridMultilevel"/>
    <w:tmpl w:val="F940BA38"/>
    <w:lvl w:ilvl="0" w:tplc="A7FE65BC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B5021"/>
    <w:multiLevelType w:val="hybridMultilevel"/>
    <w:tmpl w:val="7E0E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07A6"/>
    <w:multiLevelType w:val="hybridMultilevel"/>
    <w:tmpl w:val="429A81B6"/>
    <w:lvl w:ilvl="0" w:tplc="BE568EA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6CC9"/>
    <w:multiLevelType w:val="hybridMultilevel"/>
    <w:tmpl w:val="31F4A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609DB"/>
    <w:multiLevelType w:val="hybridMultilevel"/>
    <w:tmpl w:val="A7C6E76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642E4"/>
    <w:multiLevelType w:val="hybridMultilevel"/>
    <w:tmpl w:val="492EC5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E5679"/>
    <w:multiLevelType w:val="hybridMultilevel"/>
    <w:tmpl w:val="5122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D735E"/>
    <w:multiLevelType w:val="multilevel"/>
    <w:tmpl w:val="4AD2C8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2E623F5"/>
    <w:multiLevelType w:val="hybridMultilevel"/>
    <w:tmpl w:val="38CA15B2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987A1CF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E0599"/>
    <w:multiLevelType w:val="hybridMultilevel"/>
    <w:tmpl w:val="E64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9651F"/>
    <w:multiLevelType w:val="hybridMultilevel"/>
    <w:tmpl w:val="5712D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646510">
    <w:abstractNumId w:val="1"/>
  </w:num>
  <w:num w:numId="2" w16cid:durableId="968826719">
    <w:abstractNumId w:val="20"/>
  </w:num>
  <w:num w:numId="3" w16cid:durableId="1307128931">
    <w:abstractNumId w:val="0"/>
  </w:num>
  <w:num w:numId="4" w16cid:durableId="565067113">
    <w:abstractNumId w:val="8"/>
  </w:num>
  <w:num w:numId="5" w16cid:durableId="1871531679">
    <w:abstractNumId w:val="7"/>
  </w:num>
  <w:num w:numId="6" w16cid:durableId="1204555662">
    <w:abstractNumId w:val="11"/>
  </w:num>
  <w:num w:numId="7" w16cid:durableId="699431903">
    <w:abstractNumId w:val="3"/>
  </w:num>
  <w:num w:numId="8" w16cid:durableId="22292938">
    <w:abstractNumId w:val="17"/>
  </w:num>
  <w:num w:numId="9" w16cid:durableId="105463070">
    <w:abstractNumId w:val="16"/>
  </w:num>
  <w:num w:numId="10" w16cid:durableId="134958794">
    <w:abstractNumId w:val="2"/>
  </w:num>
  <w:num w:numId="11" w16cid:durableId="3097945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4560124">
    <w:abstractNumId w:val="14"/>
  </w:num>
  <w:num w:numId="13" w16cid:durableId="617371758">
    <w:abstractNumId w:val="12"/>
  </w:num>
  <w:num w:numId="14" w16cid:durableId="185752894">
    <w:abstractNumId w:val="22"/>
  </w:num>
  <w:num w:numId="15" w16cid:durableId="279995215">
    <w:abstractNumId w:val="15"/>
  </w:num>
  <w:num w:numId="16" w16cid:durableId="1005597246">
    <w:abstractNumId w:val="21"/>
  </w:num>
  <w:num w:numId="17" w16cid:durableId="367340772">
    <w:abstractNumId w:val="6"/>
  </w:num>
  <w:num w:numId="18" w16cid:durableId="1769737368">
    <w:abstractNumId w:val="4"/>
  </w:num>
  <w:num w:numId="19" w16cid:durableId="2142923028">
    <w:abstractNumId w:val="18"/>
  </w:num>
  <w:num w:numId="20" w16cid:durableId="305746010">
    <w:abstractNumId w:val="13"/>
  </w:num>
  <w:num w:numId="21" w16cid:durableId="2073456066">
    <w:abstractNumId w:val="9"/>
  </w:num>
  <w:num w:numId="22" w16cid:durableId="889195920">
    <w:abstractNumId w:val="10"/>
  </w:num>
  <w:num w:numId="23" w16cid:durableId="1096831469">
    <w:abstractNumId w:val="5"/>
  </w:num>
  <w:num w:numId="24" w16cid:durableId="19589498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dXTotHWtXc0QCQieOwreuaYtLtDB7ExaebYNgeIwVDPur4IwSyZjmf4/FT8lr/ICEnT10btc1RmcKdvxf41g==" w:salt="HG8JQBEPCrANRWA3SrX8a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19D5"/>
    <w:rsid w:val="000035A5"/>
    <w:rsid w:val="00013B56"/>
    <w:rsid w:val="00015C57"/>
    <w:rsid w:val="00016553"/>
    <w:rsid w:val="000242C6"/>
    <w:rsid w:val="0002567A"/>
    <w:rsid w:val="00032694"/>
    <w:rsid w:val="00034017"/>
    <w:rsid w:val="00034B45"/>
    <w:rsid w:val="0003662D"/>
    <w:rsid w:val="000550FC"/>
    <w:rsid w:val="00055F14"/>
    <w:rsid w:val="00057E1B"/>
    <w:rsid w:val="00064095"/>
    <w:rsid w:val="00067CF7"/>
    <w:rsid w:val="00073DDD"/>
    <w:rsid w:val="00082681"/>
    <w:rsid w:val="00086963"/>
    <w:rsid w:val="000A61A1"/>
    <w:rsid w:val="000A678F"/>
    <w:rsid w:val="000B5F25"/>
    <w:rsid w:val="000C22F1"/>
    <w:rsid w:val="000C2593"/>
    <w:rsid w:val="000D021D"/>
    <w:rsid w:val="000D4736"/>
    <w:rsid w:val="000E3B4F"/>
    <w:rsid w:val="000E67C3"/>
    <w:rsid w:val="000E7736"/>
    <w:rsid w:val="000E79DA"/>
    <w:rsid w:val="000F0A1E"/>
    <w:rsid w:val="000F43A5"/>
    <w:rsid w:val="000F6D75"/>
    <w:rsid w:val="001004FD"/>
    <w:rsid w:val="00101970"/>
    <w:rsid w:val="0011023C"/>
    <w:rsid w:val="00110CA1"/>
    <w:rsid w:val="001224F1"/>
    <w:rsid w:val="00152EC6"/>
    <w:rsid w:val="00154A9E"/>
    <w:rsid w:val="0015718F"/>
    <w:rsid w:val="00157708"/>
    <w:rsid w:val="00160F55"/>
    <w:rsid w:val="001620BA"/>
    <w:rsid w:val="00167B34"/>
    <w:rsid w:val="00174224"/>
    <w:rsid w:val="0017591B"/>
    <w:rsid w:val="00183CED"/>
    <w:rsid w:val="0018606B"/>
    <w:rsid w:val="00186C0F"/>
    <w:rsid w:val="00187E02"/>
    <w:rsid w:val="001946F6"/>
    <w:rsid w:val="00197512"/>
    <w:rsid w:val="001A20C7"/>
    <w:rsid w:val="001A2212"/>
    <w:rsid w:val="001A4118"/>
    <w:rsid w:val="001A52A0"/>
    <w:rsid w:val="001A7FCA"/>
    <w:rsid w:val="001B1D4C"/>
    <w:rsid w:val="001B340B"/>
    <w:rsid w:val="001B3AEE"/>
    <w:rsid w:val="001B5431"/>
    <w:rsid w:val="001C4E37"/>
    <w:rsid w:val="001C5169"/>
    <w:rsid w:val="001C620B"/>
    <w:rsid w:val="001D0E61"/>
    <w:rsid w:val="001D266F"/>
    <w:rsid w:val="001D49CF"/>
    <w:rsid w:val="001D7A36"/>
    <w:rsid w:val="001E4977"/>
    <w:rsid w:val="001E6ACA"/>
    <w:rsid w:val="001F157A"/>
    <w:rsid w:val="001F2ECE"/>
    <w:rsid w:val="00201921"/>
    <w:rsid w:val="0020250E"/>
    <w:rsid w:val="002052C0"/>
    <w:rsid w:val="002103CA"/>
    <w:rsid w:val="002107D1"/>
    <w:rsid w:val="002111E7"/>
    <w:rsid w:val="002134BF"/>
    <w:rsid w:val="002173AC"/>
    <w:rsid w:val="002225E9"/>
    <w:rsid w:val="0022620C"/>
    <w:rsid w:val="00235641"/>
    <w:rsid w:val="002360DE"/>
    <w:rsid w:val="00240D1F"/>
    <w:rsid w:val="00241118"/>
    <w:rsid w:val="00241887"/>
    <w:rsid w:val="002467E1"/>
    <w:rsid w:val="00251B6E"/>
    <w:rsid w:val="002537B4"/>
    <w:rsid w:val="00260946"/>
    <w:rsid w:val="00261028"/>
    <w:rsid w:val="002635E1"/>
    <w:rsid w:val="00263650"/>
    <w:rsid w:val="00263C27"/>
    <w:rsid w:val="002655D5"/>
    <w:rsid w:val="0027012C"/>
    <w:rsid w:val="00272770"/>
    <w:rsid w:val="00277E3C"/>
    <w:rsid w:val="002818C0"/>
    <w:rsid w:val="00285FF7"/>
    <w:rsid w:val="002921C7"/>
    <w:rsid w:val="002965BD"/>
    <w:rsid w:val="002A2628"/>
    <w:rsid w:val="002A4AA0"/>
    <w:rsid w:val="002A6A84"/>
    <w:rsid w:val="002B4CBC"/>
    <w:rsid w:val="002B57A1"/>
    <w:rsid w:val="002C2D59"/>
    <w:rsid w:val="002C520D"/>
    <w:rsid w:val="002D0D04"/>
    <w:rsid w:val="002D1564"/>
    <w:rsid w:val="002D1D6C"/>
    <w:rsid w:val="002D5D35"/>
    <w:rsid w:val="002E34FE"/>
    <w:rsid w:val="002E3E4F"/>
    <w:rsid w:val="002E7111"/>
    <w:rsid w:val="002F0DBD"/>
    <w:rsid w:val="00303A65"/>
    <w:rsid w:val="00304CEA"/>
    <w:rsid w:val="0030665B"/>
    <w:rsid w:val="00306826"/>
    <w:rsid w:val="003102E0"/>
    <w:rsid w:val="00313BFA"/>
    <w:rsid w:val="00313E70"/>
    <w:rsid w:val="00315068"/>
    <w:rsid w:val="00322794"/>
    <w:rsid w:val="00327ADD"/>
    <w:rsid w:val="003301D4"/>
    <w:rsid w:val="00330C2E"/>
    <w:rsid w:val="00331B61"/>
    <w:rsid w:val="00332712"/>
    <w:rsid w:val="00333308"/>
    <w:rsid w:val="00336B64"/>
    <w:rsid w:val="00343132"/>
    <w:rsid w:val="0034496D"/>
    <w:rsid w:val="00355BB9"/>
    <w:rsid w:val="00356C78"/>
    <w:rsid w:val="00363932"/>
    <w:rsid w:val="00366CD5"/>
    <w:rsid w:val="00374D7F"/>
    <w:rsid w:val="00376348"/>
    <w:rsid w:val="00376F8A"/>
    <w:rsid w:val="00381E71"/>
    <w:rsid w:val="0038362F"/>
    <w:rsid w:val="003902D7"/>
    <w:rsid w:val="00394978"/>
    <w:rsid w:val="003956CD"/>
    <w:rsid w:val="00395FB4"/>
    <w:rsid w:val="003A4E54"/>
    <w:rsid w:val="003A6DA5"/>
    <w:rsid w:val="003B71F7"/>
    <w:rsid w:val="003B7C8A"/>
    <w:rsid w:val="003C1647"/>
    <w:rsid w:val="003C3B7E"/>
    <w:rsid w:val="003C46D9"/>
    <w:rsid w:val="003C5E7F"/>
    <w:rsid w:val="003C6C2E"/>
    <w:rsid w:val="003D045C"/>
    <w:rsid w:val="003D22C2"/>
    <w:rsid w:val="003D3849"/>
    <w:rsid w:val="003D570C"/>
    <w:rsid w:val="003F06D2"/>
    <w:rsid w:val="003F0989"/>
    <w:rsid w:val="003F1D35"/>
    <w:rsid w:val="003F362A"/>
    <w:rsid w:val="00402D8A"/>
    <w:rsid w:val="0041204A"/>
    <w:rsid w:val="00412164"/>
    <w:rsid w:val="0041496C"/>
    <w:rsid w:val="0041710D"/>
    <w:rsid w:val="00421BCA"/>
    <w:rsid w:val="00424EA6"/>
    <w:rsid w:val="00424FBD"/>
    <w:rsid w:val="00431B4B"/>
    <w:rsid w:val="00434707"/>
    <w:rsid w:val="00443D79"/>
    <w:rsid w:val="00443F58"/>
    <w:rsid w:val="004446BB"/>
    <w:rsid w:val="00444A5E"/>
    <w:rsid w:val="0044566F"/>
    <w:rsid w:val="0046111F"/>
    <w:rsid w:val="004618B3"/>
    <w:rsid w:val="00464888"/>
    <w:rsid w:val="004658CA"/>
    <w:rsid w:val="00466645"/>
    <w:rsid w:val="00470066"/>
    <w:rsid w:val="00470285"/>
    <w:rsid w:val="0048014F"/>
    <w:rsid w:val="0048204D"/>
    <w:rsid w:val="00482A0B"/>
    <w:rsid w:val="00483D41"/>
    <w:rsid w:val="00485E0E"/>
    <w:rsid w:val="00487440"/>
    <w:rsid w:val="00491DEA"/>
    <w:rsid w:val="004949D4"/>
    <w:rsid w:val="004A1785"/>
    <w:rsid w:val="004A22EB"/>
    <w:rsid w:val="004A3654"/>
    <w:rsid w:val="004A70BA"/>
    <w:rsid w:val="004B42D8"/>
    <w:rsid w:val="004B7442"/>
    <w:rsid w:val="004C2A86"/>
    <w:rsid w:val="004C55BC"/>
    <w:rsid w:val="004D016E"/>
    <w:rsid w:val="004D3468"/>
    <w:rsid w:val="004D708E"/>
    <w:rsid w:val="004D7953"/>
    <w:rsid w:val="004D7EB7"/>
    <w:rsid w:val="004E3D00"/>
    <w:rsid w:val="004E5E12"/>
    <w:rsid w:val="004F385A"/>
    <w:rsid w:val="004F4301"/>
    <w:rsid w:val="004F4F35"/>
    <w:rsid w:val="004F51A9"/>
    <w:rsid w:val="004F6A41"/>
    <w:rsid w:val="005129EE"/>
    <w:rsid w:val="00513145"/>
    <w:rsid w:val="00514E00"/>
    <w:rsid w:val="00516B6A"/>
    <w:rsid w:val="0052160A"/>
    <w:rsid w:val="00524762"/>
    <w:rsid w:val="0052512A"/>
    <w:rsid w:val="00526A02"/>
    <w:rsid w:val="005336BE"/>
    <w:rsid w:val="00534FF8"/>
    <w:rsid w:val="0053717A"/>
    <w:rsid w:val="00547919"/>
    <w:rsid w:val="00550A87"/>
    <w:rsid w:val="00551B56"/>
    <w:rsid w:val="005533D7"/>
    <w:rsid w:val="00564E71"/>
    <w:rsid w:val="005826DD"/>
    <w:rsid w:val="00592E71"/>
    <w:rsid w:val="00595FD5"/>
    <w:rsid w:val="005A64C2"/>
    <w:rsid w:val="005A7EFF"/>
    <w:rsid w:val="005B33D4"/>
    <w:rsid w:val="005C0171"/>
    <w:rsid w:val="005C4E58"/>
    <w:rsid w:val="005C6001"/>
    <w:rsid w:val="005C79F0"/>
    <w:rsid w:val="005D334A"/>
    <w:rsid w:val="005D33D9"/>
    <w:rsid w:val="005D5CE8"/>
    <w:rsid w:val="005E10DC"/>
    <w:rsid w:val="005E3DF7"/>
    <w:rsid w:val="005E461B"/>
    <w:rsid w:val="005E7498"/>
    <w:rsid w:val="005F1542"/>
    <w:rsid w:val="005F31FC"/>
    <w:rsid w:val="00601B2E"/>
    <w:rsid w:val="00602B9D"/>
    <w:rsid w:val="00603E4A"/>
    <w:rsid w:val="00604B74"/>
    <w:rsid w:val="006128BF"/>
    <w:rsid w:val="0061295D"/>
    <w:rsid w:val="00615390"/>
    <w:rsid w:val="00615FE1"/>
    <w:rsid w:val="00622D79"/>
    <w:rsid w:val="00626D61"/>
    <w:rsid w:val="00627E65"/>
    <w:rsid w:val="006321DD"/>
    <w:rsid w:val="00633184"/>
    <w:rsid w:val="00633B9D"/>
    <w:rsid w:val="006365DC"/>
    <w:rsid w:val="00637E16"/>
    <w:rsid w:val="00644FF8"/>
    <w:rsid w:val="00645345"/>
    <w:rsid w:val="00655D6D"/>
    <w:rsid w:val="00672FC0"/>
    <w:rsid w:val="0067347C"/>
    <w:rsid w:val="00675F9C"/>
    <w:rsid w:val="0067748E"/>
    <w:rsid w:val="006774ED"/>
    <w:rsid w:val="0068211C"/>
    <w:rsid w:val="00684D1B"/>
    <w:rsid w:val="00686FB7"/>
    <w:rsid w:val="006922D3"/>
    <w:rsid w:val="00694B1A"/>
    <w:rsid w:val="006962EE"/>
    <w:rsid w:val="00696305"/>
    <w:rsid w:val="006974F3"/>
    <w:rsid w:val="006A350B"/>
    <w:rsid w:val="006A3B7D"/>
    <w:rsid w:val="006C12BB"/>
    <w:rsid w:val="006C6296"/>
    <w:rsid w:val="006C6C40"/>
    <w:rsid w:val="006C7D3C"/>
    <w:rsid w:val="006D0225"/>
    <w:rsid w:val="006D23C0"/>
    <w:rsid w:val="006D2EB8"/>
    <w:rsid w:val="006D4535"/>
    <w:rsid w:val="006E21B9"/>
    <w:rsid w:val="006E30AA"/>
    <w:rsid w:val="006E3A19"/>
    <w:rsid w:val="006F02BE"/>
    <w:rsid w:val="00700AA4"/>
    <w:rsid w:val="00701CA5"/>
    <w:rsid w:val="007057E7"/>
    <w:rsid w:val="00705D0A"/>
    <w:rsid w:val="00710950"/>
    <w:rsid w:val="00721B5F"/>
    <w:rsid w:val="00722059"/>
    <w:rsid w:val="007302D1"/>
    <w:rsid w:val="00733F09"/>
    <w:rsid w:val="00744619"/>
    <w:rsid w:val="00746374"/>
    <w:rsid w:val="00747DF9"/>
    <w:rsid w:val="007526C5"/>
    <w:rsid w:val="007602E6"/>
    <w:rsid w:val="0076073F"/>
    <w:rsid w:val="00761AB2"/>
    <w:rsid w:val="00765AAD"/>
    <w:rsid w:val="00767D08"/>
    <w:rsid w:val="007729A9"/>
    <w:rsid w:val="00774183"/>
    <w:rsid w:val="00782BDE"/>
    <w:rsid w:val="00783F29"/>
    <w:rsid w:val="007875BC"/>
    <w:rsid w:val="00787ED7"/>
    <w:rsid w:val="0079076E"/>
    <w:rsid w:val="007916A1"/>
    <w:rsid w:val="00796187"/>
    <w:rsid w:val="00797B3C"/>
    <w:rsid w:val="007A2AB4"/>
    <w:rsid w:val="007A7EF7"/>
    <w:rsid w:val="007B1770"/>
    <w:rsid w:val="007B24ED"/>
    <w:rsid w:val="007B267D"/>
    <w:rsid w:val="007B33CE"/>
    <w:rsid w:val="007C051C"/>
    <w:rsid w:val="007C3B65"/>
    <w:rsid w:val="007C4D90"/>
    <w:rsid w:val="007C5C77"/>
    <w:rsid w:val="007C6830"/>
    <w:rsid w:val="007C6D20"/>
    <w:rsid w:val="007D0425"/>
    <w:rsid w:val="007D1725"/>
    <w:rsid w:val="007D184D"/>
    <w:rsid w:val="007D2DD2"/>
    <w:rsid w:val="007D42AE"/>
    <w:rsid w:val="007D5FC9"/>
    <w:rsid w:val="007D78FA"/>
    <w:rsid w:val="007E2384"/>
    <w:rsid w:val="007E260C"/>
    <w:rsid w:val="007E6E7D"/>
    <w:rsid w:val="007F0D66"/>
    <w:rsid w:val="007F2DCE"/>
    <w:rsid w:val="007F5CCC"/>
    <w:rsid w:val="007F650D"/>
    <w:rsid w:val="007F681D"/>
    <w:rsid w:val="007F7A2E"/>
    <w:rsid w:val="00805400"/>
    <w:rsid w:val="00807B0C"/>
    <w:rsid w:val="00810291"/>
    <w:rsid w:val="008149C1"/>
    <w:rsid w:val="00816B3B"/>
    <w:rsid w:val="0081720B"/>
    <w:rsid w:val="00822521"/>
    <w:rsid w:val="00826ECD"/>
    <w:rsid w:val="008315D5"/>
    <w:rsid w:val="00834445"/>
    <w:rsid w:val="008413A8"/>
    <w:rsid w:val="008428AC"/>
    <w:rsid w:val="008432C1"/>
    <w:rsid w:val="00850E2E"/>
    <w:rsid w:val="00856585"/>
    <w:rsid w:val="0086021D"/>
    <w:rsid w:val="008641A3"/>
    <w:rsid w:val="00866016"/>
    <w:rsid w:val="0086629B"/>
    <w:rsid w:val="00871CC3"/>
    <w:rsid w:val="00876BA3"/>
    <w:rsid w:val="008829C1"/>
    <w:rsid w:val="008876F6"/>
    <w:rsid w:val="00892605"/>
    <w:rsid w:val="00895F2B"/>
    <w:rsid w:val="00897224"/>
    <w:rsid w:val="008A1C3D"/>
    <w:rsid w:val="008A265D"/>
    <w:rsid w:val="008A3C2D"/>
    <w:rsid w:val="008B0C76"/>
    <w:rsid w:val="008B1264"/>
    <w:rsid w:val="008B589D"/>
    <w:rsid w:val="008B6D3C"/>
    <w:rsid w:val="008C0F71"/>
    <w:rsid w:val="008D1EFB"/>
    <w:rsid w:val="008D5978"/>
    <w:rsid w:val="008D7D86"/>
    <w:rsid w:val="008E0BEE"/>
    <w:rsid w:val="008E0D35"/>
    <w:rsid w:val="008E0E19"/>
    <w:rsid w:val="008E275D"/>
    <w:rsid w:val="008F53B4"/>
    <w:rsid w:val="008F5C50"/>
    <w:rsid w:val="0090317F"/>
    <w:rsid w:val="00911BF0"/>
    <w:rsid w:val="00922CAA"/>
    <w:rsid w:val="009232BC"/>
    <w:rsid w:val="009234AE"/>
    <w:rsid w:val="00932277"/>
    <w:rsid w:val="00933542"/>
    <w:rsid w:val="00934828"/>
    <w:rsid w:val="009444FC"/>
    <w:rsid w:val="00944B3A"/>
    <w:rsid w:val="0094648E"/>
    <w:rsid w:val="0095029B"/>
    <w:rsid w:val="00950C90"/>
    <w:rsid w:val="009602AF"/>
    <w:rsid w:val="00964BF7"/>
    <w:rsid w:val="00964CC3"/>
    <w:rsid w:val="00964EFD"/>
    <w:rsid w:val="00970BCE"/>
    <w:rsid w:val="00971D44"/>
    <w:rsid w:val="0097720E"/>
    <w:rsid w:val="009828ED"/>
    <w:rsid w:val="009836F4"/>
    <w:rsid w:val="009967FC"/>
    <w:rsid w:val="00996EC8"/>
    <w:rsid w:val="0099700F"/>
    <w:rsid w:val="009A5C62"/>
    <w:rsid w:val="009B1F56"/>
    <w:rsid w:val="009B2DC9"/>
    <w:rsid w:val="009B2E39"/>
    <w:rsid w:val="009B2F08"/>
    <w:rsid w:val="009B3C11"/>
    <w:rsid w:val="009B5EAC"/>
    <w:rsid w:val="009C12AA"/>
    <w:rsid w:val="009C505E"/>
    <w:rsid w:val="009D1F3E"/>
    <w:rsid w:val="009E5541"/>
    <w:rsid w:val="009E5810"/>
    <w:rsid w:val="009E6356"/>
    <w:rsid w:val="009F06E9"/>
    <w:rsid w:val="009F6488"/>
    <w:rsid w:val="00A0110F"/>
    <w:rsid w:val="00A02C39"/>
    <w:rsid w:val="00A10D50"/>
    <w:rsid w:val="00A11930"/>
    <w:rsid w:val="00A139DD"/>
    <w:rsid w:val="00A20AB7"/>
    <w:rsid w:val="00A26E46"/>
    <w:rsid w:val="00A405ED"/>
    <w:rsid w:val="00A41C45"/>
    <w:rsid w:val="00A4226A"/>
    <w:rsid w:val="00A4279D"/>
    <w:rsid w:val="00A46B6C"/>
    <w:rsid w:val="00A478A1"/>
    <w:rsid w:val="00A51185"/>
    <w:rsid w:val="00A571FA"/>
    <w:rsid w:val="00A5727B"/>
    <w:rsid w:val="00A615F1"/>
    <w:rsid w:val="00A640C4"/>
    <w:rsid w:val="00A65644"/>
    <w:rsid w:val="00A656D1"/>
    <w:rsid w:val="00A71F8A"/>
    <w:rsid w:val="00A7543F"/>
    <w:rsid w:val="00A76B83"/>
    <w:rsid w:val="00A81454"/>
    <w:rsid w:val="00A82BE5"/>
    <w:rsid w:val="00A86AD0"/>
    <w:rsid w:val="00A94C28"/>
    <w:rsid w:val="00AA1D65"/>
    <w:rsid w:val="00AA361F"/>
    <w:rsid w:val="00AB0C72"/>
    <w:rsid w:val="00AB1F3D"/>
    <w:rsid w:val="00AB58F6"/>
    <w:rsid w:val="00AB6D8B"/>
    <w:rsid w:val="00AC5DBE"/>
    <w:rsid w:val="00AE4258"/>
    <w:rsid w:val="00AF2C2B"/>
    <w:rsid w:val="00B020C7"/>
    <w:rsid w:val="00B04717"/>
    <w:rsid w:val="00B04EDF"/>
    <w:rsid w:val="00B0532C"/>
    <w:rsid w:val="00B11C48"/>
    <w:rsid w:val="00B142B3"/>
    <w:rsid w:val="00B17414"/>
    <w:rsid w:val="00B22C13"/>
    <w:rsid w:val="00B369C4"/>
    <w:rsid w:val="00B400C9"/>
    <w:rsid w:val="00B4068F"/>
    <w:rsid w:val="00B50A81"/>
    <w:rsid w:val="00B6078E"/>
    <w:rsid w:val="00B61710"/>
    <w:rsid w:val="00B63E0E"/>
    <w:rsid w:val="00B64093"/>
    <w:rsid w:val="00B71FDF"/>
    <w:rsid w:val="00B77ADA"/>
    <w:rsid w:val="00B819BC"/>
    <w:rsid w:val="00B868E4"/>
    <w:rsid w:val="00B9090D"/>
    <w:rsid w:val="00B9491A"/>
    <w:rsid w:val="00B95BAE"/>
    <w:rsid w:val="00BA2A67"/>
    <w:rsid w:val="00BA4FB9"/>
    <w:rsid w:val="00BA55AA"/>
    <w:rsid w:val="00BB365A"/>
    <w:rsid w:val="00BB70EE"/>
    <w:rsid w:val="00BC0BDD"/>
    <w:rsid w:val="00BC36F2"/>
    <w:rsid w:val="00BD101C"/>
    <w:rsid w:val="00BD7C1B"/>
    <w:rsid w:val="00BE2ADC"/>
    <w:rsid w:val="00BE2FAE"/>
    <w:rsid w:val="00BE3FAD"/>
    <w:rsid w:val="00BE79F0"/>
    <w:rsid w:val="00BF1C8E"/>
    <w:rsid w:val="00BF254A"/>
    <w:rsid w:val="00BF6F49"/>
    <w:rsid w:val="00BF75D0"/>
    <w:rsid w:val="00C22EF3"/>
    <w:rsid w:val="00C358C1"/>
    <w:rsid w:val="00C35F51"/>
    <w:rsid w:val="00C36D06"/>
    <w:rsid w:val="00C40A50"/>
    <w:rsid w:val="00C4676D"/>
    <w:rsid w:val="00C51E48"/>
    <w:rsid w:val="00C55768"/>
    <w:rsid w:val="00C63572"/>
    <w:rsid w:val="00C6654C"/>
    <w:rsid w:val="00C71B72"/>
    <w:rsid w:val="00C722AF"/>
    <w:rsid w:val="00C7444B"/>
    <w:rsid w:val="00C74BD8"/>
    <w:rsid w:val="00C86ADC"/>
    <w:rsid w:val="00C90F1E"/>
    <w:rsid w:val="00C932D7"/>
    <w:rsid w:val="00C93BCE"/>
    <w:rsid w:val="00C947A2"/>
    <w:rsid w:val="00CA4739"/>
    <w:rsid w:val="00CB0FB1"/>
    <w:rsid w:val="00CB1101"/>
    <w:rsid w:val="00CC4F4E"/>
    <w:rsid w:val="00CC68F7"/>
    <w:rsid w:val="00CD40A0"/>
    <w:rsid w:val="00CD67BB"/>
    <w:rsid w:val="00CD797F"/>
    <w:rsid w:val="00CE5C4E"/>
    <w:rsid w:val="00D02D48"/>
    <w:rsid w:val="00D02FE5"/>
    <w:rsid w:val="00D042DE"/>
    <w:rsid w:val="00D0613D"/>
    <w:rsid w:val="00D112BD"/>
    <w:rsid w:val="00D17AE1"/>
    <w:rsid w:val="00D21401"/>
    <w:rsid w:val="00D218A7"/>
    <w:rsid w:val="00D341E1"/>
    <w:rsid w:val="00D35AA6"/>
    <w:rsid w:val="00D35ACA"/>
    <w:rsid w:val="00D40031"/>
    <w:rsid w:val="00D43021"/>
    <w:rsid w:val="00D43ABC"/>
    <w:rsid w:val="00D47E5E"/>
    <w:rsid w:val="00D575E3"/>
    <w:rsid w:val="00D63287"/>
    <w:rsid w:val="00D63AEF"/>
    <w:rsid w:val="00D63C39"/>
    <w:rsid w:val="00D6400A"/>
    <w:rsid w:val="00D641E3"/>
    <w:rsid w:val="00D71A75"/>
    <w:rsid w:val="00D722B1"/>
    <w:rsid w:val="00D74AC3"/>
    <w:rsid w:val="00D74DF4"/>
    <w:rsid w:val="00D77ED5"/>
    <w:rsid w:val="00D8159F"/>
    <w:rsid w:val="00D8191F"/>
    <w:rsid w:val="00D81FDC"/>
    <w:rsid w:val="00D8345F"/>
    <w:rsid w:val="00D9141D"/>
    <w:rsid w:val="00D92292"/>
    <w:rsid w:val="00D92661"/>
    <w:rsid w:val="00D92AC3"/>
    <w:rsid w:val="00D93623"/>
    <w:rsid w:val="00D96A58"/>
    <w:rsid w:val="00D97860"/>
    <w:rsid w:val="00DA053E"/>
    <w:rsid w:val="00DA3C35"/>
    <w:rsid w:val="00DA7487"/>
    <w:rsid w:val="00DB370B"/>
    <w:rsid w:val="00DB3BE3"/>
    <w:rsid w:val="00DB44EE"/>
    <w:rsid w:val="00DC0A77"/>
    <w:rsid w:val="00DD4DDD"/>
    <w:rsid w:val="00DD5EFC"/>
    <w:rsid w:val="00DD74E3"/>
    <w:rsid w:val="00DD774A"/>
    <w:rsid w:val="00DE0657"/>
    <w:rsid w:val="00DF3B0E"/>
    <w:rsid w:val="00DF742B"/>
    <w:rsid w:val="00DF7731"/>
    <w:rsid w:val="00E07E26"/>
    <w:rsid w:val="00E1282B"/>
    <w:rsid w:val="00E16D82"/>
    <w:rsid w:val="00E17219"/>
    <w:rsid w:val="00E25994"/>
    <w:rsid w:val="00E311D9"/>
    <w:rsid w:val="00E36506"/>
    <w:rsid w:val="00E4300D"/>
    <w:rsid w:val="00E50B63"/>
    <w:rsid w:val="00E50BFB"/>
    <w:rsid w:val="00E51C5C"/>
    <w:rsid w:val="00E5289E"/>
    <w:rsid w:val="00E655E6"/>
    <w:rsid w:val="00E71413"/>
    <w:rsid w:val="00E723B4"/>
    <w:rsid w:val="00E7271C"/>
    <w:rsid w:val="00E739D3"/>
    <w:rsid w:val="00E77968"/>
    <w:rsid w:val="00E80AE6"/>
    <w:rsid w:val="00E85EB7"/>
    <w:rsid w:val="00E86188"/>
    <w:rsid w:val="00E9222D"/>
    <w:rsid w:val="00EA1FFE"/>
    <w:rsid w:val="00EA276A"/>
    <w:rsid w:val="00EA3BF6"/>
    <w:rsid w:val="00EB4B66"/>
    <w:rsid w:val="00EB71F9"/>
    <w:rsid w:val="00EC4481"/>
    <w:rsid w:val="00EC4E90"/>
    <w:rsid w:val="00ED279E"/>
    <w:rsid w:val="00ED4ADA"/>
    <w:rsid w:val="00EE1AD1"/>
    <w:rsid w:val="00EF3D70"/>
    <w:rsid w:val="00EF5D0F"/>
    <w:rsid w:val="00F042D8"/>
    <w:rsid w:val="00F053CB"/>
    <w:rsid w:val="00F111CB"/>
    <w:rsid w:val="00F13CD9"/>
    <w:rsid w:val="00F164E8"/>
    <w:rsid w:val="00F20D3D"/>
    <w:rsid w:val="00F2186F"/>
    <w:rsid w:val="00F23A66"/>
    <w:rsid w:val="00F2759C"/>
    <w:rsid w:val="00F304A5"/>
    <w:rsid w:val="00F3796F"/>
    <w:rsid w:val="00F46A91"/>
    <w:rsid w:val="00F6209B"/>
    <w:rsid w:val="00F63F69"/>
    <w:rsid w:val="00F73E65"/>
    <w:rsid w:val="00F86F12"/>
    <w:rsid w:val="00FA1C68"/>
    <w:rsid w:val="00FA6E9F"/>
    <w:rsid w:val="00FA757E"/>
    <w:rsid w:val="00FB25A4"/>
    <w:rsid w:val="00FB30A7"/>
    <w:rsid w:val="00FB3855"/>
    <w:rsid w:val="00FB57DA"/>
    <w:rsid w:val="00FB69D0"/>
    <w:rsid w:val="00FC1C2B"/>
    <w:rsid w:val="00FC30F7"/>
    <w:rsid w:val="00FD4188"/>
    <w:rsid w:val="00FD75D8"/>
    <w:rsid w:val="00FE0E03"/>
    <w:rsid w:val="00FE10E2"/>
    <w:rsid w:val="00FE4240"/>
    <w:rsid w:val="00FE57DC"/>
    <w:rsid w:val="00FF073E"/>
    <w:rsid w:val="00FF1035"/>
    <w:rsid w:val="00FF7F94"/>
    <w:rsid w:val="0215AEFD"/>
    <w:rsid w:val="078B4D0B"/>
    <w:rsid w:val="07AD8D39"/>
    <w:rsid w:val="091C02F4"/>
    <w:rsid w:val="0A3ED50C"/>
    <w:rsid w:val="0A843D03"/>
    <w:rsid w:val="0BADC71B"/>
    <w:rsid w:val="0BFFC1CA"/>
    <w:rsid w:val="0CEF6AA2"/>
    <w:rsid w:val="0D8F58B4"/>
    <w:rsid w:val="0F67C845"/>
    <w:rsid w:val="0FC7A95E"/>
    <w:rsid w:val="143AA782"/>
    <w:rsid w:val="14BBABBB"/>
    <w:rsid w:val="15B74DBF"/>
    <w:rsid w:val="17FA6FBA"/>
    <w:rsid w:val="185A7AAC"/>
    <w:rsid w:val="1F1EADF6"/>
    <w:rsid w:val="25566F53"/>
    <w:rsid w:val="2797E178"/>
    <w:rsid w:val="27BC8CCD"/>
    <w:rsid w:val="28708F61"/>
    <w:rsid w:val="2C7CB902"/>
    <w:rsid w:val="2DE019C7"/>
    <w:rsid w:val="300B9982"/>
    <w:rsid w:val="32764EB0"/>
    <w:rsid w:val="345CA4AB"/>
    <w:rsid w:val="351809C0"/>
    <w:rsid w:val="3695ADB6"/>
    <w:rsid w:val="383B56BC"/>
    <w:rsid w:val="3948D984"/>
    <w:rsid w:val="3B1EF0C7"/>
    <w:rsid w:val="40297801"/>
    <w:rsid w:val="41AD4EF5"/>
    <w:rsid w:val="489C9893"/>
    <w:rsid w:val="4F679B83"/>
    <w:rsid w:val="50FAD417"/>
    <w:rsid w:val="51E16079"/>
    <w:rsid w:val="588D7990"/>
    <w:rsid w:val="5B8000A9"/>
    <w:rsid w:val="5C9F8217"/>
    <w:rsid w:val="5CBF6C97"/>
    <w:rsid w:val="5D93A9B1"/>
    <w:rsid w:val="5F3DACC2"/>
    <w:rsid w:val="628D27EA"/>
    <w:rsid w:val="648DA35C"/>
    <w:rsid w:val="65708F24"/>
    <w:rsid w:val="674B3051"/>
    <w:rsid w:val="6817519C"/>
    <w:rsid w:val="6A25166E"/>
    <w:rsid w:val="6C4AD4AD"/>
    <w:rsid w:val="6D380BDB"/>
    <w:rsid w:val="731D9252"/>
    <w:rsid w:val="7401DFDB"/>
    <w:rsid w:val="741EBDAC"/>
    <w:rsid w:val="75E20FB3"/>
    <w:rsid w:val="7A976146"/>
    <w:rsid w:val="7CC0CD1C"/>
    <w:rsid w:val="7E1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A8FA59"/>
  <w15:chartTrackingRefBased/>
  <w15:docId w15:val="{FE6037AB-BB76-477E-88FA-62EB7E3C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3CE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7B33CE"/>
    <w:rPr>
      <w:rFonts w:ascii="Arial" w:hAnsi="Arial" w:cs="Arial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637E16"/>
    <w:pPr>
      <w:ind w:left="720"/>
      <w:contextualSpacing/>
    </w:pPr>
  </w:style>
  <w:style w:type="character" w:styleId="CommentReference">
    <w:name w:val="annotation reference"/>
    <w:rsid w:val="00637E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7E16"/>
    <w:rPr>
      <w:sz w:val="20"/>
      <w:szCs w:val="20"/>
    </w:rPr>
  </w:style>
  <w:style w:type="character" w:customStyle="1" w:styleId="CommentTextChar">
    <w:name w:val="Comment Text Char"/>
    <w:link w:val="CommentText"/>
    <w:rsid w:val="00637E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40A50"/>
    <w:rPr>
      <w:b/>
      <w:bCs/>
    </w:rPr>
  </w:style>
  <w:style w:type="character" w:customStyle="1" w:styleId="CommentSubjectChar">
    <w:name w:val="Comment Subject Char"/>
    <w:link w:val="CommentSubject"/>
    <w:rsid w:val="00C40A50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unhideWhenUsed/>
    <w:rsid w:val="009B5EAC"/>
    <w:rPr>
      <w:color w:val="605E5C"/>
      <w:shd w:val="clear" w:color="auto" w:fill="E1DFDD"/>
    </w:rPr>
  </w:style>
  <w:style w:type="character" w:styleId="FollowedHyperlink">
    <w:name w:val="FollowedHyperlink"/>
    <w:rsid w:val="009B5EAC"/>
    <w:rPr>
      <w:color w:val="954F72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D214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uncertified-handler-affidav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recordkeep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uide-ocal-handler-osp-form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746D5-293B-4B41-BBED-75B164470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795D7-E5FA-4D7C-91E6-0B3603C9C8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8D5574-4434-4B71-BF45-AE765729C961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988D8E5D-1F53-4FDB-91FD-D8C46A0A7F38}"/>
</file>

<file path=customXml/itemProps5.xml><?xml version="1.0" encoding="utf-8"?>
<ds:datastoreItem xmlns:ds="http://schemas.openxmlformats.org/officeDocument/2006/customXml" ds:itemID="{FEB4E240-A78B-4B99-A854-EE3D2BA05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C8.0</vt:lpstr>
    </vt:vector>
  </TitlesOfParts>
  <Company>California Certified Organic Farmers Inc.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C8.0</dc:title>
  <dc:subject/>
  <dc:creator>Network Administrator</dc:creator>
  <cp:keywords/>
  <cp:lastModifiedBy>Chantal Waite</cp:lastModifiedBy>
  <cp:revision>443</cp:revision>
  <cp:lastPrinted>2018-10-29T20:50:00Z</cp:lastPrinted>
  <dcterms:created xsi:type="dcterms:W3CDTF">2021-06-04T00:19:00Z</dcterms:created>
  <dcterms:modified xsi:type="dcterms:W3CDTF">2025-04-24T01:58:00Z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r8>115728600</vt:r8>
  </property>
  <property fmtid="{D5CDD505-2E9C-101B-9397-08002B2CF9AE}" pid="5" name="display_urn:schemas-microsoft-com:office:office#Author">
    <vt:lpwstr>Krista Wanser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