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720"/>
        <w:gridCol w:w="1368"/>
      </w:tblGrid>
      <w:tr w:rsidR="00F53C90" w:rsidRPr="009B471C" w14:paraId="2BA03015" w14:textId="77777777" w:rsidTr="001542A1">
        <w:trPr>
          <w:cantSplit/>
          <w:trHeight w:val="360"/>
        </w:trPr>
        <w:tc>
          <w:tcPr>
            <w:tcW w:w="1710" w:type="dxa"/>
            <w:vAlign w:val="center"/>
          </w:tcPr>
          <w:p w14:paraId="49D2E7E2" w14:textId="77777777" w:rsidR="00F53C90" w:rsidRPr="009B471C" w:rsidRDefault="00F53C90" w:rsidP="001542A1">
            <w:pPr>
              <w:spacing w:before="60" w:line="240" w:lineRule="auto"/>
              <w:ind w:left="-115" w:right="-43"/>
              <w:rPr>
                <w:rFonts w:cs="Arial"/>
                <w:sz w:val="20"/>
                <w:szCs w:val="20"/>
              </w:rPr>
            </w:pPr>
            <w:r w:rsidRPr="009B471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3B16B3CD" w14:textId="77777777" w:rsidR="00F53C90" w:rsidRPr="009B471C" w:rsidRDefault="00F53C90" w:rsidP="001542A1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="001F46B3" w:rsidRPr="009B471C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0FC8C1F" w14:textId="77777777" w:rsidR="00F53C90" w:rsidRPr="009B471C" w:rsidRDefault="00F53C90" w:rsidP="001542A1">
            <w:pPr>
              <w:spacing w:before="60" w:line="240" w:lineRule="auto"/>
              <w:ind w:right="-43"/>
              <w:rPr>
                <w:rFonts w:cs="Arial"/>
                <w:b/>
                <w:sz w:val="20"/>
                <w:szCs w:val="20"/>
              </w:rPr>
            </w:pPr>
            <w:r w:rsidRPr="009B471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3987A7F" w14:textId="120E4656" w:rsidR="00F53C90" w:rsidRPr="009B471C" w:rsidRDefault="00242356" w:rsidP="001542A1">
            <w:pPr>
              <w:spacing w:before="60" w:line="240" w:lineRule="auto"/>
              <w:ind w:left="-115" w:right="-43"/>
              <w:rPr>
                <w:rFonts w:cs="Arial"/>
                <w:color w:val="0070C0"/>
                <w:sz w:val="20"/>
                <w:szCs w:val="20"/>
              </w:rPr>
            </w:pP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B471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3B615638" w14:textId="77777777" w:rsidR="0038269D" w:rsidRDefault="0038269D" w:rsidP="000A305C">
      <w:pPr>
        <w:pStyle w:val="Heading2"/>
        <w:numPr>
          <w:ilvl w:val="0"/>
          <w:numId w:val="21"/>
        </w:numPr>
        <w:spacing w:before="60"/>
        <w:ind w:right="-43"/>
        <w:rPr>
          <w:b w:val="0"/>
          <w:sz w:val="18"/>
          <w:szCs w:val="18"/>
        </w:rPr>
      </w:pPr>
      <w:r w:rsidRPr="0038269D">
        <w:rPr>
          <w:b w:val="0"/>
          <w:sz w:val="18"/>
          <w:szCs w:val="18"/>
        </w:rPr>
        <w:t xml:space="preserve">Complete this form if you </w:t>
      </w:r>
      <w:r w:rsidR="00530A5B">
        <w:rPr>
          <w:b w:val="0"/>
          <w:sz w:val="18"/>
          <w:szCs w:val="18"/>
        </w:rPr>
        <w:t xml:space="preserve">process organic products or </w:t>
      </w:r>
      <w:r w:rsidRPr="0038269D">
        <w:rPr>
          <w:b w:val="0"/>
          <w:sz w:val="18"/>
          <w:szCs w:val="18"/>
        </w:rPr>
        <w:t>take physical possession of products you sell or distribute.</w:t>
      </w:r>
    </w:p>
    <w:p w14:paraId="20356BDA" w14:textId="77777777" w:rsidR="001E1DCF" w:rsidRDefault="001E1DCF" w:rsidP="000A305C">
      <w:pPr>
        <w:pStyle w:val="Heading2"/>
        <w:numPr>
          <w:ilvl w:val="0"/>
          <w:numId w:val="21"/>
        </w:numPr>
        <w:spacing w:before="60"/>
        <w:ind w:right="-4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You must prevent commingling </w:t>
      </w:r>
      <w:r w:rsidR="00D52F5C">
        <w:rPr>
          <w:b w:val="0"/>
          <w:sz w:val="18"/>
          <w:szCs w:val="18"/>
        </w:rPr>
        <w:t xml:space="preserve">(mixing) </w:t>
      </w:r>
      <w:r>
        <w:rPr>
          <w:b w:val="0"/>
          <w:sz w:val="18"/>
          <w:szCs w:val="18"/>
        </w:rPr>
        <w:t>of organic with nonorganic and prevent contamination of organic products with prohibited materials</w:t>
      </w:r>
      <w:r w:rsidRPr="0038269D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 xml:space="preserve"> Commingling and contamination must be prevented the entire time product is under your control, including during transport, receiving, storage, handling, processing, and shipping.</w:t>
      </w:r>
    </w:p>
    <w:p w14:paraId="3C7744F1" w14:textId="0018F757" w:rsidR="000E43DD" w:rsidRPr="000E43DD" w:rsidRDefault="001E39E9" w:rsidP="000A305C">
      <w:pPr>
        <w:pStyle w:val="Heading2"/>
        <w:numPr>
          <w:ilvl w:val="0"/>
          <w:numId w:val="21"/>
        </w:numPr>
        <w:spacing w:before="60"/>
        <w:ind w:right="-43"/>
      </w:pPr>
      <w:r>
        <w:rPr>
          <w:b w:val="0"/>
          <w:sz w:val="18"/>
          <w:szCs w:val="18"/>
        </w:rPr>
        <w:t>You must prevent contamination of organic products with materials used to clean your facility and equipment or used as pest control in your facility.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8100"/>
      </w:tblGrid>
      <w:tr w:rsidR="00361194" w:rsidRPr="00124BBC" w14:paraId="515E33A1" w14:textId="77777777" w:rsidTr="002E4B38">
        <w:trPr>
          <w:cantSplit/>
          <w:trHeight w:val="360"/>
        </w:trPr>
        <w:tc>
          <w:tcPr>
            <w:tcW w:w="2635" w:type="dxa"/>
            <w:tcBorders>
              <w:bottom w:val="nil"/>
            </w:tcBorders>
            <w:vAlign w:val="center"/>
          </w:tcPr>
          <w:p w14:paraId="469C949D" w14:textId="77777777" w:rsidR="00361194" w:rsidRPr="000D4A3B" w:rsidRDefault="00361194" w:rsidP="00A571ED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124BBC">
              <w:rPr>
                <w:rFonts w:cs="Arial"/>
                <w:b/>
                <w:iCs/>
                <w:szCs w:val="18"/>
              </w:rPr>
              <w:t xml:space="preserve">Facility this </w:t>
            </w:r>
            <w:r>
              <w:rPr>
                <w:rFonts w:cs="Arial"/>
                <w:b/>
                <w:iCs/>
                <w:szCs w:val="18"/>
              </w:rPr>
              <w:t>form applies to</w:t>
            </w:r>
            <w:r w:rsidRPr="00124BBC">
              <w:rPr>
                <w:rFonts w:cs="Arial"/>
                <w:szCs w:val="18"/>
              </w:rPr>
              <w:t>:</w:t>
            </w:r>
          </w:p>
        </w:tc>
        <w:tc>
          <w:tcPr>
            <w:tcW w:w="8100" w:type="dxa"/>
            <w:vAlign w:val="center"/>
          </w:tcPr>
          <w:p w14:paraId="7FFE1450" w14:textId="77777777" w:rsidR="00361194" w:rsidRPr="000D4A3B" w:rsidRDefault="00361194" w:rsidP="00A571ED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EF76FD" w14:textId="77777777" w:rsidR="00E85DA6" w:rsidRPr="00124BBC" w:rsidRDefault="00E85DA6" w:rsidP="00A571ED">
      <w:pPr>
        <w:pStyle w:val="Heading2"/>
        <w:tabs>
          <w:tab w:val="clear" w:pos="360"/>
        </w:tabs>
        <w:ind w:left="360" w:right="-36" w:hanging="360"/>
      </w:pPr>
      <w:r w:rsidRPr="00124BBC">
        <w:t>H</w:t>
      </w:r>
      <w:r w:rsidR="004D32D1">
        <w:t>arvest</w:t>
      </w:r>
    </w:p>
    <w:p w14:paraId="6EB49708" w14:textId="77777777" w:rsidR="00D15DE6" w:rsidRPr="00D15DE6" w:rsidRDefault="00040FF8" w:rsidP="000A305C">
      <w:pPr>
        <w:keepNext/>
        <w:numPr>
          <w:ilvl w:val="0"/>
          <w:numId w:val="14"/>
        </w:numPr>
        <w:spacing w:before="60" w:line="240" w:lineRule="auto"/>
        <w:ind w:right="-43"/>
      </w:pPr>
      <w:r w:rsidRPr="00040FF8">
        <w:rPr>
          <w:rFonts w:cs="Arial"/>
          <w:szCs w:val="18"/>
        </w:rPr>
        <w:t>Do you harvest organic crops and/or contract out harvest of organic crops?</w:t>
      </w:r>
      <w:bookmarkStart w:id="1" w:name="_Hlk22199656"/>
      <w:r w:rsidR="0059595C">
        <w:rPr>
          <w:rFonts w:cs="Arial"/>
          <w:szCs w:val="18"/>
        </w:rPr>
        <w:t xml:space="preserve"> </w:t>
      </w:r>
    </w:p>
    <w:p w14:paraId="211306EB" w14:textId="351AE8A9" w:rsidR="004D32D1" w:rsidRDefault="00CE6D52" w:rsidP="00D15DE6">
      <w:pPr>
        <w:keepNext/>
        <w:spacing w:before="60" w:line="240" w:lineRule="auto"/>
        <w:ind w:left="360" w:right="-43"/>
      </w:pPr>
      <w:r>
        <w:rPr>
          <w:rFonts w:cs="Arial"/>
          <w:i/>
          <w:iCs/>
          <w:szCs w:val="18"/>
        </w:rPr>
        <w:t>Or</w:t>
      </w:r>
      <w:r w:rsidR="0059595C">
        <w:rPr>
          <w:rFonts w:cs="Arial"/>
          <w:i/>
          <w:iCs/>
          <w:szCs w:val="18"/>
        </w:rPr>
        <w:t xml:space="preserve">ganic certificates </w:t>
      </w:r>
      <w:r w:rsidR="0059595C" w:rsidRPr="004F35C6">
        <w:rPr>
          <w:rFonts w:cs="Arial"/>
          <w:i/>
          <w:iCs/>
          <w:szCs w:val="18"/>
        </w:rPr>
        <w:t xml:space="preserve">must </w:t>
      </w:r>
      <w:r w:rsidR="002F6FC1">
        <w:rPr>
          <w:rFonts w:cs="Arial"/>
          <w:i/>
          <w:iCs/>
          <w:szCs w:val="18"/>
        </w:rPr>
        <w:t xml:space="preserve">list </w:t>
      </w:r>
      <w:r w:rsidR="0059595C">
        <w:rPr>
          <w:rFonts w:cs="Arial"/>
          <w:i/>
          <w:iCs/>
          <w:szCs w:val="18"/>
        </w:rPr>
        <w:t>harvested</w:t>
      </w:r>
      <w:r w:rsidR="0059595C" w:rsidRPr="004F35C6">
        <w:rPr>
          <w:rFonts w:cs="Arial"/>
          <w:i/>
          <w:iCs/>
          <w:szCs w:val="18"/>
        </w:rPr>
        <w:t xml:space="preserve"> parcels</w:t>
      </w:r>
      <w:r w:rsidR="002F6FC1">
        <w:rPr>
          <w:rFonts w:cs="Arial"/>
          <w:i/>
          <w:iCs/>
          <w:szCs w:val="18"/>
        </w:rPr>
        <w:t>. R</w:t>
      </w:r>
      <w:r>
        <w:rPr>
          <w:rFonts w:cs="Arial"/>
          <w:i/>
          <w:iCs/>
          <w:szCs w:val="18"/>
        </w:rPr>
        <w:t xml:space="preserve">ecords must </w:t>
      </w:r>
      <w:r w:rsidR="002F6FC1">
        <w:rPr>
          <w:rFonts w:cs="Arial"/>
          <w:i/>
          <w:iCs/>
          <w:szCs w:val="18"/>
        </w:rPr>
        <w:t xml:space="preserve">list </w:t>
      </w:r>
      <w:r w:rsidR="00705EF4">
        <w:rPr>
          <w:rFonts w:cs="Arial"/>
          <w:i/>
          <w:iCs/>
          <w:szCs w:val="18"/>
        </w:rPr>
        <w:t xml:space="preserve">harvested </w:t>
      </w:r>
      <w:r w:rsidR="002F6FC1">
        <w:rPr>
          <w:rFonts w:cs="Arial"/>
          <w:i/>
          <w:iCs/>
          <w:szCs w:val="18"/>
        </w:rPr>
        <w:t xml:space="preserve">parcels and </w:t>
      </w:r>
      <w:r>
        <w:rPr>
          <w:rFonts w:cs="Arial"/>
          <w:i/>
          <w:iCs/>
          <w:szCs w:val="18"/>
        </w:rPr>
        <w:t xml:space="preserve">show that </w:t>
      </w:r>
      <w:r w:rsidR="00F5677A">
        <w:rPr>
          <w:rFonts w:cs="Arial"/>
          <w:i/>
          <w:iCs/>
          <w:szCs w:val="18"/>
        </w:rPr>
        <w:t xml:space="preserve">harvest </w:t>
      </w:r>
      <w:r w:rsidR="0020551D">
        <w:rPr>
          <w:rFonts w:cs="Arial"/>
          <w:i/>
          <w:iCs/>
          <w:szCs w:val="18"/>
        </w:rPr>
        <w:t>equipment is cleaned</w:t>
      </w:r>
      <w:r w:rsidR="00F5677A">
        <w:rPr>
          <w:rFonts w:cs="Arial"/>
          <w:i/>
          <w:iCs/>
          <w:szCs w:val="18"/>
        </w:rPr>
        <w:t xml:space="preserve"> or purged</w:t>
      </w:r>
      <w:r w:rsidR="0059595C" w:rsidRPr="004F35C6">
        <w:rPr>
          <w:rFonts w:cs="Arial"/>
          <w:i/>
          <w:iCs/>
          <w:szCs w:val="18"/>
        </w:rPr>
        <w:t>.</w:t>
      </w:r>
      <w:bookmarkEnd w:id="1"/>
    </w:p>
    <w:p w14:paraId="71FD2655" w14:textId="77777777" w:rsidR="00D15DE6" w:rsidRDefault="00CE3928" w:rsidP="00D15DE6">
      <w:pPr>
        <w:spacing w:before="60" w:line="240" w:lineRule="auto"/>
        <w:ind w:right="-43" w:firstLine="360"/>
        <w:rPr>
          <w:b/>
        </w:rPr>
      </w:pPr>
      <w:r w:rsidRPr="004D32D1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b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="007316A7">
        <w:t xml:space="preserve"> No    </w:t>
      </w:r>
      <w:r w:rsidRPr="004D32D1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b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4D32D1">
        <w:rPr>
          <w:b/>
        </w:rPr>
        <w:t xml:space="preserve"> </w:t>
      </w:r>
      <w:r w:rsidRPr="00124BBC">
        <w:t>Yes</w:t>
      </w:r>
      <w:r w:rsidR="007D0D0B">
        <w:t>.</w:t>
      </w:r>
      <w:r w:rsidR="00D96A36" w:rsidRPr="00124BBC">
        <w:t xml:space="preserve"> </w:t>
      </w:r>
      <w:r w:rsidR="007D0D0B">
        <w:t>C</w:t>
      </w:r>
      <w:r w:rsidR="007316A7">
        <w:t>omplete</w:t>
      </w:r>
      <w:r w:rsidR="0020551D">
        <w:t xml:space="preserve"> sections A &amp; B on</w:t>
      </w:r>
      <w:r w:rsidR="007316A7">
        <w:t xml:space="preserve"> </w:t>
      </w:r>
      <w:hyperlink r:id="rId12" w:history="1">
        <w:r w:rsidR="007316A7" w:rsidRPr="00DA60CB">
          <w:rPr>
            <w:rStyle w:val="Hyperlink"/>
            <w:b/>
          </w:rPr>
          <w:t>G6.1</w:t>
        </w:r>
        <w:r w:rsidR="00CA6B8C" w:rsidRPr="00DA60CB">
          <w:rPr>
            <w:rStyle w:val="Hyperlink"/>
            <w:b/>
          </w:rPr>
          <w:t xml:space="preserve"> Harvest &amp; Transport</w:t>
        </w:r>
      </w:hyperlink>
    </w:p>
    <w:p w14:paraId="17B4773A" w14:textId="77777777" w:rsidR="00801A59" w:rsidRPr="00124BBC" w:rsidRDefault="00801A59" w:rsidP="00A571ED">
      <w:pPr>
        <w:pStyle w:val="Heading2"/>
      </w:pPr>
      <w:r w:rsidRPr="00124BBC">
        <w:t>R</w:t>
      </w:r>
      <w:r w:rsidR="004D32D1">
        <w:t>eceiving</w:t>
      </w:r>
    </w:p>
    <w:p w14:paraId="39CFA77B" w14:textId="571F43A9" w:rsidR="005F0303" w:rsidRDefault="005F0303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Do you receive products that were handled by </w:t>
      </w:r>
      <w:r w:rsidR="0082387C">
        <w:rPr>
          <w:rFonts w:cs="Arial"/>
          <w:szCs w:val="18"/>
        </w:rPr>
        <w:t xml:space="preserve">any of the following </w:t>
      </w:r>
      <w:r>
        <w:rPr>
          <w:rFonts w:cs="Arial"/>
          <w:szCs w:val="18"/>
        </w:rPr>
        <w:t xml:space="preserve">uncertified </w:t>
      </w:r>
      <w:r w:rsidR="002F62AB">
        <w:rPr>
          <w:rFonts w:cs="Arial"/>
          <w:szCs w:val="18"/>
        </w:rPr>
        <w:t>operations</w:t>
      </w:r>
      <w:r w:rsidR="0082387C">
        <w:rPr>
          <w:rFonts w:cs="Arial"/>
          <w:szCs w:val="18"/>
        </w:rPr>
        <w:t xml:space="preserve">: </w:t>
      </w:r>
      <w:r>
        <w:rPr>
          <w:rFonts w:cs="Arial"/>
          <w:szCs w:val="18"/>
        </w:rPr>
        <w:t xml:space="preserve">transporters, transloaders, logistics brokers, </w:t>
      </w:r>
      <w:r w:rsidR="002F62AB">
        <w:rPr>
          <w:rFonts w:cs="Arial"/>
          <w:szCs w:val="18"/>
        </w:rPr>
        <w:t xml:space="preserve">or </w:t>
      </w:r>
      <w:r>
        <w:rPr>
          <w:rFonts w:cs="Arial"/>
          <w:szCs w:val="18"/>
        </w:rPr>
        <w:t>freight forwarders?</w:t>
      </w:r>
    </w:p>
    <w:p w14:paraId="3387C322" w14:textId="321A64A0" w:rsidR="000E40C9" w:rsidRPr="000E40C9" w:rsidRDefault="000E40C9" w:rsidP="002E4B38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 w:rsidR="0044572E">
        <w:rPr>
          <w:rFonts w:cs="Arial"/>
          <w:szCs w:val="18"/>
        </w:rPr>
        <w:t>, transporters</w:t>
      </w:r>
      <w:r w:rsidR="0047542E">
        <w:rPr>
          <w:rFonts w:cs="Arial"/>
          <w:szCs w:val="18"/>
        </w:rPr>
        <w:t xml:space="preserve">, </w:t>
      </w:r>
      <w:r w:rsidR="0082387C">
        <w:rPr>
          <w:rFonts w:cs="Arial"/>
          <w:szCs w:val="18"/>
        </w:rPr>
        <w:t>transloaders</w:t>
      </w:r>
      <w:r w:rsidR="0047542E">
        <w:rPr>
          <w:rFonts w:cs="Arial"/>
          <w:szCs w:val="18"/>
        </w:rPr>
        <w:t xml:space="preserve">, </w:t>
      </w:r>
      <w:r w:rsidR="003537DF">
        <w:rPr>
          <w:rFonts w:cs="Arial"/>
          <w:szCs w:val="18"/>
        </w:rPr>
        <w:t>logistics brokers</w:t>
      </w:r>
      <w:r w:rsidR="0047542E">
        <w:rPr>
          <w:rFonts w:cs="Arial"/>
          <w:szCs w:val="18"/>
        </w:rPr>
        <w:t xml:space="preserve">, </w:t>
      </w:r>
      <w:r w:rsidR="00087403">
        <w:rPr>
          <w:rFonts w:cs="Arial"/>
          <w:szCs w:val="18"/>
        </w:rPr>
        <w:t>and</w:t>
      </w:r>
      <w:r w:rsidR="0047542E">
        <w:rPr>
          <w:rFonts w:cs="Arial"/>
          <w:szCs w:val="18"/>
        </w:rPr>
        <w:t xml:space="preserve"> </w:t>
      </w:r>
      <w:r w:rsidR="003537DF">
        <w:rPr>
          <w:rFonts w:cs="Arial"/>
          <w:szCs w:val="18"/>
        </w:rPr>
        <w:t>freight forwarders</w:t>
      </w:r>
      <w:r w:rsidR="0044572E">
        <w:rPr>
          <w:rFonts w:cs="Arial"/>
          <w:szCs w:val="18"/>
        </w:rPr>
        <w:t xml:space="preserve"> are certified organic</w:t>
      </w:r>
    </w:p>
    <w:p w14:paraId="674C3E2F" w14:textId="2B378D6C" w:rsidR="005F0303" w:rsidRPr="002E4B38" w:rsidRDefault="005F0303" w:rsidP="000A305C">
      <w:pPr>
        <w:keepNext/>
        <w:numPr>
          <w:ilvl w:val="1"/>
          <w:numId w:val="15"/>
        </w:numPr>
        <w:spacing w:before="60" w:line="240" w:lineRule="auto"/>
        <w:ind w:right="-43"/>
        <w:rPr>
          <w:rFonts w:cs="Arial"/>
          <w:szCs w:val="18"/>
        </w:rPr>
      </w:pPr>
      <w:r w:rsidRPr="00C43A75">
        <w:rPr>
          <w:rFonts w:cs="Arial"/>
          <w:szCs w:val="18"/>
        </w:rPr>
        <w:t xml:space="preserve">If </w:t>
      </w:r>
      <w:r w:rsidR="003921B0">
        <w:rPr>
          <w:rFonts w:cs="Arial"/>
          <w:szCs w:val="18"/>
        </w:rPr>
        <w:t>y</w:t>
      </w:r>
      <w:r w:rsidRPr="00C43A75">
        <w:rPr>
          <w:rFonts w:cs="Arial"/>
          <w:szCs w:val="18"/>
        </w:rPr>
        <w:t xml:space="preserve">es, </w:t>
      </w:r>
      <w:r w:rsidR="003E403A" w:rsidRPr="002E4B38">
        <w:rPr>
          <w:rFonts w:cs="Arial"/>
          <w:szCs w:val="18"/>
        </w:rPr>
        <w:t xml:space="preserve">do any transporters, transloaders, logistics brokers, or freight forwarders do any of the </w:t>
      </w:r>
      <w:r w:rsidR="007123AB">
        <w:rPr>
          <w:rFonts w:cs="Arial"/>
          <w:szCs w:val="18"/>
        </w:rPr>
        <w:t>activities listed below</w:t>
      </w:r>
      <w:r w:rsidR="003E403A" w:rsidRPr="002E4B38">
        <w:rPr>
          <w:rFonts w:cs="Arial"/>
          <w:szCs w:val="18"/>
        </w:rPr>
        <w:t>:</w:t>
      </w:r>
      <w:r w:rsidRPr="00C43A75">
        <w:rPr>
          <w:rFonts w:cs="Arial"/>
          <w:szCs w:val="18"/>
        </w:rPr>
        <w:t xml:space="preserve"> </w:t>
      </w:r>
    </w:p>
    <w:bookmarkStart w:id="2" w:name="_Hlk131006199"/>
    <w:p w14:paraId="3B6E67E1" w14:textId="3F3388B5" w:rsidR="007123AB" w:rsidRDefault="007123AB">
      <w:pPr>
        <w:keepNext/>
        <w:spacing w:before="60" w:line="240" w:lineRule="auto"/>
        <w:ind w:left="720" w:right="-43"/>
        <w:rPr>
          <w:rFonts w:cs="Arial"/>
          <w:i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 additional handling</w:t>
      </w:r>
    </w:p>
    <w:p w14:paraId="5059EDFC" w14:textId="152AF25F" w:rsidR="003E403A" w:rsidRPr="00124BBC" w:rsidRDefault="003E403A" w:rsidP="002E4B38">
      <w:pPr>
        <w:keepNext/>
        <w:spacing w:before="60" w:line="240" w:lineRule="auto"/>
        <w:ind w:left="720" w:right="-43"/>
        <w:rPr>
          <w:rFonts w:cs="Arial"/>
          <w:szCs w:val="18"/>
        </w:rPr>
      </w:pPr>
      <w:r>
        <w:rPr>
          <w:rFonts w:cs="Arial"/>
          <w:i/>
          <w:szCs w:val="18"/>
        </w:rPr>
        <w:t>If any of the following are checked, certification</w:t>
      </w:r>
      <w:r w:rsidR="00D515B3">
        <w:rPr>
          <w:rFonts w:cs="Arial"/>
          <w:i/>
          <w:szCs w:val="18"/>
        </w:rPr>
        <w:t xml:space="preserve"> of the transporter</w:t>
      </w:r>
      <w:r>
        <w:rPr>
          <w:rFonts w:cs="Arial"/>
          <w:i/>
          <w:szCs w:val="18"/>
        </w:rPr>
        <w:t xml:space="preserve"> is required</w:t>
      </w:r>
      <w:bookmarkEnd w:id="2"/>
      <w:r>
        <w:rPr>
          <w:rFonts w:cs="Arial"/>
          <w:i/>
          <w:szCs w:val="18"/>
        </w:rPr>
        <w:t xml:space="preserve">. </w:t>
      </w:r>
      <w:r w:rsidR="0021716E" w:rsidRPr="00913844">
        <w:rPr>
          <w:rFonts w:cs="Arial"/>
          <w:i/>
          <w:iCs/>
          <w:szCs w:val="18"/>
        </w:rPr>
        <w:t xml:space="preserve">See the </w:t>
      </w:r>
      <w:hyperlink r:id="rId13" w:history="1">
        <w:r w:rsidR="0021716E" w:rsidRPr="0018439F">
          <w:rPr>
            <w:rStyle w:val="Hyperlink"/>
            <w:rFonts w:cs="Arial"/>
            <w:b/>
            <w:bCs/>
            <w:i/>
            <w:szCs w:val="18"/>
          </w:rPr>
          <w:t>Exempt Handler Affidavit</w:t>
        </w:r>
      </w:hyperlink>
      <w:r w:rsidR="0021716E" w:rsidRPr="00913844">
        <w:rPr>
          <w:rFonts w:cs="Arial"/>
          <w:i/>
          <w:szCs w:val="18"/>
        </w:rPr>
        <w:t xml:space="preserve"> (EHA) for more details on activities performed by transporters that may require certification.</w:t>
      </w:r>
      <w:r>
        <w:rPr>
          <w:rStyle w:val="CommentReference"/>
          <w:rFonts w:ascii="Myriad Roman" w:hAnsi="Myriad Roman"/>
          <w:lang w:val="x-none" w:eastAsia="x-none"/>
        </w:rPr>
        <w:t xml:space="preserve"> </w:t>
      </w:r>
    </w:p>
    <w:p w14:paraId="250BAB60" w14:textId="34255AEF" w:rsidR="003E403A" w:rsidRDefault="003E403A" w:rsidP="002E4B38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D966BD">
        <w:rPr>
          <w:rFonts w:cs="Arial"/>
          <w:szCs w:val="18"/>
        </w:rPr>
        <w:t xml:space="preserve"> </w:t>
      </w:r>
      <w:proofErr w:type="gramStart"/>
      <w:r w:rsidR="00D966BD">
        <w:rPr>
          <w:rFonts w:cs="Arial"/>
          <w:szCs w:val="18"/>
        </w:rPr>
        <w:t>E</w:t>
      </w:r>
      <w:r>
        <w:rPr>
          <w:rFonts w:cs="Arial"/>
          <w:szCs w:val="18"/>
        </w:rPr>
        <w:t>nclose</w:t>
      </w:r>
      <w:proofErr w:type="gramEnd"/>
      <w:r>
        <w:rPr>
          <w:rFonts w:cs="Arial"/>
          <w:szCs w:val="18"/>
        </w:rPr>
        <w:t xml:space="preserve">, or open packages or containers   </w:t>
      </w:r>
      <w:r w:rsidR="00A104DB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104DB" w:rsidRPr="00124BBC">
        <w:rPr>
          <w:rFonts w:cs="Arial"/>
          <w:szCs w:val="18"/>
        </w:rPr>
        <w:instrText xml:space="preserve"> FORMCHECKBOX </w:instrText>
      </w:r>
      <w:r w:rsidR="00A104DB" w:rsidRPr="00124BBC">
        <w:rPr>
          <w:rFonts w:cs="Arial"/>
          <w:szCs w:val="18"/>
        </w:rPr>
      </w:r>
      <w:r w:rsidR="00A104DB" w:rsidRPr="00124BBC">
        <w:rPr>
          <w:rFonts w:cs="Arial"/>
          <w:szCs w:val="18"/>
        </w:rPr>
        <w:fldChar w:fldCharType="separate"/>
      </w:r>
      <w:r w:rsidR="00A104DB" w:rsidRPr="00124BBC">
        <w:rPr>
          <w:rFonts w:cs="Arial"/>
          <w:szCs w:val="18"/>
        </w:rPr>
        <w:fldChar w:fldCharType="end"/>
      </w:r>
      <w:r w:rsidR="00A104DB">
        <w:rPr>
          <w:rFonts w:cs="Arial"/>
          <w:szCs w:val="18"/>
        </w:rPr>
        <w:t xml:space="preserve"> </w:t>
      </w:r>
      <w:r w:rsidR="00486FCB">
        <w:rPr>
          <w:rFonts w:cs="Arial"/>
          <w:szCs w:val="18"/>
        </w:rPr>
        <w:t>R</w:t>
      </w:r>
      <w:r w:rsidR="00A104DB">
        <w:rPr>
          <w:rFonts w:cs="Arial"/>
          <w:szCs w:val="18"/>
        </w:rPr>
        <w:t>elabel, repack, or package</w:t>
      </w:r>
    </w:p>
    <w:p w14:paraId="4D274846" w14:textId="77777777" w:rsidR="00885B48" w:rsidRDefault="003E403A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Sort, recondition, cull, ice, hydro cool, hydro vacuum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Treat or wash organic products 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7823"/>
      </w:tblGrid>
      <w:tr w:rsidR="00885B48" w:rsidRPr="00124BBC" w14:paraId="186F6C7A" w14:textId="77777777" w:rsidTr="002E4B38">
        <w:trPr>
          <w:cantSplit/>
          <w:trHeight w:val="360"/>
        </w:trPr>
        <w:tc>
          <w:tcPr>
            <w:tcW w:w="2545" w:type="dxa"/>
            <w:vAlign w:val="center"/>
          </w:tcPr>
          <w:p w14:paraId="6833311A" w14:textId="0C98C067" w:rsidR="00885B48" w:rsidRPr="00124BBC" w:rsidRDefault="00885B48" w:rsidP="004735E6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</w:t>
            </w:r>
            <w:r w:rsidR="0068367B">
              <w:rPr>
                <w:rFonts w:cs="Arial"/>
                <w:szCs w:val="18"/>
              </w:rPr>
              <w:t xml:space="preserve">handling </w:t>
            </w:r>
            <w:r w:rsidRPr="00124BBC">
              <w:rPr>
                <w:rFonts w:cs="Arial"/>
                <w:szCs w:val="18"/>
              </w:rPr>
              <w:t>(describe):</w:t>
            </w:r>
          </w:p>
        </w:tc>
        <w:tc>
          <w:tcPr>
            <w:tcW w:w="7823" w:type="dxa"/>
            <w:tcBorders>
              <w:bottom w:val="single" w:sz="4" w:space="0" w:color="auto"/>
            </w:tcBorders>
            <w:vAlign w:val="center"/>
          </w:tcPr>
          <w:p w14:paraId="0EEF968E" w14:textId="77777777" w:rsidR="00885B48" w:rsidRPr="000D4A3B" w:rsidRDefault="00885B48" w:rsidP="004735E6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BB4921" w14:textId="17FF70A9" w:rsidR="008F6708" w:rsidRDefault="008F6708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Do you receive any unpackaged products (ex: tankers, railcars</w:t>
      </w:r>
      <w:r w:rsidR="00171EF0">
        <w:rPr>
          <w:rFonts w:cs="Arial"/>
          <w:szCs w:val="18"/>
        </w:rPr>
        <w:t>, vessel cargo holds</w:t>
      </w:r>
      <w:r>
        <w:rPr>
          <w:rFonts w:cs="Arial"/>
          <w:szCs w:val="18"/>
        </w:rPr>
        <w:t>)?</w:t>
      </w:r>
    </w:p>
    <w:p w14:paraId="4B1D5EA2" w14:textId="2A407FBD" w:rsidR="008F6708" w:rsidRPr="004D32D1" w:rsidRDefault="00A0380F" w:rsidP="002E4B38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   </w:t>
      </w:r>
      <w:r w:rsidRPr="004D32D1">
        <w:rPr>
          <w:rFonts w:cs="Arial"/>
          <w:szCs w:val="18"/>
        </w:rPr>
        <w:t xml:space="preserve"> </w:t>
      </w:r>
      <w:r w:rsidR="008F6708"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F6708" w:rsidRPr="004D32D1">
        <w:rPr>
          <w:rFonts w:cs="Arial"/>
          <w:szCs w:val="18"/>
        </w:rPr>
        <w:instrText xml:space="preserve"> FORMCHECKBOX </w:instrText>
      </w:r>
      <w:r w:rsidR="008F6708" w:rsidRPr="004D32D1">
        <w:rPr>
          <w:rFonts w:cs="Arial"/>
          <w:szCs w:val="18"/>
        </w:rPr>
      </w:r>
      <w:r w:rsidR="008F6708" w:rsidRPr="004D32D1">
        <w:rPr>
          <w:rFonts w:cs="Arial"/>
          <w:szCs w:val="18"/>
        </w:rPr>
        <w:fldChar w:fldCharType="separate"/>
      </w:r>
      <w:r w:rsidR="008F6708" w:rsidRPr="004D32D1">
        <w:rPr>
          <w:rFonts w:cs="Arial"/>
          <w:szCs w:val="18"/>
        </w:rPr>
        <w:fldChar w:fldCharType="end"/>
      </w:r>
      <w:r w:rsidR="008F6708" w:rsidRPr="004D32D1">
        <w:rPr>
          <w:rFonts w:cs="Arial"/>
          <w:szCs w:val="18"/>
        </w:rPr>
        <w:t xml:space="preserve"> Yes</w:t>
      </w:r>
    </w:p>
    <w:p w14:paraId="232FB396" w14:textId="32D3F351" w:rsidR="008F6708" w:rsidRDefault="008F6708" w:rsidP="35A088B7">
      <w:pPr>
        <w:keepNext/>
        <w:spacing w:before="60" w:line="240" w:lineRule="auto"/>
        <w:ind w:left="360" w:right="-43"/>
        <w:rPr>
          <w:rFonts w:cs="Arial"/>
          <w:i/>
          <w:iCs/>
        </w:rPr>
      </w:pPr>
      <w:r w:rsidRPr="35A088B7">
        <w:rPr>
          <w:rFonts w:cs="Arial"/>
          <w:i/>
          <w:iCs/>
        </w:rPr>
        <w:t xml:space="preserve">All facilities where unpackaged </w:t>
      </w:r>
      <w:r w:rsidR="00237F06" w:rsidRPr="35A088B7">
        <w:rPr>
          <w:rFonts w:cs="Arial"/>
          <w:i/>
          <w:iCs/>
        </w:rPr>
        <w:t>products are</w:t>
      </w:r>
      <w:r w:rsidRPr="35A088B7">
        <w:rPr>
          <w:rFonts w:cs="Arial"/>
          <w:i/>
          <w:iCs/>
        </w:rPr>
        <w:t xml:space="preserve"> transferred </w:t>
      </w:r>
      <w:r w:rsidR="002E61F1" w:rsidRPr="35A088B7">
        <w:rPr>
          <w:rFonts w:cs="Arial"/>
          <w:i/>
          <w:iCs/>
        </w:rPr>
        <w:t xml:space="preserve">from the transportation vehicle into storage </w:t>
      </w:r>
      <w:r w:rsidRPr="35A088B7">
        <w:rPr>
          <w:rFonts w:cs="Arial"/>
          <w:i/>
          <w:iCs/>
        </w:rPr>
        <w:t xml:space="preserve">must be certified organic. </w:t>
      </w:r>
    </w:p>
    <w:p w14:paraId="1D9E16A4" w14:textId="024C10EE" w:rsidR="00597947" w:rsidRDefault="00597947" w:rsidP="000A305C">
      <w:pPr>
        <w:keepNext/>
        <w:numPr>
          <w:ilvl w:val="1"/>
          <w:numId w:val="15"/>
        </w:numPr>
        <w:spacing w:before="60" w:line="240" w:lineRule="auto"/>
        <w:ind w:right="-43"/>
        <w:rPr>
          <w:rFonts w:cs="Arial"/>
          <w:szCs w:val="18"/>
        </w:rPr>
      </w:pPr>
      <w:r w:rsidRPr="00C43A75">
        <w:rPr>
          <w:rFonts w:cs="Arial"/>
          <w:szCs w:val="18"/>
        </w:rPr>
        <w:t xml:space="preserve">If yes, </w:t>
      </w:r>
      <w:r w:rsidRPr="009678FD">
        <w:rPr>
          <w:rFonts w:cs="Arial"/>
          <w:szCs w:val="18"/>
        </w:rPr>
        <w:t>do transporters</w:t>
      </w:r>
      <w:r>
        <w:rPr>
          <w:rFonts w:cs="Arial"/>
          <w:szCs w:val="18"/>
        </w:rPr>
        <w:t xml:space="preserve"> combine, split, or containerize products?</w:t>
      </w:r>
      <w:r w:rsidRPr="00C43A75">
        <w:rPr>
          <w:rFonts w:cs="Arial"/>
          <w:szCs w:val="18"/>
        </w:rPr>
        <w:t xml:space="preserve"> </w:t>
      </w:r>
    </w:p>
    <w:p w14:paraId="4222176B" w14:textId="617165E0" w:rsidR="00497C44" w:rsidRPr="002E4B38" w:rsidRDefault="007E6EFD" w:rsidP="002E4B38">
      <w:pPr>
        <w:keepNext/>
        <w:spacing w:before="60" w:line="240" w:lineRule="auto"/>
        <w:ind w:left="720" w:right="-43"/>
        <w:rPr>
          <w:rFonts w:cs="Arial"/>
          <w:i/>
          <w:iCs/>
          <w:szCs w:val="18"/>
        </w:rPr>
      </w:pPr>
      <w:r w:rsidRPr="002E4B38">
        <w:rPr>
          <w:rFonts w:cs="Arial"/>
          <w:i/>
          <w:iCs/>
          <w:szCs w:val="18"/>
        </w:rPr>
        <w:t>If transporters combine, split, or containerize</w:t>
      </w:r>
      <w:r w:rsidR="00317698" w:rsidRPr="002E4B38">
        <w:rPr>
          <w:rFonts w:cs="Arial"/>
          <w:i/>
          <w:iCs/>
          <w:szCs w:val="18"/>
        </w:rPr>
        <w:t xml:space="preserve"> on your behalf, </w:t>
      </w:r>
      <w:r w:rsidRPr="002E4B38">
        <w:rPr>
          <w:rFonts w:cs="Arial"/>
          <w:i/>
          <w:iCs/>
          <w:szCs w:val="18"/>
        </w:rPr>
        <w:t xml:space="preserve">this activity must be described in your </w:t>
      </w:r>
      <w:proofErr w:type="gramStart"/>
      <w:r w:rsidRPr="002E4B38">
        <w:rPr>
          <w:rFonts w:cs="Arial"/>
          <w:i/>
          <w:iCs/>
          <w:szCs w:val="18"/>
        </w:rPr>
        <w:t>OSP</w:t>
      </w:r>
      <w:proofErr w:type="gramEnd"/>
      <w:r w:rsidRPr="002E4B38">
        <w:rPr>
          <w:rFonts w:cs="Arial"/>
          <w:i/>
          <w:iCs/>
          <w:szCs w:val="18"/>
        </w:rPr>
        <w:t xml:space="preserve"> or </w:t>
      </w:r>
      <w:r w:rsidR="00317698" w:rsidRPr="002E4B38">
        <w:rPr>
          <w:rFonts w:cs="Arial"/>
          <w:i/>
          <w:iCs/>
          <w:szCs w:val="18"/>
        </w:rPr>
        <w:t>the transporter must be certified.</w:t>
      </w:r>
    </w:p>
    <w:p w14:paraId="7099945F" w14:textId="71E41E6F" w:rsidR="00173761" w:rsidRDefault="00173761" w:rsidP="002E4B38">
      <w:pPr>
        <w:pStyle w:val="ListParagraph"/>
        <w:keepNext/>
        <w:spacing w:before="60" w:line="240" w:lineRule="auto"/>
        <w:ind w:right="-43"/>
        <w:rPr>
          <w:rFonts w:cs="Arial"/>
          <w:szCs w:val="18"/>
        </w:rPr>
      </w:pPr>
      <w:r w:rsidRPr="0017376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73761">
        <w:rPr>
          <w:rFonts w:cs="Arial"/>
          <w:szCs w:val="18"/>
        </w:rPr>
        <w:instrText xml:space="preserve"> FORMCHECKBOX </w:instrText>
      </w:r>
      <w:r w:rsidRPr="00173761">
        <w:rPr>
          <w:rFonts w:cs="Arial"/>
          <w:szCs w:val="18"/>
        </w:rPr>
      </w:r>
      <w:r w:rsidRPr="00173761">
        <w:rPr>
          <w:rFonts w:cs="Arial"/>
          <w:szCs w:val="18"/>
        </w:rPr>
        <w:fldChar w:fldCharType="separate"/>
      </w:r>
      <w:r w:rsidRPr="00173761">
        <w:rPr>
          <w:rFonts w:cs="Arial"/>
          <w:szCs w:val="18"/>
        </w:rPr>
        <w:fldChar w:fldCharType="end"/>
      </w:r>
      <w:r w:rsidRPr="00173761">
        <w:rPr>
          <w:rFonts w:cs="Arial"/>
          <w:szCs w:val="18"/>
        </w:rPr>
        <w:t xml:space="preserve"> </w:t>
      </w:r>
      <w:r w:rsidR="009729C6">
        <w:rPr>
          <w:rFonts w:cs="Arial"/>
          <w:szCs w:val="18"/>
        </w:rPr>
        <w:t>No</w:t>
      </w:r>
      <w:r w:rsidRPr="00173761">
        <w:rPr>
          <w:rFonts w:cs="Arial"/>
          <w:szCs w:val="18"/>
        </w:rPr>
        <w:t xml:space="preserve">    </w:t>
      </w:r>
      <w:r w:rsidRPr="0017376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73761">
        <w:rPr>
          <w:rFonts w:cs="Arial"/>
          <w:szCs w:val="18"/>
        </w:rPr>
        <w:instrText xml:space="preserve"> FORMCHECKBOX </w:instrText>
      </w:r>
      <w:r w:rsidRPr="00173761">
        <w:rPr>
          <w:rFonts w:cs="Arial"/>
          <w:szCs w:val="18"/>
        </w:rPr>
      </w:r>
      <w:r w:rsidRPr="00173761">
        <w:rPr>
          <w:rFonts w:cs="Arial"/>
          <w:szCs w:val="18"/>
        </w:rPr>
        <w:fldChar w:fldCharType="separate"/>
      </w:r>
      <w:r w:rsidRPr="00173761">
        <w:rPr>
          <w:rFonts w:cs="Arial"/>
          <w:szCs w:val="18"/>
        </w:rPr>
        <w:fldChar w:fldCharType="end"/>
      </w:r>
      <w:r w:rsidRPr="00173761">
        <w:rPr>
          <w:rFonts w:cs="Arial"/>
          <w:szCs w:val="18"/>
        </w:rPr>
        <w:t xml:space="preserve"> </w:t>
      </w:r>
      <w:r w:rsidR="009729C6">
        <w:rPr>
          <w:rFonts w:cs="Arial"/>
          <w:szCs w:val="18"/>
        </w:rPr>
        <w:t xml:space="preserve">Yes, describe: </w:t>
      </w:r>
    </w:p>
    <w:tbl>
      <w:tblPr>
        <w:tblW w:w="10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EF2737" w:rsidRPr="00DE7EAD" w14:paraId="6F7263B9" w14:textId="77777777" w:rsidTr="006936B4">
        <w:trPr>
          <w:cantSplit/>
          <w:trHeight w:val="79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0CB0A338" w14:textId="77777777" w:rsidR="00EF2737" w:rsidRPr="00DE7EAD" w:rsidRDefault="00EF2737">
            <w:pPr>
              <w:pStyle w:val="BodyText"/>
              <w:ind w:left="-115" w:right="-43"/>
              <w:rPr>
                <w:b/>
                <w:color w:val="0070C0"/>
              </w:rPr>
            </w:pPr>
            <w:r w:rsidRPr="00DE7EAD">
              <w:rPr>
                <w:b/>
                <w:color w:val="0070C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b/>
                <w:color w:val="0070C0"/>
              </w:rPr>
              <w:instrText xml:space="preserve"> FORMTEXT </w:instrText>
            </w:r>
            <w:r w:rsidRPr="00DE7EAD">
              <w:rPr>
                <w:b/>
                <w:color w:val="0070C0"/>
              </w:rPr>
            </w:r>
            <w:r w:rsidRPr="00DE7EAD">
              <w:rPr>
                <w:b/>
                <w:color w:val="0070C0"/>
              </w:rPr>
              <w:fldChar w:fldCharType="separate"/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fldChar w:fldCharType="end"/>
            </w:r>
          </w:p>
        </w:tc>
      </w:tr>
    </w:tbl>
    <w:p w14:paraId="2D7CF2E5" w14:textId="5E99E612" w:rsidR="00E41945" w:rsidRDefault="00E41945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Pr="00124BBC">
        <w:rPr>
          <w:rFonts w:cs="Arial"/>
          <w:szCs w:val="18"/>
        </w:rPr>
        <w:t xml:space="preserve">ow do you ensure contamination </w:t>
      </w:r>
      <w:r>
        <w:rPr>
          <w:rFonts w:cs="Arial"/>
          <w:szCs w:val="18"/>
        </w:rPr>
        <w:t>was</w:t>
      </w:r>
      <w:r w:rsidRPr="00124BBC">
        <w:rPr>
          <w:rFonts w:cs="Arial"/>
          <w:szCs w:val="18"/>
        </w:rPr>
        <w:t xml:space="preserve"> prevented during transport (</w:t>
      </w:r>
      <w:r>
        <w:rPr>
          <w:rFonts w:cs="Arial"/>
          <w:szCs w:val="18"/>
        </w:rPr>
        <w:t>e.g.</w:t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prevent contact with</w:t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</w:t>
      </w:r>
      <w:r w:rsidR="00DA1008">
        <w:rPr>
          <w:rFonts w:cs="Arial"/>
          <w:szCs w:val="18"/>
        </w:rPr>
        <w:t>Select</w:t>
      </w:r>
      <w:r>
        <w:rPr>
          <w:rFonts w:cs="Arial"/>
          <w:szCs w:val="18"/>
        </w:rPr>
        <w:t xml:space="preserve"> all that apply. </w:t>
      </w:r>
    </w:p>
    <w:p w14:paraId="2D7F15EE" w14:textId="2CA422F5" w:rsidR="00E41945" w:rsidRPr="00124BBC" w:rsidRDefault="00E41945" w:rsidP="00E41945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>
        <w:rPr>
          <w:rFonts w:cs="Arial"/>
          <w:i/>
          <w:szCs w:val="18"/>
        </w:rPr>
        <w:t xml:space="preserve"> and must </w:t>
      </w:r>
      <w:r w:rsidR="00652A95">
        <w:rPr>
          <w:rFonts w:cs="Arial"/>
          <w:i/>
          <w:szCs w:val="18"/>
        </w:rPr>
        <w:t>identify (</w:t>
      </w:r>
      <w:r>
        <w:rPr>
          <w:rFonts w:cs="Arial"/>
          <w:i/>
          <w:szCs w:val="18"/>
        </w:rPr>
        <w:t>link back to</w:t>
      </w:r>
      <w:r w:rsidR="00652A95">
        <w:rPr>
          <w:rFonts w:cs="Arial"/>
          <w:i/>
          <w:szCs w:val="18"/>
        </w:rPr>
        <w:t>)</w:t>
      </w:r>
      <w:r>
        <w:rPr>
          <w:rFonts w:cs="Arial"/>
          <w:i/>
          <w:szCs w:val="18"/>
        </w:rPr>
        <w:t xml:space="preserve"> the last certified handler</w:t>
      </w:r>
      <w:r w:rsidRPr="00AF28B2">
        <w:rPr>
          <w:rFonts w:cs="Arial"/>
          <w:i/>
          <w:szCs w:val="18"/>
        </w:rPr>
        <w:t>.</w:t>
      </w:r>
    </w:p>
    <w:p w14:paraId="7F792406" w14:textId="77777777" w:rsidR="00E41945" w:rsidRDefault="00E41945" w:rsidP="00E41945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6567EED7" w14:textId="77777777" w:rsidR="00E41945" w:rsidRDefault="00E41945" w:rsidP="00E41945">
      <w:pPr>
        <w:keepNext/>
        <w:spacing w:before="60" w:line="240" w:lineRule="auto"/>
        <w:ind w:right="-43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Marine Surveyor report for vessel cargo hold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543"/>
      </w:tblGrid>
      <w:tr w:rsidR="00E41945" w:rsidRPr="00124BBC" w14:paraId="243751A9" w14:textId="77777777" w:rsidTr="00A50774">
        <w:trPr>
          <w:cantSplit/>
          <w:trHeight w:val="360"/>
        </w:trPr>
        <w:tc>
          <w:tcPr>
            <w:tcW w:w="2160" w:type="dxa"/>
            <w:vAlign w:val="center"/>
          </w:tcPr>
          <w:p w14:paraId="75F5DA2D" w14:textId="77777777" w:rsidR="00E41945" w:rsidRPr="00124BBC" w:rsidRDefault="00E41945" w:rsidP="002E4B38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14:paraId="73BFE815" w14:textId="77777777" w:rsidR="00E41945" w:rsidRPr="000D4A3B" w:rsidRDefault="00E41945" w:rsidP="002E4B38">
            <w:pPr>
              <w:spacing w:before="60" w:line="240" w:lineRule="auto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E908EE" w14:textId="1A8C9CC7" w:rsidR="00DA60CB" w:rsidRDefault="00086ACD" w:rsidP="000A305C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743524" w:rsidRPr="00124BBC">
        <w:rPr>
          <w:rFonts w:cs="Arial"/>
          <w:szCs w:val="18"/>
        </w:rPr>
        <w:t xml:space="preserve">ow do you ensure </w:t>
      </w:r>
      <w:r w:rsidR="00BE7DF9">
        <w:rPr>
          <w:rFonts w:cs="Arial"/>
          <w:szCs w:val="18"/>
        </w:rPr>
        <w:t>organic products are not commingled with nonorganic during transport</w:t>
      </w:r>
      <w:r w:rsidR="00743524" w:rsidRPr="00124BBC">
        <w:rPr>
          <w:rFonts w:cs="Arial"/>
          <w:szCs w:val="18"/>
        </w:rPr>
        <w:t>?</w:t>
      </w:r>
      <w:r w:rsidR="00ED2943">
        <w:rPr>
          <w:rFonts w:cs="Arial"/>
          <w:szCs w:val="18"/>
        </w:rPr>
        <w:t xml:space="preserve"> </w:t>
      </w:r>
      <w:r w:rsidR="00DA1008">
        <w:rPr>
          <w:rFonts w:cs="Arial"/>
          <w:szCs w:val="18"/>
        </w:rPr>
        <w:t xml:space="preserve">Select </w:t>
      </w:r>
      <w:r w:rsidR="00ED2943">
        <w:rPr>
          <w:rFonts w:cs="Arial"/>
          <w:szCs w:val="18"/>
        </w:rPr>
        <w:t xml:space="preserve">all that apply. </w:t>
      </w:r>
    </w:p>
    <w:p w14:paraId="1CBEC99B" w14:textId="6291037F" w:rsidR="00B21E0D" w:rsidRDefault="00ED2943" w:rsidP="009D0044">
      <w:pPr>
        <w:spacing w:before="60" w:line="240" w:lineRule="auto"/>
        <w:ind w:left="36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 w:rsidR="001641E5">
        <w:rPr>
          <w:rFonts w:cs="Arial"/>
          <w:i/>
          <w:szCs w:val="18"/>
        </w:rPr>
        <w:t xml:space="preserve"> and must </w:t>
      </w:r>
      <w:r w:rsidR="00C05525">
        <w:rPr>
          <w:rFonts w:cs="Arial"/>
          <w:i/>
          <w:szCs w:val="18"/>
        </w:rPr>
        <w:t>identify (</w:t>
      </w:r>
      <w:r w:rsidR="001641E5">
        <w:rPr>
          <w:rFonts w:cs="Arial"/>
          <w:i/>
          <w:szCs w:val="18"/>
        </w:rPr>
        <w:t>link back to</w:t>
      </w:r>
      <w:r w:rsidR="00C05525">
        <w:rPr>
          <w:rFonts w:cs="Arial"/>
          <w:i/>
          <w:szCs w:val="18"/>
        </w:rPr>
        <w:t>)</w:t>
      </w:r>
      <w:r w:rsidR="001641E5">
        <w:rPr>
          <w:rFonts w:cs="Arial"/>
          <w:i/>
          <w:szCs w:val="18"/>
        </w:rPr>
        <w:t xml:space="preserve"> the last certified handler</w:t>
      </w:r>
      <w:r w:rsidRPr="00AF28B2">
        <w:rPr>
          <w:rFonts w:cs="Arial"/>
          <w:i/>
          <w:szCs w:val="18"/>
        </w:rPr>
        <w:t>.</w:t>
      </w:r>
    </w:p>
    <w:p w14:paraId="1F40E89D" w14:textId="77777777" w:rsidR="009D0044" w:rsidRDefault="00B21E0D" w:rsidP="009D0044">
      <w:pPr>
        <w:pStyle w:val="Header"/>
        <w:spacing w:before="60"/>
        <w:ind w:left="360" w:right="-43"/>
        <w:rPr>
          <w:rFonts w:cs="Arial"/>
          <w:szCs w:val="18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ED6">
        <w:rPr>
          <w:rFonts w:cs="Arial"/>
          <w:szCs w:val="18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BE2ED6">
        <w:rPr>
          <w:rFonts w:cs="Arial"/>
          <w:szCs w:val="18"/>
        </w:rPr>
        <w:t xml:space="preserve"> Not applicable, </w:t>
      </w:r>
      <w:r w:rsidR="00FC402D">
        <w:rPr>
          <w:rFonts w:cs="Arial"/>
          <w:szCs w:val="18"/>
        </w:rPr>
        <w:t xml:space="preserve">I </w:t>
      </w:r>
      <w:r w:rsidRPr="00BE2ED6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>source</w:t>
      </w:r>
      <w:r w:rsidRPr="00BE2ED6">
        <w:rPr>
          <w:rFonts w:cs="Arial"/>
          <w:szCs w:val="18"/>
        </w:rPr>
        <w:t xml:space="preserve"> certified organic products</w:t>
      </w:r>
      <w:r w:rsidR="009D0044">
        <w:rPr>
          <w:rFonts w:cs="Arial"/>
          <w:szCs w:val="18"/>
        </w:rPr>
        <w:t xml:space="preserve"> </w:t>
      </w:r>
    </w:p>
    <w:p w14:paraId="6F12D9EB" w14:textId="00718D28" w:rsidR="00B21E0D" w:rsidRPr="00B21E0D" w:rsidRDefault="00B21E0D" w:rsidP="009D0044">
      <w:pPr>
        <w:pStyle w:val="Header"/>
        <w:spacing w:before="60"/>
        <w:ind w:left="360" w:right="-43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Distinctly labeled or marked containers    </w:t>
      </w:r>
      <w:r w:rsidRPr="00B21E0D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Closed containers   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Transported at different times  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Visually distinct</w:t>
      </w:r>
    </w:p>
    <w:bookmarkStart w:id="3" w:name="Check9"/>
    <w:p w14:paraId="25B67FD7" w14:textId="1828818A" w:rsidR="00743524" w:rsidRDefault="00B21E0D" w:rsidP="009D0044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bookmarkEnd w:id="3"/>
      <w:r w:rsidRPr="00B21E0D">
        <w:rPr>
          <w:rFonts w:cs="Arial"/>
          <w:szCs w:val="18"/>
        </w:rPr>
        <w:t xml:space="preserve"> Shipped on separate, marked vehicles</w:t>
      </w:r>
      <w:bookmarkStart w:id="4" w:name="Check10"/>
      <w:r w:rsidRPr="00B21E0D">
        <w:rPr>
          <w:rFonts w:cs="Arial"/>
          <w:szCs w:val="18"/>
        </w:rPr>
        <w:t xml:space="preserve">    </w:t>
      </w:r>
      <w:r w:rsidRPr="00B21E0D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bookmarkEnd w:id="4"/>
      <w:r w:rsidRPr="00B21E0D">
        <w:rPr>
          <w:rFonts w:cs="Arial"/>
          <w:szCs w:val="18"/>
        </w:rPr>
        <w:t xml:space="preserve"> Shipped from separate destinations 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543"/>
      </w:tblGrid>
      <w:tr w:rsidR="00DA60CB" w:rsidRPr="00124BBC" w14:paraId="50249368" w14:textId="77777777" w:rsidTr="00AB0814">
        <w:trPr>
          <w:cantSplit/>
          <w:trHeight w:val="360"/>
        </w:trPr>
        <w:tc>
          <w:tcPr>
            <w:tcW w:w="2160" w:type="dxa"/>
            <w:vAlign w:val="center"/>
          </w:tcPr>
          <w:p w14:paraId="65532582" w14:textId="3ECAB115" w:rsidR="00DA60CB" w:rsidRPr="00124BBC" w:rsidRDefault="00DA60CB" w:rsidP="00EF2737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14:paraId="41D2D43A" w14:textId="577F2603" w:rsidR="007D7700" w:rsidRPr="007D7700" w:rsidRDefault="00DA60CB" w:rsidP="00A32D65">
            <w:pPr>
              <w:spacing w:before="60" w:line="240" w:lineRule="auto"/>
              <w:ind w:left="-136" w:right="-43"/>
              <w:rPr>
                <w:rFonts w:cs="Arial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0C4849" w14:textId="5DE37E58" w:rsidR="00F53716" w:rsidRPr="00124BBC" w:rsidRDefault="00F53716" w:rsidP="00A571ED">
      <w:pPr>
        <w:pStyle w:val="Heading2"/>
      </w:pPr>
      <w:r w:rsidRPr="00124BBC">
        <w:lastRenderedPageBreak/>
        <w:t>S</w:t>
      </w:r>
      <w:r w:rsidR="004D32D1">
        <w:t>torage</w:t>
      </w:r>
      <w:r w:rsidR="001E1DCF">
        <w:t xml:space="preserve"> &amp; Processing</w:t>
      </w:r>
    </w:p>
    <w:p w14:paraId="343DE94B" w14:textId="77777777" w:rsidR="00D52F5C" w:rsidRDefault="00D52F5C" w:rsidP="000A305C">
      <w:pPr>
        <w:keepNext/>
        <w:numPr>
          <w:ilvl w:val="0"/>
          <w:numId w:val="22"/>
        </w:numPr>
        <w:spacing w:before="60" w:line="240" w:lineRule="auto"/>
      </w:pPr>
      <w:r>
        <w:t>Do you (check one or both):</w:t>
      </w:r>
    </w:p>
    <w:p w14:paraId="462BB4BE" w14:textId="77777777" w:rsidR="00D52F5C" w:rsidRPr="00BD2374" w:rsidRDefault="00D52F5C" w:rsidP="00D52F5C">
      <w:pPr>
        <w:spacing w:before="60" w:line="240" w:lineRule="auto"/>
        <w:ind w:left="360" w:right="-214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the products processed here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Provide </w:t>
      </w:r>
      <w:proofErr w:type="gramStart"/>
      <w:r w:rsidRPr="00BD2374">
        <w:rPr>
          <w:rFonts w:cs="Arial"/>
          <w:szCs w:val="18"/>
        </w:rPr>
        <w:t>processing services</w:t>
      </w:r>
      <w:proofErr w:type="gramEnd"/>
    </w:p>
    <w:p w14:paraId="15C1B657" w14:textId="125AB1D9" w:rsidR="00D52F5C" w:rsidRDefault="00D52F5C" w:rsidP="000A305C">
      <w:pPr>
        <w:numPr>
          <w:ilvl w:val="0"/>
          <w:numId w:val="22"/>
        </w:numPr>
        <w:spacing w:before="60" w:line="240" w:lineRule="auto"/>
        <w:ind w:right="-214"/>
        <w:rPr>
          <w:rFonts w:cs="Arial"/>
          <w:szCs w:val="18"/>
        </w:rPr>
      </w:pPr>
      <w:r w:rsidRPr="00BD2374">
        <w:rPr>
          <w:rFonts w:cs="Arial"/>
          <w:szCs w:val="18"/>
        </w:rPr>
        <w:t>Is this facility:</w:t>
      </w:r>
    </w:p>
    <w:p w14:paraId="437CEEDD" w14:textId="77777777" w:rsidR="00D52F5C" w:rsidRPr="0035392A" w:rsidRDefault="00D52F5C" w:rsidP="001A558F">
      <w:pPr>
        <w:spacing w:before="60" w:line="240" w:lineRule="auto"/>
        <w:ind w:left="360" w:right="-214"/>
        <w:rPr>
          <w:rFonts w:cs="Arial"/>
          <w:szCs w:val="18"/>
        </w:rPr>
      </w:pPr>
      <w:r w:rsidRPr="0035392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92A">
        <w:rPr>
          <w:rFonts w:cs="Arial"/>
          <w:szCs w:val="18"/>
        </w:rPr>
        <w:instrText xml:space="preserve"> FORMCHECKBOX </w:instrText>
      </w:r>
      <w:r w:rsidRPr="0035392A">
        <w:rPr>
          <w:rFonts w:cs="Arial"/>
          <w:szCs w:val="18"/>
        </w:rPr>
      </w:r>
      <w:r w:rsidRPr="0035392A">
        <w:rPr>
          <w:rFonts w:cs="Arial"/>
          <w:szCs w:val="18"/>
        </w:rPr>
        <w:fldChar w:fldCharType="separate"/>
      </w:r>
      <w:r w:rsidRPr="0035392A">
        <w:rPr>
          <w:rFonts w:cs="Arial"/>
          <w:szCs w:val="18"/>
        </w:rPr>
        <w:fldChar w:fldCharType="end"/>
      </w:r>
      <w:r w:rsidRPr="0035392A">
        <w:rPr>
          <w:rFonts w:cs="Arial"/>
          <w:szCs w:val="18"/>
        </w:rPr>
        <w:t xml:space="preserve"> Organic only</w:t>
      </w:r>
      <w:r w:rsidR="001A103E" w:rsidRPr="0035392A">
        <w:rPr>
          <w:rFonts w:cs="Arial"/>
          <w:szCs w:val="18"/>
        </w:rPr>
        <w:t>.</w:t>
      </w:r>
      <w:r w:rsidRPr="0035392A">
        <w:rPr>
          <w:rFonts w:cs="Arial"/>
          <w:szCs w:val="18"/>
        </w:rPr>
        <w:t xml:space="preserve"> Skip to section D.    </w:t>
      </w:r>
      <w:r w:rsidRPr="0035392A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5392A">
        <w:rPr>
          <w:rFonts w:cs="Arial"/>
          <w:szCs w:val="18"/>
        </w:rPr>
        <w:instrText xml:space="preserve"> FORMCHECKBOX </w:instrText>
      </w:r>
      <w:r w:rsidRPr="0035392A">
        <w:rPr>
          <w:rFonts w:cs="Arial"/>
          <w:szCs w:val="18"/>
        </w:rPr>
      </w:r>
      <w:r w:rsidRPr="0035392A">
        <w:rPr>
          <w:rFonts w:cs="Arial"/>
          <w:szCs w:val="18"/>
        </w:rPr>
        <w:fldChar w:fldCharType="separate"/>
      </w:r>
      <w:r w:rsidRPr="0035392A">
        <w:rPr>
          <w:rFonts w:cs="Arial"/>
          <w:szCs w:val="18"/>
        </w:rPr>
        <w:fldChar w:fldCharType="end"/>
      </w:r>
      <w:r w:rsidRPr="0035392A">
        <w:rPr>
          <w:rFonts w:cs="Arial"/>
          <w:szCs w:val="18"/>
        </w:rPr>
        <w:t xml:space="preserve"> Organic and nonorganic</w:t>
      </w:r>
    </w:p>
    <w:p w14:paraId="2AE46429" w14:textId="77777777" w:rsidR="00D52F5C" w:rsidRPr="001A103E" w:rsidRDefault="00D52F5C" w:rsidP="000A305C">
      <w:pPr>
        <w:keepNext/>
        <w:numPr>
          <w:ilvl w:val="0"/>
          <w:numId w:val="22"/>
        </w:numPr>
        <w:spacing w:before="60" w:line="240" w:lineRule="auto"/>
        <w:rPr>
          <w:rFonts w:cs="Arial"/>
          <w:b/>
          <w:color w:val="0070C0"/>
          <w:szCs w:val="18"/>
        </w:rPr>
      </w:pPr>
      <w:r w:rsidRPr="00FE47B3">
        <w:rPr>
          <w:rFonts w:cs="Arial"/>
          <w:szCs w:val="18"/>
        </w:rPr>
        <w:t>Do you process or handle nonorganic products identical to organic products?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8190"/>
      </w:tblGrid>
      <w:tr w:rsidR="001A103E" w:rsidRPr="000D4A3B" w14:paraId="3066B742" w14:textId="77777777" w:rsidTr="009D0044">
        <w:trPr>
          <w:cantSplit/>
          <w:trHeight w:val="360"/>
        </w:trPr>
        <w:tc>
          <w:tcPr>
            <w:tcW w:w="2520" w:type="dxa"/>
            <w:vAlign w:val="center"/>
          </w:tcPr>
          <w:p w14:paraId="16E34480" w14:textId="77777777" w:rsidR="001A103E" w:rsidRPr="00124BBC" w:rsidRDefault="001A103E" w:rsidP="00B5723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BD2374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74">
              <w:rPr>
                <w:rFonts w:cs="Arial"/>
                <w:szCs w:val="18"/>
              </w:rPr>
              <w:instrText xml:space="preserve"> FORMCHECKBOX </w:instrText>
            </w:r>
            <w:r w:rsidRPr="00BD2374">
              <w:rPr>
                <w:rFonts w:cs="Arial"/>
                <w:szCs w:val="18"/>
              </w:rPr>
            </w:r>
            <w:r w:rsidRPr="00BD2374">
              <w:rPr>
                <w:rFonts w:cs="Arial"/>
                <w:szCs w:val="18"/>
              </w:rPr>
              <w:fldChar w:fldCharType="separate"/>
            </w:r>
            <w:r w:rsidRPr="00BD2374">
              <w:rPr>
                <w:rFonts w:cs="Arial"/>
                <w:szCs w:val="18"/>
              </w:rPr>
              <w:fldChar w:fldCharType="end"/>
            </w:r>
            <w:r w:rsidRPr="00BD237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BD2374">
              <w:rPr>
                <w:rFonts w:cs="Arial"/>
                <w:szCs w:val="18"/>
              </w:rPr>
              <w:t xml:space="preserve">    </w:t>
            </w:r>
            <w:r w:rsidRPr="00BD2374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74">
              <w:rPr>
                <w:rFonts w:cs="Arial"/>
                <w:szCs w:val="18"/>
              </w:rPr>
              <w:instrText xml:space="preserve"> FORMCHECKBOX </w:instrText>
            </w:r>
            <w:r w:rsidRPr="00BD2374">
              <w:rPr>
                <w:rFonts w:cs="Arial"/>
                <w:szCs w:val="18"/>
              </w:rPr>
            </w:r>
            <w:r w:rsidRPr="00BD2374">
              <w:rPr>
                <w:rFonts w:cs="Arial"/>
                <w:szCs w:val="18"/>
              </w:rPr>
              <w:fldChar w:fldCharType="separate"/>
            </w:r>
            <w:r w:rsidRPr="00BD2374">
              <w:rPr>
                <w:rFonts w:cs="Arial"/>
                <w:szCs w:val="18"/>
              </w:rPr>
              <w:fldChar w:fldCharType="end"/>
            </w:r>
            <w:r w:rsidRPr="00BD237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Yes, list products: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7C7A08B" w14:textId="77777777" w:rsidR="001A103E" w:rsidRPr="000D4A3B" w:rsidRDefault="001A103E" w:rsidP="00B57232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F9132BE" w14:textId="2C5705CB" w:rsidR="00D52F5C" w:rsidRDefault="00D52F5C" w:rsidP="000A305C">
      <w:pPr>
        <w:keepNext/>
        <w:numPr>
          <w:ilvl w:val="0"/>
          <w:numId w:val="22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How do you ensure organic products are not commingled </w:t>
      </w:r>
      <w:r>
        <w:rPr>
          <w:rFonts w:cs="Arial"/>
          <w:szCs w:val="18"/>
        </w:rPr>
        <w:t xml:space="preserve">(mixed) </w:t>
      </w:r>
      <w:r w:rsidRPr="00124BBC">
        <w:rPr>
          <w:rFonts w:cs="Arial"/>
          <w:szCs w:val="18"/>
        </w:rPr>
        <w:t>with nonorganic products in storage?</w:t>
      </w:r>
      <w:r w:rsidR="00A30F8F">
        <w:rPr>
          <w:rFonts w:cs="Arial"/>
          <w:szCs w:val="18"/>
        </w:rPr>
        <w:t xml:space="preserve"> </w:t>
      </w:r>
      <w:r w:rsidR="005E026D">
        <w:rPr>
          <w:rFonts w:cs="Arial"/>
          <w:szCs w:val="18"/>
        </w:rPr>
        <w:t>Select</w:t>
      </w:r>
      <w:r w:rsidR="00A30F8F">
        <w:rPr>
          <w:rFonts w:cs="Arial"/>
          <w:szCs w:val="18"/>
        </w:rPr>
        <w:t xml:space="preserve"> all that apply:</w:t>
      </w:r>
    </w:p>
    <w:p w14:paraId="0564A9C9" w14:textId="77777777" w:rsidR="00A8079D" w:rsidRDefault="00D52F5C" w:rsidP="00D52F5C">
      <w:pPr>
        <w:keepNext/>
        <w:spacing w:before="60" w:line="240" w:lineRule="auto"/>
        <w:ind w:firstLine="360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All products sealed and labeled</w:t>
      </w:r>
      <w:r w:rsidR="008C6417">
        <w:rPr>
          <w:rFonts w:cs="Arial"/>
          <w:szCs w:val="18"/>
        </w:rPr>
        <w:t xml:space="preserve"> as organic</w:t>
      </w:r>
      <w:r>
        <w:rPr>
          <w:rFonts w:cs="Arial"/>
          <w:szCs w:val="18"/>
        </w:rPr>
        <w:t xml:space="preserve">    </w:t>
      </w:r>
    </w:p>
    <w:p w14:paraId="59B7B9EF" w14:textId="19484AA7" w:rsidR="008C6417" w:rsidRDefault="00A8079D" w:rsidP="00D52F5C">
      <w:pPr>
        <w:keepNext/>
        <w:spacing w:before="60" w:line="240" w:lineRule="auto"/>
        <w:ind w:firstLine="360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Organic stored above nonorganic</w:t>
      </w:r>
    </w:p>
    <w:p w14:paraId="3054A613" w14:textId="45B7B9EB" w:rsidR="00D52F5C" w:rsidRPr="004D32D1" w:rsidRDefault="00D52F5C" w:rsidP="00D52F5C">
      <w:pPr>
        <w:keepNext/>
        <w:spacing w:before="60" w:line="240" w:lineRule="auto"/>
        <w:ind w:firstLine="360"/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Storage areas dedicated to, and identified as, organic</w:t>
      </w:r>
      <w:r>
        <w:rPr>
          <w:rFonts w:cs="Arial"/>
          <w:szCs w:val="18"/>
        </w:rPr>
        <w:t xml:space="preserve">   </w:t>
      </w:r>
      <w:r w:rsidR="00DF4736">
        <w:rPr>
          <w:rFonts w:cs="Arial"/>
          <w:szCs w:val="18"/>
        </w:rPr>
        <w:t xml:space="preserve"> 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00"/>
      </w:tblGrid>
      <w:tr w:rsidR="00D52F5C" w:rsidRPr="00124BBC" w14:paraId="13C20D55" w14:textId="77777777" w:rsidTr="009D0044">
        <w:trPr>
          <w:cantSplit/>
          <w:trHeight w:val="360"/>
        </w:trPr>
        <w:tc>
          <w:tcPr>
            <w:tcW w:w="1710" w:type="dxa"/>
            <w:vAlign w:val="center"/>
          </w:tcPr>
          <w:p w14:paraId="3A73F4E7" w14:textId="77777777" w:rsidR="00D52F5C" w:rsidRPr="00124BBC" w:rsidRDefault="00D52F5C" w:rsidP="00111E51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0D871F22" w14:textId="77777777" w:rsidR="00D52F5C" w:rsidRPr="000D4A3B" w:rsidRDefault="00D52F5C" w:rsidP="00111E51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862F47" w14:textId="346449BC" w:rsidR="00D52F5C" w:rsidRDefault="00D52F5C" w:rsidP="000A305C">
      <w:pPr>
        <w:pStyle w:val="BodyText"/>
        <w:keepNext/>
        <w:numPr>
          <w:ilvl w:val="0"/>
          <w:numId w:val="22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 w:rsidRPr="00DE7EAD">
        <w:t>For material</w:t>
      </w:r>
      <w:r w:rsidR="00E83187">
        <w:t>s</w:t>
      </w:r>
      <w:r w:rsidRPr="00DE7EAD">
        <w:t xml:space="preserve"> used in or on </w:t>
      </w:r>
      <w:r w:rsidRPr="00DE7EAD">
        <w:rPr>
          <w:b/>
        </w:rPr>
        <w:t>nonorganic</w:t>
      </w:r>
      <w:r w:rsidRPr="00DE7EAD">
        <w:t xml:space="preserve"> products in this facility, describe below how you prevent accidental use during organic processing, and how this can be verified at inspection:</w:t>
      </w:r>
    </w:p>
    <w:tbl>
      <w:tblPr>
        <w:tblW w:w="10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D52F5C" w:rsidRPr="00DE7EAD" w14:paraId="3B52E1B0" w14:textId="77777777" w:rsidTr="009D0044">
        <w:trPr>
          <w:cantSplit/>
          <w:trHeight w:val="792"/>
        </w:trPr>
        <w:tc>
          <w:tcPr>
            <w:tcW w:w="10710" w:type="dxa"/>
            <w:tcBorders>
              <w:top w:val="nil"/>
              <w:left w:val="nil"/>
              <w:right w:val="nil"/>
            </w:tcBorders>
            <w:vAlign w:val="center"/>
          </w:tcPr>
          <w:p w14:paraId="34D06F84" w14:textId="77777777" w:rsidR="00D52F5C" w:rsidRPr="00DE7EAD" w:rsidRDefault="00D52F5C" w:rsidP="00111E51">
            <w:pPr>
              <w:pStyle w:val="BodyText"/>
              <w:ind w:left="-115" w:right="-43"/>
              <w:rPr>
                <w:b/>
                <w:color w:val="0070C0"/>
              </w:rPr>
            </w:pPr>
            <w:r w:rsidRPr="00DE7EAD">
              <w:rPr>
                <w:b/>
                <w:color w:val="0070C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b/>
                <w:color w:val="0070C0"/>
              </w:rPr>
              <w:instrText xml:space="preserve"> FORMTEXT </w:instrText>
            </w:r>
            <w:r w:rsidRPr="00DE7EAD">
              <w:rPr>
                <w:b/>
                <w:color w:val="0070C0"/>
              </w:rPr>
            </w:r>
            <w:r w:rsidRPr="00DE7EAD">
              <w:rPr>
                <w:b/>
                <w:color w:val="0070C0"/>
              </w:rPr>
              <w:fldChar w:fldCharType="separate"/>
            </w:r>
            <w:r w:rsidRPr="00DE7EAD">
              <w:rPr>
                <w:b/>
                <w:color w:val="0070C0"/>
              </w:rPr>
              <w:t> </w:t>
            </w:r>
            <w:r w:rsidR="00361194" w:rsidRPr="00DE7EAD">
              <w:rPr>
                <w:b/>
                <w:color w:val="0070C0"/>
              </w:rPr>
              <w:t> </w:t>
            </w:r>
            <w:r w:rsidR="00361194"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fldChar w:fldCharType="end"/>
            </w:r>
          </w:p>
        </w:tc>
      </w:tr>
    </w:tbl>
    <w:p w14:paraId="75A8E265" w14:textId="2F41E809" w:rsidR="00457CFF" w:rsidRPr="00124BBC" w:rsidRDefault="00457CFF" w:rsidP="00E824D7">
      <w:pPr>
        <w:pStyle w:val="Heading2"/>
        <w:keepNext w:val="0"/>
      </w:pPr>
      <w:r w:rsidRPr="00124BBC">
        <w:t>P</w:t>
      </w:r>
      <w:r w:rsidR="004D32D1">
        <w:t xml:space="preserve">ackaging </w:t>
      </w:r>
      <w:r w:rsidR="00B10CF4" w:rsidRPr="00124BBC">
        <w:t>&amp;</w:t>
      </w:r>
      <w:r w:rsidRPr="00124BBC">
        <w:t xml:space="preserve"> S</w:t>
      </w:r>
      <w:r w:rsidR="004D32D1">
        <w:t>hipping</w:t>
      </w:r>
    </w:p>
    <w:p w14:paraId="6B022524" w14:textId="77777777" w:rsidR="004D32D1" w:rsidRDefault="00730E5D" w:rsidP="003940D3">
      <w:pPr>
        <w:numPr>
          <w:ilvl w:val="0"/>
          <w:numId w:val="17"/>
        </w:numPr>
        <w:spacing w:before="60" w:line="240" w:lineRule="auto"/>
        <w:ind w:right="-36"/>
      </w:pPr>
      <w:r w:rsidRPr="00124BBC">
        <w:rPr>
          <w:rFonts w:cs="Arial"/>
          <w:szCs w:val="18"/>
        </w:rPr>
        <w:t>Are all packaging materials free of prohibited materials (</w:t>
      </w:r>
      <w:r w:rsidR="00AB298E">
        <w:rPr>
          <w:rFonts w:cs="Arial"/>
          <w:szCs w:val="18"/>
        </w:rPr>
        <w:t>ex:</w:t>
      </w:r>
      <w:r w:rsidRPr="00124BBC">
        <w:rPr>
          <w:rFonts w:cs="Arial"/>
          <w:szCs w:val="18"/>
        </w:rPr>
        <w:t xml:space="preserve"> fungicides, preservatives, fumigants)?</w:t>
      </w:r>
      <w:r w:rsidR="00AC1E3F">
        <w:rPr>
          <w:rFonts w:cs="Arial"/>
          <w:szCs w:val="18"/>
        </w:rPr>
        <w:t xml:space="preserve"> Contact </w:t>
      </w:r>
      <w:proofErr w:type="gramStart"/>
      <w:r w:rsidR="00AC1E3F">
        <w:rPr>
          <w:rFonts w:cs="Arial"/>
          <w:szCs w:val="18"/>
        </w:rPr>
        <w:t>pack</w:t>
      </w:r>
      <w:r w:rsidR="0057042B">
        <w:rPr>
          <w:rFonts w:cs="Arial"/>
          <w:szCs w:val="18"/>
        </w:rPr>
        <w:t>ag</w:t>
      </w:r>
      <w:r w:rsidR="00AC1E3F">
        <w:rPr>
          <w:rFonts w:cs="Arial"/>
          <w:szCs w:val="18"/>
        </w:rPr>
        <w:t>ing</w:t>
      </w:r>
      <w:proofErr w:type="gramEnd"/>
      <w:r w:rsidR="00AC1E3F">
        <w:rPr>
          <w:rFonts w:cs="Arial"/>
          <w:szCs w:val="18"/>
        </w:rPr>
        <w:t xml:space="preserve"> manufacturer if you are unsure.</w:t>
      </w:r>
    </w:p>
    <w:p w14:paraId="4C57B802" w14:textId="77777777" w:rsidR="00730E5D" w:rsidRPr="004D32D1" w:rsidRDefault="00730E5D" w:rsidP="003940D3">
      <w:pPr>
        <w:spacing w:before="60" w:line="240" w:lineRule="auto"/>
        <w:ind w:right="-36" w:firstLine="360"/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</w:t>
      </w:r>
      <w:r w:rsidR="00C140C9">
        <w:rPr>
          <w:rFonts w:cs="Arial"/>
          <w:szCs w:val="18"/>
        </w:rPr>
        <w:t xml:space="preserve">    </w:t>
      </w: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Not applicable, no packaging</w:t>
      </w:r>
    </w:p>
    <w:p w14:paraId="5C3B0E26" w14:textId="77777777" w:rsidR="00D52F5C" w:rsidRPr="002E6116" w:rsidRDefault="00D52F5C" w:rsidP="003940D3">
      <w:pPr>
        <w:numPr>
          <w:ilvl w:val="0"/>
          <w:numId w:val="17"/>
        </w:numPr>
        <w:spacing w:before="60" w:line="240" w:lineRule="auto"/>
        <w:rPr>
          <w:i/>
          <w:iCs/>
        </w:rPr>
      </w:pPr>
      <w:r>
        <w:t xml:space="preserve">Do you use “active packaging” that emits or releases chemicals into organic products, e.g. ethylene scavengers, antimicrobial, or antioxidants? </w:t>
      </w:r>
      <w:r w:rsidRPr="002E6116">
        <w:rPr>
          <w:i/>
          <w:iCs/>
        </w:rPr>
        <w:t>This type of packaging is likely prohibited</w:t>
      </w:r>
      <w:r>
        <w:rPr>
          <w:i/>
          <w:iCs/>
        </w:rPr>
        <w:t xml:space="preserve"> because active agents migrate into the organic product</w:t>
      </w:r>
      <w:r w:rsidRPr="002E6116">
        <w:rPr>
          <w:i/>
          <w:iCs/>
        </w:rPr>
        <w:t>.</w:t>
      </w:r>
    </w:p>
    <w:p w14:paraId="609AB772" w14:textId="77777777" w:rsidR="00D52F5C" w:rsidRPr="00B40F93" w:rsidRDefault="00D52F5C" w:rsidP="003940D3">
      <w:pPr>
        <w:spacing w:before="60" w:line="240" w:lineRule="auto"/>
        <w:ind w:left="360"/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No    </w:t>
      </w: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Not applicable, no packaging</w:t>
      </w:r>
      <w:r>
        <w:rPr>
          <w:rFonts w:cs="Arial"/>
          <w:szCs w:val="18"/>
        </w:rPr>
        <w:t xml:space="preserve"> </w:t>
      </w:r>
      <w:r w:rsidR="00361194">
        <w:rPr>
          <w:rFonts w:cs="Arial"/>
          <w:szCs w:val="18"/>
        </w:rPr>
        <w:t xml:space="preserve">   </w:t>
      </w: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Provide complete packaging information.</w:t>
      </w:r>
    </w:p>
    <w:p w14:paraId="1893C2BD" w14:textId="5B48E505" w:rsidR="00251D05" w:rsidRDefault="00251D05" w:rsidP="003940D3">
      <w:pPr>
        <w:numPr>
          <w:ilvl w:val="0"/>
          <w:numId w:val="17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Do you </w:t>
      </w:r>
      <w:r w:rsidR="00DD5F60">
        <w:rPr>
          <w:rFonts w:cs="Arial"/>
          <w:szCs w:val="18"/>
        </w:rPr>
        <w:t>ship</w:t>
      </w:r>
      <w:r>
        <w:rPr>
          <w:rFonts w:cs="Arial"/>
          <w:szCs w:val="18"/>
        </w:rPr>
        <w:t xml:space="preserve"> products </w:t>
      </w:r>
      <w:r w:rsidR="000D6D96">
        <w:rPr>
          <w:rFonts w:cs="Arial"/>
          <w:szCs w:val="18"/>
        </w:rPr>
        <w:t>via</w:t>
      </w:r>
      <w:r w:rsidR="002E0286">
        <w:rPr>
          <w:rFonts w:cs="Arial"/>
          <w:szCs w:val="18"/>
        </w:rPr>
        <w:t xml:space="preserve"> any of the following uncertified operations: </w:t>
      </w:r>
      <w:r>
        <w:rPr>
          <w:rFonts w:cs="Arial"/>
          <w:szCs w:val="18"/>
        </w:rPr>
        <w:t>transporters, transloaders, logistics brokers, or freight forwarders?</w:t>
      </w:r>
    </w:p>
    <w:p w14:paraId="77A27C16" w14:textId="0F4368E8" w:rsidR="00251D05" w:rsidRPr="000E40C9" w:rsidRDefault="00251D05" w:rsidP="003940D3">
      <w:pPr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 w:rsidR="0044572E">
        <w:rPr>
          <w:rFonts w:cs="Arial"/>
          <w:szCs w:val="18"/>
        </w:rPr>
        <w:t>, transporters</w:t>
      </w:r>
      <w:r w:rsidR="002E0286">
        <w:rPr>
          <w:rFonts w:cs="Arial"/>
          <w:szCs w:val="18"/>
        </w:rPr>
        <w:t>, transloaders, logistics brokers and freight forwarders</w:t>
      </w:r>
      <w:r w:rsidR="0044572E">
        <w:rPr>
          <w:rFonts w:cs="Arial"/>
          <w:szCs w:val="18"/>
        </w:rPr>
        <w:t xml:space="preserve"> are certified organic</w:t>
      </w:r>
    </w:p>
    <w:p w14:paraId="2F7F575F" w14:textId="35BE2F54" w:rsidR="00251D05" w:rsidRPr="00BB0966" w:rsidRDefault="00251D05" w:rsidP="003940D3">
      <w:pPr>
        <w:numPr>
          <w:ilvl w:val="1"/>
          <w:numId w:val="23"/>
        </w:numPr>
        <w:spacing w:before="60" w:line="240" w:lineRule="auto"/>
        <w:ind w:right="-43"/>
        <w:rPr>
          <w:rFonts w:cs="Arial"/>
          <w:szCs w:val="18"/>
        </w:rPr>
      </w:pPr>
      <w:r w:rsidRPr="00C43A75">
        <w:rPr>
          <w:rFonts w:cs="Arial"/>
          <w:szCs w:val="18"/>
        </w:rPr>
        <w:t xml:space="preserve">If yes, </w:t>
      </w:r>
      <w:r w:rsidRPr="00BB0966">
        <w:rPr>
          <w:rFonts w:cs="Arial"/>
          <w:szCs w:val="18"/>
        </w:rPr>
        <w:t xml:space="preserve">do any transporters, transloaders, logistics brokers, or freight forwarders do any of the </w:t>
      </w:r>
      <w:r w:rsidR="00752E88">
        <w:rPr>
          <w:rFonts w:cs="Arial"/>
          <w:szCs w:val="18"/>
        </w:rPr>
        <w:t>activities listed below</w:t>
      </w:r>
      <w:r w:rsidRPr="00BB0966">
        <w:rPr>
          <w:rFonts w:cs="Arial"/>
          <w:szCs w:val="18"/>
        </w:rPr>
        <w:t>:</w:t>
      </w:r>
      <w:r w:rsidRPr="00C43A75">
        <w:rPr>
          <w:rFonts w:cs="Arial"/>
          <w:szCs w:val="18"/>
        </w:rPr>
        <w:t xml:space="preserve"> </w:t>
      </w:r>
    </w:p>
    <w:p w14:paraId="710A922D" w14:textId="77777777" w:rsidR="00752E88" w:rsidRPr="00752E88" w:rsidRDefault="00752E88" w:rsidP="003940D3">
      <w:pPr>
        <w:pStyle w:val="ListParagraph"/>
        <w:spacing w:before="60" w:line="240" w:lineRule="auto"/>
        <w:ind w:right="-43"/>
        <w:contextualSpacing w:val="0"/>
        <w:rPr>
          <w:rFonts w:cs="Arial"/>
          <w:i/>
          <w:szCs w:val="18"/>
        </w:rPr>
      </w:pPr>
      <w:r w:rsidRPr="00752E88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2E88">
        <w:rPr>
          <w:rFonts w:cs="Arial"/>
          <w:szCs w:val="18"/>
        </w:rPr>
        <w:instrText xml:space="preserve"> FORMCHECKBOX </w:instrText>
      </w:r>
      <w:r w:rsidRPr="00752E88">
        <w:rPr>
          <w:rFonts w:cs="Arial"/>
          <w:szCs w:val="18"/>
        </w:rPr>
      </w:r>
      <w:r w:rsidRPr="00752E88">
        <w:rPr>
          <w:rFonts w:cs="Arial"/>
          <w:szCs w:val="18"/>
        </w:rPr>
        <w:fldChar w:fldCharType="separate"/>
      </w:r>
      <w:r w:rsidRPr="00752E88">
        <w:rPr>
          <w:rFonts w:cs="Arial"/>
          <w:szCs w:val="18"/>
        </w:rPr>
        <w:fldChar w:fldCharType="end"/>
      </w:r>
      <w:r w:rsidRPr="00752E88">
        <w:rPr>
          <w:rFonts w:cs="Arial"/>
          <w:szCs w:val="18"/>
        </w:rPr>
        <w:t xml:space="preserve"> No additional handling</w:t>
      </w:r>
    </w:p>
    <w:p w14:paraId="4347A942" w14:textId="7CD8AF18" w:rsidR="00251D05" w:rsidRPr="00752E88" w:rsidRDefault="00752E88" w:rsidP="003940D3">
      <w:pPr>
        <w:pStyle w:val="ListParagraph"/>
        <w:spacing w:before="60" w:line="240" w:lineRule="auto"/>
        <w:ind w:right="-43"/>
        <w:contextualSpacing w:val="0"/>
        <w:rPr>
          <w:rFonts w:cs="Arial"/>
          <w:szCs w:val="18"/>
        </w:rPr>
      </w:pPr>
      <w:r w:rsidRPr="00752E88">
        <w:rPr>
          <w:rFonts w:cs="Arial"/>
          <w:i/>
          <w:szCs w:val="18"/>
        </w:rPr>
        <w:t>If any of the following are checked, certification of the transporter is required.</w:t>
      </w:r>
      <w:r w:rsidR="00251D05">
        <w:rPr>
          <w:rFonts w:cs="Arial"/>
          <w:i/>
          <w:szCs w:val="18"/>
        </w:rPr>
        <w:t xml:space="preserve"> </w:t>
      </w:r>
      <w:r w:rsidR="0021716E" w:rsidRPr="00913844">
        <w:rPr>
          <w:rFonts w:cs="Arial"/>
          <w:i/>
          <w:iCs/>
          <w:szCs w:val="18"/>
        </w:rPr>
        <w:t xml:space="preserve">See the </w:t>
      </w:r>
      <w:hyperlink r:id="rId14" w:history="1">
        <w:r w:rsidR="0021716E" w:rsidRPr="000A305C">
          <w:rPr>
            <w:rStyle w:val="Hyperlink"/>
            <w:rFonts w:cs="Arial"/>
            <w:b/>
            <w:bCs/>
            <w:i/>
            <w:szCs w:val="18"/>
          </w:rPr>
          <w:t>Exempt Handler Affidavit</w:t>
        </w:r>
      </w:hyperlink>
      <w:r w:rsidR="0021716E" w:rsidRPr="00913844">
        <w:rPr>
          <w:rFonts w:cs="Arial"/>
          <w:i/>
          <w:szCs w:val="18"/>
        </w:rPr>
        <w:t xml:space="preserve"> (EHA) for more details on activities performed by transporters that may require certification.</w:t>
      </w:r>
      <w:r w:rsidR="00251D05" w:rsidRPr="00752E88">
        <w:rPr>
          <w:rStyle w:val="CommentReference"/>
          <w:rFonts w:ascii="Myriad Roman" w:hAnsi="Myriad Roman"/>
          <w:lang w:val="x-none" w:eastAsia="x-none"/>
        </w:rPr>
        <w:t xml:space="preserve"> </w:t>
      </w:r>
    </w:p>
    <w:p w14:paraId="2F352956" w14:textId="6EB38C7C" w:rsidR="00251D05" w:rsidRDefault="00251D05" w:rsidP="003940D3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752E88">
        <w:rPr>
          <w:rFonts w:cs="Arial"/>
          <w:szCs w:val="18"/>
        </w:rPr>
        <w:t xml:space="preserve"> </w:t>
      </w:r>
      <w:proofErr w:type="gramStart"/>
      <w:r w:rsidR="00752E88">
        <w:rPr>
          <w:rFonts w:cs="Arial"/>
          <w:szCs w:val="18"/>
        </w:rPr>
        <w:t>E</w:t>
      </w:r>
      <w:r>
        <w:rPr>
          <w:rFonts w:cs="Arial"/>
          <w:szCs w:val="18"/>
        </w:rPr>
        <w:t>nclose</w:t>
      </w:r>
      <w:proofErr w:type="gramEnd"/>
      <w:r>
        <w:rPr>
          <w:rFonts w:cs="Arial"/>
          <w:szCs w:val="18"/>
        </w:rPr>
        <w:t xml:space="preserve">, or open packages or containers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Relabel, repack, or package</w:t>
      </w:r>
    </w:p>
    <w:p w14:paraId="257F9259" w14:textId="77777777" w:rsidR="00251D05" w:rsidRDefault="00251D05" w:rsidP="003940D3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Sort, recondition, cull, ice, hydro cool, hydro vacuum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Treat or wash organic products 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7938"/>
      </w:tblGrid>
      <w:tr w:rsidR="00251D05" w:rsidRPr="00124BBC" w14:paraId="2701036E" w14:textId="77777777" w:rsidTr="00E824D7">
        <w:trPr>
          <w:cantSplit/>
          <w:trHeight w:val="360"/>
        </w:trPr>
        <w:tc>
          <w:tcPr>
            <w:tcW w:w="2430" w:type="dxa"/>
            <w:vAlign w:val="center"/>
          </w:tcPr>
          <w:p w14:paraId="2A1E2C76" w14:textId="77777777" w:rsidR="00251D05" w:rsidRPr="00124BBC" w:rsidRDefault="00251D05" w:rsidP="003940D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</w:t>
            </w:r>
            <w:r>
              <w:rPr>
                <w:rFonts w:cs="Arial"/>
                <w:szCs w:val="18"/>
              </w:rPr>
              <w:t xml:space="preserve">handling </w:t>
            </w:r>
            <w:r w:rsidRPr="00124BBC">
              <w:rPr>
                <w:rFonts w:cs="Arial"/>
                <w:szCs w:val="18"/>
              </w:rPr>
              <w:t>(describe):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29C7352" w14:textId="77777777" w:rsidR="00251D05" w:rsidRPr="000D4A3B" w:rsidRDefault="00251D05" w:rsidP="003940D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AEF8C17" w14:textId="7848F415" w:rsidR="00251D05" w:rsidRDefault="00251D05" w:rsidP="003940D3">
      <w:pPr>
        <w:numPr>
          <w:ilvl w:val="0"/>
          <w:numId w:val="17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Do you </w:t>
      </w:r>
      <w:r w:rsidR="0078266A">
        <w:rPr>
          <w:rFonts w:cs="Arial"/>
          <w:szCs w:val="18"/>
        </w:rPr>
        <w:t>ship</w:t>
      </w:r>
      <w:r>
        <w:rPr>
          <w:rFonts w:cs="Arial"/>
          <w:szCs w:val="18"/>
        </w:rPr>
        <w:t xml:space="preserve"> any unpackaged products (ex: tankers, railcars)?</w:t>
      </w:r>
    </w:p>
    <w:p w14:paraId="02DE4BDD" w14:textId="58321D44" w:rsidR="00251D05" w:rsidRPr="004D32D1" w:rsidRDefault="0097058A" w:rsidP="003940D3">
      <w:pPr>
        <w:spacing w:before="60" w:line="240" w:lineRule="auto"/>
        <w:ind w:left="360" w:right="-43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 </w:t>
      </w:r>
      <w:r>
        <w:rPr>
          <w:rFonts w:cs="Arial"/>
          <w:szCs w:val="18"/>
        </w:rPr>
        <w:t xml:space="preserve">   </w:t>
      </w:r>
      <w:r w:rsidR="00251D05"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51D05" w:rsidRPr="004D32D1">
        <w:rPr>
          <w:rFonts w:cs="Arial"/>
          <w:szCs w:val="18"/>
        </w:rPr>
        <w:instrText xml:space="preserve"> FORMCHECKBOX </w:instrText>
      </w:r>
      <w:r w:rsidR="00251D05" w:rsidRPr="004D32D1">
        <w:rPr>
          <w:rFonts w:cs="Arial"/>
          <w:szCs w:val="18"/>
        </w:rPr>
      </w:r>
      <w:r w:rsidR="00251D05" w:rsidRPr="004D32D1">
        <w:rPr>
          <w:rFonts w:cs="Arial"/>
          <w:szCs w:val="18"/>
        </w:rPr>
        <w:fldChar w:fldCharType="separate"/>
      </w:r>
      <w:r w:rsidR="00251D05" w:rsidRPr="004D32D1">
        <w:rPr>
          <w:rFonts w:cs="Arial"/>
          <w:szCs w:val="18"/>
        </w:rPr>
        <w:fldChar w:fldCharType="end"/>
      </w:r>
      <w:r w:rsidR="00251D05" w:rsidRPr="004D32D1">
        <w:rPr>
          <w:rFonts w:cs="Arial"/>
          <w:szCs w:val="18"/>
        </w:rPr>
        <w:t xml:space="preserve"> Yes    </w:t>
      </w:r>
    </w:p>
    <w:p w14:paraId="25111A5B" w14:textId="1387FC21" w:rsidR="00251D05" w:rsidRDefault="00251D05" w:rsidP="003940D3">
      <w:pPr>
        <w:spacing w:before="60" w:line="240" w:lineRule="auto"/>
        <w:ind w:left="360" w:right="-43"/>
        <w:rPr>
          <w:rFonts w:cs="Arial"/>
          <w:i/>
          <w:szCs w:val="18"/>
        </w:rPr>
      </w:pPr>
      <w:r w:rsidRPr="00882EA0">
        <w:rPr>
          <w:rFonts w:cs="Arial"/>
          <w:i/>
          <w:szCs w:val="18"/>
        </w:rPr>
        <w:t xml:space="preserve">All </w:t>
      </w:r>
      <w:r>
        <w:rPr>
          <w:rFonts w:cs="Arial"/>
          <w:i/>
          <w:szCs w:val="18"/>
        </w:rPr>
        <w:t>facilities</w:t>
      </w:r>
      <w:r w:rsidRPr="00882EA0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where unpackaged products are transferred from the transportation vehicle into storage </w:t>
      </w:r>
      <w:r w:rsidRPr="00882EA0">
        <w:rPr>
          <w:rFonts w:cs="Arial"/>
          <w:i/>
          <w:szCs w:val="18"/>
        </w:rPr>
        <w:t>must be certified</w:t>
      </w:r>
      <w:r>
        <w:rPr>
          <w:rFonts w:cs="Arial"/>
          <w:i/>
          <w:szCs w:val="18"/>
        </w:rPr>
        <w:t xml:space="preserve"> organic</w:t>
      </w:r>
      <w:r w:rsidRPr="00882EA0">
        <w:rPr>
          <w:rFonts w:cs="Arial"/>
          <w:i/>
          <w:szCs w:val="18"/>
        </w:rPr>
        <w:t>.</w:t>
      </w:r>
      <w:r>
        <w:rPr>
          <w:rFonts w:cs="Arial"/>
          <w:i/>
          <w:szCs w:val="18"/>
        </w:rPr>
        <w:t xml:space="preserve"> </w:t>
      </w:r>
      <w:r w:rsidR="001460DC">
        <w:rPr>
          <w:rFonts w:cs="Arial"/>
          <w:i/>
          <w:szCs w:val="18"/>
        </w:rPr>
        <w:t>Transport</w:t>
      </w:r>
      <w:r w:rsidR="003533BB">
        <w:rPr>
          <w:rFonts w:cs="Arial"/>
          <w:i/>
          <w:szCs w:val="18"/>
        </w:rPr>
        <w:t xml:space="preserve"> containers must identify the product as organic and </w:t>
      </w:r>
      <w:r w:rsidR="002D1C43">
        <w:rPr>
          <w:rFonts w:cs="Arial"/>
          <w:i/>
          <w:szCs w:val="18"/>
        </w:rPr>
        <w:t>display the production lot number, shipping identification, or other unique information that links the container to audit trail documentation.</w:t>
      </w:r>
      <w:r>
        <w:rPr>
          <w:rFonts w:cs="Arial"/>
          <w:i/>
          <w:szCs w:val="18"/>
        </w:rPr>
        <w:t xml:space="preserve"> </w:t>
      </w:r>
    </w:p>
    <w:p w14:paraId="5B03426F" w14:textId="77777777" w:rsidR="0058649F" w:rsidRDefault="00985D5A" w:rsidP="003940D3">
      <w:pPr>
        <w:numPr>
          <w:ilvl w:val="1"/>
          <w:numId w:val="15"/>
        </w:numPr>
        <w:spacing w:before="60" w:line="240" w:lineRule="auto"/>
        <w:ind w:right="-43"/>
        <w:rPr>
          <w:rFonts w:cs="Arial"/>
        </w:rPr>
      </w:pPr>
      <w:r w:rsidRPr="5B9E4BA5">
        <w:rPr>
          <w:rFonts w:cs="Arial"/>
        </w:rPr>
        <w:t>If yes, do transporters combine, split, or containerize products?</w:t>
      </w:r>
    </w:p>
    <w:p w14:paraId="08A426AC" w14:textId="55B35639" w:rsidR="00985D5A" w:rsidRPr="009678FD" w:rsidRDefault="0058649F" w:rsidP="003940D3">
      <w:pPr>
        <w:spacing w:before="60" w:line="240" w:lineRule="auto"/>
        <w:ind w:left="720" w:right="-43"/>
        <w:rPr>
          <w:rFonts w:cs="Arial"/>
        </w:rPr>
      </w:pPr>
      <w:r w:rsidRPr="00D61EA4">
        <w:rPr>
          <w:rFonts w:cs="Arial"/>
          <w:i/>
          <w:iCs/>
          <w:szCs w:val="18"/>
        </w:rPr>
        <w:t xml:space="preserve">If transporters combine, split, or containerize on your behalf, this activity must be described in your </w:t>
      </w:r>
      <w:proofErr w:type="gramStart"/>
      <w:r w:rsidRPr="00D61EA4">
        <w:rPr>
          <w:rFonts w:cs="Arial"/>
          <w:i/>
          <w:iCs/>
          <w:szCs w:val="18"/>
        </w:rPr>
        <w:t>OSP</w:t>
      </w:r>
      <w:proofErr w:type="gramEnd"/>
      <w:r w:rsidRPr="00D61EA4">
        <w:rPr>
          <w:rFonts w:cs="Arial"/>
          <w:i/>
          <w:iCs/>
          <w:szCs w:val="18"/>
        </w:rPr>
        <w:t xml:space="preserve"> or the transporter must be certified</w:t>
      </w:r>
      <w:r w:rsidR="00985D5A" w:rsidRPr="5B9E4BA5">
        <w:rPr>
          <w:rFonts w:cs="Arial"/>
        </w:rPr>
        <w:t xml:space="preserve"> </w:t>
      </w:r>
    </w:p>
    <w:p w14:paraId="505AA0EB" w14:textId="165999A6" w:rsidR="0032331D" w:rsidRPr="00173761" w:rsidRDefault="00985D5A" w:rsidP="003940D3">
      <w:pPr>
        <w:pStyle w:val="ListParagraph"/>
        <w:spacing w:before="60" w:line="240" w:lineRule="auto"/>
        <w:ind w:right="-43"/>
        <w:contextualSpacing w:val="0"/>
        <w:rPr>
          <w:rFonts w:cs="Arial"/>
        </w:rPr>
      </w:pPr>
      <w:r w:rsidRPr="5B9E4BA5">
        <w:rPr>
          <w:rFonts w:cs="Arial"/>
        </w:rPr>
        <w:fldChar w:fldCharType="begin"/>
      </w:r>
      <w:r w:rsidRPr="5B9E4BA5">
        <w:rPr>
          <w:rFonts w:cs="Arial"/>
        </w:rPr>
        <w:instrText xml:space="preserve"> FORMCHECKBOX </w:instrText>
      </w:r>
      <w:r w:rsidRPr="5B9E4BA5">
        <w:rPr>
          <w:rFonts w:cs="Arial"/>
        </w:rPr>
        <w:fldChar w:fldCharType="separate"/>
      </w:r>
      <w:r w:rsidRPr="5B9E4BA5">
        <w:rPr>
          <w:rFonts w:cs="Arial"/>
        </w:rPr>
        <w:fldChar w:fldCharType="end"/>
      </w:r>
      <w:r w:rsidR="002B23A5"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B23A5" w:rsidRPr="004D32D1">
        <w:rPr>
          <w:rFonts w:cs="Arial"/>
          <w:szCs w:val="18"/>
        </w:rPr>
        <w:instrText xml:space="preserve"> FORMCHECKBOX </w:instrText>
      </w:r>
      <w:r w:rsidR="002B23A5" w:rsidRPr="004D32D1">
        <w:rPr>
          <w:rFonts w:cs="Arial"/>
          <w:szCs w:val="18"/>
        </w:rPr>
      </w:r>
      <w:r w:rsidR="002B23A5" w:rsidRPr="004D32D1">
        <w:rPr>
          <w:rFonts w:cs="Arial"/>
          <w:szCs w:val="18"/>
        </w:rPr>
        <w:fldChar w:fldCharType="separate"/>
      </w:r>
      <w:r w:rsidR="002B23A5" w:rsidRPr="004D32D1">
        <w:rPr>
          <w:rFonts w:cs="Arial"/>
          <w:szCs w:val="18"/>
        </w:rPr>
        <w:fldChar w:fldCharType="end"/>
      </w:r>
      <w:r w:rsidR="002B23A5" w:rsidRPr="004D32D1">
        <w:rPr>
          <w:rFonts w:cs="Arial"/>
          <w:szCs w:val="18"/>
        </w:rPr>
        <w:t xml:space="preserve"> </w:t>
      </w:r>
      <w:r w:rsidR="00AC4FBF" w:rsidRPr="5B9E4BA5">
        <w:rPr>
          <w:rFonts w:cs="Arial"/>
        </w:rPr>
        <w:t>No</w:t>
      </w:r>
      <w:r w:rsidRPr="5B9E4BA5">
        <w:rPr>
          <w:rFonts w:cs="Arial"/>
        </w:rPr>
        <w:t xml:space="preserve">    </w:t>
      </w:r>
      <w:r w:rsidRPr="5B9E4BA5">
        <w:rPr>
          <w:rFonts w:cs="Arial"/>
        </w:rPr>
        <w:fldChar w:fldCharType="begin"/>
      </w:r>
      <w:r w:rsidRPr="5B9E4BA5">
        <w:rPr>
          <w:rFonts w:cs="Arial"/>
        </w:rPr>
        <w:instrText xml:space="preserve"> FORMCHECKBOX </w:instrText>
      </w:r>
      <w:r w:rsidRPr="5B9E4BA5">
        <w:rPr>
          <w:rFonts w:cs="Arial"/>
        </w:rPr>
        <w:fldChar w:fldCharType="separate"/>
      </w:r>
      <w:r w:rsidRPr="5B9E4BA5">
        <w:rPr>
          <w:rFonts w:cs="Arial"/>
        </w:rPr>
        <w:fldChar w:fldCharType="end"/>
      </w:r>
      <w:r w:rsidRPr="5B9E4BA5">
        <w:rPr>
          <w:rFonts w:cs="Arial"/>
        </w:rPr>
        <w:t xml:space="preserve"> </w:t>
      </w:r>
      <w:r w:rsidR="002B23A5"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B23A5" w:rsidRPr="004D32D1">
        <w:rPr>
          <w:rFonts w:cs="Arial"/>
          <w:szCs w:val="18"/>
        </w:rPr>
        <w:instrText xml:space="preserve"> FORMCHECKBOX </w:instrText>
      </w:r>
      <w:r w:rsidR="002B23A5" w:rsidRPr="004D32D1">
        <w:rPr>
          <w:rFonts w:cs="Arial"/>
          <w:szCs w:val="18"/>
        </w:rPr>
      </w:r>
      <w:r w:rsidR="002B23A5" w:rsidRPr="004D32D1">
        <w:rPr>
          <w:rFonts w:cs="Arial"/>
          <w:szCs w:val="18"/>
        </w:rPr>
        <w:fldChar w:fldCharType="separate"/>
      </w:r>
      <w:r w:rsidR="002B23A5" w:rsidRPr="004D32D1">
        <w:rPr>
          <w:rFonts w:cs="Arial"/>
          <w:szCs w:val="18"/>
        </w:rPr>
        <w:fldChar w:fldCharType="end"/>
      </w:r>
      <w:r w:rsidR="002B23A5" w:rsidRPr="004D32D1">
        <w:rPr>
          <w:rFonts w:cs="Arial"/>
          <w:szCs w:val="18"/>
        </w:rPr>
        <w:t xml:space="preserve"> </w:t>
      </w:r>
      <w:r w:rsidR="009729C6" w:rsidRPr="5B9E4BA5">
        <w:rPr>
          <w:rFonts w:cs="Arial"/>
        </w:rPr>
        <w:t xml:space="preserve">Yes, describe: </w:t>
      </w:r>
    </w:p>
    <w:tbl>
      <w:tblPr>
        <w:tblW w:w="10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2331D" w:rsidRPr="00DE7EAD" w14:paraId="7C5601ED" w14:textId="77777777" w:rsidTr="00874D44">
        <w:trPr>
          <w:cantSplit/>
          <w:trHeight w:val="79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3FDC2A78" w14:textId="77777777" w:rsidR="0032331D" w:rsidRPr="00DE7EAD" w:rsidRDefault="0032331D" w:rsidP="003940D3">
            <w:pPr>
              <w:pStyle w:val="BodyText"/>
              <w:ind w:left="-115" w:right="-43"/>
              <w:rPr>
                <w:b/>
                <w:color w:val="0070C0"/>
              </w:rPr>
            </w:pPr>
            <w:r w:rsidRPr="00DE7EAD">
              <w:rPr>
                <w:b/>
                <w:color w:val="0070C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b/>
                <w:color w:val="0070C0"/>
              </w:rPr>
              <w:instrText xml:space="preserve"> FORMTEXT </w:instrText>
            </w:r>
            <w:r w:rsidRPr="00DE7EAD">
              <w:rPr>
                <w:b/>
                <w:color w:val="0070C0"/>
              </w:rPr>
            </w:r>
            <w:r w:rsidRPr="00DE7EAD">
              <w:rPr>
                <w:b/>
                <w:color w:val="0070C0"/>
              </w:rPr>
              <w:fldChar w:fldCharType="separate"/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t> </w:t>
            </w:r>
            <w:r w:rsidRPr="00DE7EAD">
              <w:rPr>
                <w:b/>
                <w:color w:val="0070C0"/>
              </w:rPr>
              <w:fldChar w:fldCharType="end"/>
            </w:r>
          </w:p>
        </w:tc>
      </w:tr>
    </w:tbl>
    <w:p w14:paraId="5DF52DD9" w14:textId="48800457" w:rsidR="0037408E" w:rsidRDefault="00CD77C2" w:rsidP="003940D3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lastRenderedPageBreak/>
        <w:t>H</w:t>
      </w:r>
      <w:r w:rsidR="0037408E">
        <w:rPr>
          <w:rFonts w:cs="Arial"/>
          <w:szCs w:val="18"/>
        </w:rPr>
        <w:t>o</w:t>
      </w:r>
      <w:r w:rsidR="0037408E" w:rsidRPr="00124BBC">
        <w:rPr>
          <w:rFonts w:cs="Arial"/>
          <w:szCs w:val="18"/>
        </w:rPr>
        <w:t xml:space="preserve">w do you ensure contamination </w:t>
      </w:r>
      <w:r>
        <w:rPr>
          <w:rFonts w:cs="Arial"/>
          <w:szCs w:val="18"/>
        </w:rPr>
        <w:t>will be</w:t>
      </w:r>
      <w:r w:rsidR="0037408E" w:rsidRPr="00124BBC">
        <w:rPr>
          <w:rFonts w:cs="Arial"/>
          <w:szCs w:val="18"/>
        </w:rPr>
        <w:t xml:space="preserve"> prevented during transport (</w:t>
      </w:r>
      <w:r w:rsidR="0037408E">
        <w:rPr>
          <w:rFonts w:cs="Arial"/>
          <w:szCs w:val="18"/>
        </w:rPr>
        <w:t>e.g.</w:t>
      </w:r>
      <w:r w:rsidR="0037408E" w:rsidRPr="00124BBC">
        <w:rPr>
          <w:rFonts w:cs="Arial"/>
          <w:szCs w:val="18"/>
        </w:rPr>
        <w:t xml:space="preserve"> </w:t>
      </w:r>
      <w:r w:rsidR="0037408E">
        <w:rPr>
          <w:rFonts w:cs="Arial"/>
          <w:szCs w:val="18"/>
        </w:rPr>
        <w:t>prevent contact with</w:t>
      </w:r>
      <w:r w:rsidR="0037408E" w:rsidRPr="00124BBC">
        <w:rPr>
          <w:rFonts w:cs="Arial"/>
          <w:szCs w:val="18"/>
        </w:rPr>
        <w:t xml:space="preserve"> </w:t>
      </w:r>
      <w:r w:rsidR="0037408E">
        <w:rPr>
          <w:rFonts w:cs="Arial"/>
          <w:szCs w:val="18"/>
        </w:rPr>
        <w:t xml:space="preserve">sanitizer residue, </w:t>
      </w:r>
      <w:r w:rsidR="0037408E" w:rsidRPr="00124BBC">
        <w:rPr>
          <w:rFonts w:cs="Arial"/>
          <w:szCs w:val="18"/>
        </w:rPr>
        <w:t>gases, liquids</w:t>
      </w:r>
      <w:r w:rsidR="00F31EF8" w:rsidRPr="00124BBC">
        <w:rPr>
          <w:rFonts w:cs="Arial"/>
          <w:szCs w:val="18"/>
        </w:rPr>
        <w:t>)?</w:t>
      </w:r>
      <w:r w:rsidR="0037408E">
        <w:rPr>
          <w:rFonts w:cs="Arial"/>
          <w:szCs w:val="18"/>
        </w:rPr>
        <w:t xml:space="preserve"> </w:t>
      </w:r>
      <w:r w:rsidR="005E026D">
        <w:rPr>
          <w:rFonts w:cs="Arial"/>
          <w:szCs w:val="18"/>
        </w:rPr>
        <w:t>Select</w:t>
      </w:r>
      <w:r w:rsidR="0037408E">
        <w:rPr>
          <w:rFonts w:cs="Arial"/>
          <w:szCs w:val="18"/>
        </w:rPr>
        <w:t xml:space="preserve"> all that apply. </w:t>
      </w:r>
    </w:p>
    <w:p w14:paraId="21ECD6D8" w14:textId="3E919A92" w:rsidR="0037408E" w:rsidRPr="00124BBC" w:rsidRDefault="0037408E" w:rsidP="003940D3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 w:rsidR="00F31EF8">
        <w:rPr>
          <w:rFonts w:cs="Arial"/>
          <w:i/>
          <w:szCs w:val="18"/>
        </w:rPr>
        <w:t xml:space="preserve"> and must </w:t>
      </w:r>
      <w:r w:rsidR="00B2050A">
        <w:rPr>
          <w:rFonts w:cs="Arial"/>
          <w:i/>
          <w:szCs w:val="18"/>
        </w:rPr>
        <w:t>identify (</w:t>
      </w:r>
      <w:r w:rsidR="00F31EF8">
        <w:rPr>
          <w:rFonts w:cs="Arial"/>
          <w:i/>
          <w:szCs w:val="18"/>
        </w:rPr>
        <w:t>link back to</w:t>
      </w:r>
      <w:r w:rsidR="00B2050A">
        <w:rPr>
          <w:rFonts w:cs="Arial"/>
          <w:i/>
          <w:szCs w:val="18"/>
        </w:rPr>
        <w:t>)</w:t>
      </w:r>
      <w:r w:rsidR="00F31EF8">
        <w:rPr>
          <w:rFonts w:cs="Arial"/>
          <w:i/>
          <w:szCs w:val="18"/>
        </w:rPr>
        <w:t xml:space="preserve"> the last certified handler</w:t>
      </w:r>
      <w:r w:rsidRPr="00AF28B2">
        <w:rPr>
          <w:rFonts w:cs="Arial"/>
          <w:i/>
          <w:szCs w:val="18"/>
        </w:rPr>
        <w:t>.</w:t>
      </w:r>
    </w:p>
    <w:p w14:paraId="15FADD5C" w14:textId="77777777" w:rsidR="0037408E" w:rsidRDefault="0037408E" w:rsidP="003940D3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540AD170" w14:textId="77777777" w:rsidR="0037408E" w:rsidRDefault="0037408E" w:rsidP="003940D3">
      <w:pPr>
        <w:spacing w:before="60" w:line="240" w:lineRule="auto"/>
        <w:ind w:right="-43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="00B87480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87480" w:rsidRPr="00124BBC">
        <w:rPr>
          <w:rFonts w:cs="Arial"/>
          <w:szCs w:val="18"/>
        </w:rPr>
        <w:instrText xml:space="preserve"> FORMCHECKBOX </w:instrText>
      </w:r>
      <w:r w:rsidR="00B87480" w:rsidRPr="00124BBC">
        <w:rPr>
          <w:rFonts w:cs="Arial"/>
          <w:szCs w:val="18"/>
        </w:rPr>
      </w:r>
      <w:r w:rsidR="00B87480" w:rsidRPr="00124BBC">
        <w:rPr>
          <w:rFonts w:cs="Arial"/>
          <w:szCs w:val="18"/>
        </w:rPr>
        <w:fldChar w:fldCharType="separate"/>
      </w:r>
      <w:r w:rsidR="00B87480" w:rsidRPr="00124BBC">
        <w:rPr>
          <w:rFonts w:cs="Arial"/>
          <w:szCs w:val="18"/>
        </w:rPr>
        <w:fldChar w:fldCharType="end"/>
      </w:r>
      <w:r w:rsidR="00B87480">
        <w:rPr>
          <w:rFonts w:cs="Arial"/>
          <w:szCs w:val="18"/>
        </w:rPr>
        <w:t xml:space="preserve"> Tanker Seals    </w:t>
      </w:r>
      <w:r w:rsidR="00B87480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87480" w:rsidRPr="00124BBC">
        <w:rPr>
          <w:rFonts w:cs="Arial"/>
          <w:szCs w:val="18"/>
        </w:rPr>
        <w:instrText xml:space="preserve"> FORMCHECKBOX </w:instrText>
      </w:r>
      <w:r w:rsidR="00B87480" w:rsidRPr="00124BBC">
        <w:rPr>
          <w:rFonts w:cs="Arial"/>
          <w:szCs w:val="18"/>
        </w:rPr>
      </w:r>
      <w:r w:rsidR="00B87480" w:rsidRPr="00124BBC">
        <w:rPr>
          <w:rFonts w:cs="Arial"/>
          <w:szCs w:val="18"/>
        </w:rPr>
        <w:fldChar w:fldCharType="separate"/>
      </w:r>
      <w:r w:rsidR="00B87480" w:rsidRPr="00124BBC">
        <w:rPr>
          <w:rFonts w:cs="Arial"/>
          <w:szCs w:val="18"/>
        </w:rPr>
        <w:fldChar w:fldCharType="end"/>
      </w:r>
      <w:r w:rsidR="00B87480">
        <w:rPr>
          <w:rFonts w:cs="Arial"/>
          <w:szCs w:val="18"/>
        </w:rPr>
        <w:t xml:space="preserve"> Marine Surveyor report for vessel cargo hold</w:t>
      </w:r>
    </w:p>
    <w:tbl>
      <w:tblPr>
        <w:tblW w:w="11045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885"/>
      </w:tblGrid>
      <w:tr w:rsidR="00F31EF8" w:rsidRPr="00124BBC" w14:paraId="45790851" w14:textId="77777777" w:rsidTr="0052236D">
        <w:trPr>
          <w:cantSplit/>
          <w:trHeight w:val="360"/>
        </w:trPr>
        <w:tc>
          <w:tcPr>
            <w:tcW w:w="2160" w:type="dxa"/>
            <w:vAlign w:val="center"/>
          </w:tcPr>
          <w:p w14:paraId="3E118650" w14:textId="77777777" w:rsidR="00F31EF8" w:rsidRPr="00124BBC" w:rsidRDefault="00F31EF8" w:rsidP="003940D3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885" w:type="dxa"/>
            <w:tcBorders>
              <w:bottom w:val="single" w:sz="4" w:space="0" w:color="auto"/>
            </w:tcBorders>
            <w:vAlign w:val="center"/>
          </w:tcPr>
          <w:p w14:paraId="415A6F9F" w14:textId="77777777" w:rsidR="00F31EF8" w:rsidRPr="000D4A3B" w:rsidRDefault="00F31EF8" w:rsidP="003940D3">
            <w:pPr>
              <w:spacing w:before="60" w:line="240" w:lineRule="auto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40F84C" w14:textId="7D1F70D6" w:rsidR="00F31EF8" w:rsidRDefault="00F31EF8" w:rsidP="003940D3">
      <w:pPr>
        <w:keepNext/>
        <w:numPr>
          <w:ilvl w:val="0"/>
          <w:numId w:val="15"/>
        </w:numPr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Pr="00124BBC">
        <w:rPr>
          <w:rFonts w:cs="Arial"/>
          <w:szCs w:val="18"/>
        </w:rPr>
        <w:t xml:space="preserve">ow do you ensure </w:t>
      </w:r>
      <w:r>
        <w:rPr>
          <w:rFonts w:cs="Arial"/>
          <w:szCs w:val="18"/>
        </w:rPr>
        <w:t xml:space="preserve">organic products </w:t>
      </w:r>
      <w:r w:rsidR="007D4C00">
        <w:rPr>
          <w:rFonts w:cs="Arial"/>
          <w:szCs w:val="18"/>
        </w:rPr>
        <w:t>will not</w:t>
      </w:r>
      <w:r w:rsidR="00C02E37">
        <w:rPr>
          <w:rFonts w:cs="Arial"/>
          <w:szCs w:val="18"/>
        </w:rPr>
        <w:t xml:space="preserve"> be</w:t>
      </w:r>
      <w:r>
        <w:rPr>
          <w:rFonts w:cs="Arial"/>
          <w:szCs w:val="18"/>
        </w:rPr>
        <w:t xml:space="preserve"> commingled with nonorganic during transport</w:t>
      </w:r>
      <w:r w:rsidRPr="00124BBC">
        <w:rPr>
          <w:rFonts w:cs="Arial"/>
          <w:szCs w:val="18"/>
        </w:rPr>
        <w:t>?</w:t>
      </w:r>
      <w:r>
        <w:rPr>
          <w:rFonts w:cs="Arial"/>
          <w:szCs w:val="18"/>
        </w:rPr>
        <w:t xml:space="preserve"> </w:t>
      </w:r>
      <w:r w:rsidR="005E026D">
        <w:rPr>
          <w:rFonts w:cs="Arial"/>
          <w:szCs w:val="18"/>
        </w:rPr>
        <w:t>Select</w:t>
      </w:r>
      <w:r>
        <w:rPr>
          <w:rFonts w:cs="Arial"/>
          <w:szCs w:val="18"/>
        </w:rPr>
        <w:t xml:space="preserve"> all that apply. </w:t>
      </w:r>
    </w:p>
    <w:p w14:paraId="0A825288" w14:textId="66D14430" w:rsidR="00F31EF8" w:rsidRDefault="00F31EF8" w:rsidP="003940D3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B21E0D">
        <w:rPr>
          <w:rFonts w:cs="Arial"/>
          <w:i/>
          <w:szCs w:val="18"/>
        </w:rPr>
        <w:t xml:space="preserve">Transporter records must be available for review at inspection and must </w:t>
      </w:r>
      <w:r w:rsidR="00B2050A">
        <w:rPr>
          <w:rFonts w:cs="Arial"/>
          <w:i/>
          <w:szCs w:val="18"/>
        </w:rPr>
        <w:t>identify (</w:t>
      </w:r>
      <w:r w:rsidRPr="00B21E0D">
        <w:rPr>
          <w:rFonts w:cs="Arial"/>
          <w:i/>
          <w:szCs w:val="18"/>
        </w:rPr>
        <w:t>link back to</w:t>
      </w:r>
      <w:r w:rsidR="00B2050A">
        <w:rPr>
          <w:rFonts w:cs="Arial"/>
          <w:i/>
          <w:szCs w:val="18"/>
        </w:rPr>
        <w:t>)</w:t>
      </w:r>
      <w:r w:rsidRPr="00B21E0D">
        <w:rPr>
          <w:rFonts w:cs="Arial"/>
          <w:i/>
          <w:szCs w:val="18"/>
        </w:rPr>
        <w:t xml:space="preserve"> the last certified handler.</w:t>
      </w:r>
    </w:p>
    <w:p w14:paraId="44A4D37E" w14:textId="73922F2F" w:rsidR="00F31EF8" w:rsidRDefault="00F31EF8" w:rsidP="003940D3">
      <w:pPr>
        <w:pStyle w:val="Header"/>
        <w:spacing w:before="60"/>
        <w:ind w:left="360" w:right="-43"/>
        <w:rPr>
          <w:rFonts w:cs="Arial"/>
          <w:szCs w:val="18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ED6">
        <w:rPr>
          <w:rFonts w:cs="Arial"/>
          <w:szCs w:val="18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BE2ED6">
        <w:rPr>
          <w:rFonts w:cs="Arial"/>
          <w:szCs w:val="18"/>
        </w:rPr>
        <w:t xml:space="preserve"> Not applicable, only </w:t>
      </w:r>
      <w:r>
        <w:rPr>
          <w:rFonts w:cs="Arial"/>
          <w:szCs w:val="18"/>
        </w:rPr>
        <w:t>s</w:t>
      </w:r>
      <w:r w:rsidR="007D4C00">
        <w:rPr>
          <w:rFonts w:cs="Arial"/>
          <w:szCs w:val="18"/>
        </w:rPr>
        <w:t xml:space="preserve">hipping </w:t>
      </w:r>
      <w:r w:rsidRPr="00BE2ED6">
        <w:rPr>
          <w:rFonts w:cs="Arial"/>
          <w:szCs w:val="18"/>
        </w:rPr>
        <w:t>certified organic products</w:t>
      </w:r>
    </w:p>
    <w:p w14:paraId="0252696F" w14:textId="458E4079" w:rsidR="00F31EF8" w:rsidRPr="00B21E0D" w:rsidRDefault="00F31EF8" w:rsidP="003940D3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Distinctly labeled or marked containers    </w:t>
      </w:r>
      <w:r w:rsidRPr="00B21E0D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Closed containers   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Transported at different times  </w:t>
      </w:r>
      <w:r w:rsidR="0052236D">
        <w:rPr>
          <w:rFonts w:cs="Arial"/>
          <w:szCs w:val="18"/>
        </w:rPr>
        <w:t xml:space="preserve"> </w:t>
      </w:r>
      <w:r w:rsidRPr="00B21E0D">
        <w:rPr>
          <w:rFonts w:cs="Arial"/>
          <w:szCs w:val="18"/>
        </w:rPr>
        <w:t xml:space="preserve">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Visually distinct</w:t>
      </w:r>
    </w:p>
    <w:p w14:paraId="2EA386F1" w14:textId="77777777" w:rsidR="00F31EF8" w:rsidRDefault="00F31EF8" w:rsidP="003940D3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21E0D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Shipped on separate, marked vehicles    </w:t>
      </w:r>
      <w:r w:rsidRPr="00B21E0D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1E0D">
        <w:rPr>
          <w:rFonts w:cs="Arial"/>
          <w:szCs w:val="18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B21E0D">
        <w:rPr>
          <w:rFonts w:cs="Arial"/>
          <w:szCs w:val="18"/>
        </w:rPr>
        <w:t xml:space="preserve"> Shipped from separate destinations  </w:t>
      </w:r>
    </w:p>
    <w:tbl>
      <w:tblPr>
        <w:tblW w:w="11045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885"/>
      </w:tblGrid>
      <w:tr w:rsidR="0037408E" w:rsidRPr="00124BBC" w14:paraId="640302BF" w14:textId="77777777" w:rsidTr="0052236D">
        <w:trPr>
          <w:cantSplit/>
          <w:trHeight w:val="360"/>
        </w:trPr>
        <w:tc>
          <w:tcPr>
            <w:tcW w:w="2160" w:type="dxa"/>
            <w:vAlign w:val="center"/>
          </w:tcPr>
          <w:p w14:paraId="527C8732" w14:textId="77777777" w:rsidR="0037408E" w:rsidRPr="00124BBC" w:rsidRDefault="0037408E" w:rsidP="003940D3">
            <w:pPr>
              <w:spacing w:before="60" w:line="240" w:lineRule="auto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885" w:type="dxa"/>
            <w:tcBorders>
              <w:bottom w:val="single" w:sz="4" w:space="0" w:color="auto"/>
            </w:tcBorders>
            <w:vAlign w:val="center"/>
          </w:tcPr>
          <w:p w14:paraId="0E5B6A20" w14:textId="77777777" w:rsidR="0037408E" w:rsidRPr="000D4A3B" w:rsidRDefault="0037408E" w:rsidP="003940D3">
            <w:pPr>
              <w:spacing w:before="60" w:line="240" w:lineRule="auto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F98B51" w14:textId="67DB4C65" w:rsidR="00C140C9" w:rsidRDefault="004D32D1" w:rsidP="00A571ED">
      <w:pPr>
        <w:pStyle w:val="Heading2"/>
      </w:pPr>
      <w:r>
        <w:t xml:space="preserve">Water and Water Additives </w:t>
      </w:r>
    </w:p>
    <w:p w14:paraId="07627BF8" w14:textId="77777777" w:rsidR="002954A6" w:rsidRPr="00C140C9" w:rsidRDefault="002954A6" w:rsidP="00207513">
      <w:pPr>
        <w:pStyle w:val="Heading2"/>
        <w:numPr>
          <w:ilvl w:val="0"/>
          <w:numId w:val="0"/>
        </w:numPr>
        <w:spacing w:before="60"/>
        <w:ind w:left="360"/>
        <w:rPr>
          <w:b w:val="0"/>
          <w:sz w:val="18"/>
          <w:szCs w:val="18"/>
        </w:rPr>
      </w:pPr>
      <w:r w:rsidRPr="00C140C9">
        <w:rPr>
          <w:b w:val="0"/>
          <w:i/>
          <w:sz w:val="18"/>
          <w:szCs w:val="18"/>
        </w:rPr>
        <w:t xml:space="preserve">Water used in </w:t>
      </w:r>
      <w:r w:rsidR="0022778F" w:rsidRPr="00C140C9">
        <w:rPr>
          <w:b w:val="0"/>
          <w:i/>
          <w:sz w:val="18"/>
          <w:szCs w:val="18"/>
        </w:rPr>
        <w:t>organic</w:t>
      </w:r>
      <w:r w:rsidRPr="00C140C9">
        <w:rPr>
          <w:b w:val="0"/>
          <w:i/>
          <w:sz w:val="18"/>
          <w:szCs w:val="18"/>
        </w:rPr>
        <w:t xml:space="preserve"> production must be potable and meet Safe Drinking Water Act (SDWA) standards.</w:t>
      </w:r>
    </w:p>
    <w:p w14:paraId="683A8EE4" w14:textId="77777777" w:rsidR="002954A6" w:rsidRPr="00267125" w:rsidRDefault="002954A6" w:rsidP="00207513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8" w:hanging="360"/>
        <w:rPr>
          <w:rFonts w:cs="Arial"/>
          <w:szCs w:val="18"/>
        </w:rPr>
      </w:pPr>
      <w:r w:rsidRPr="00267125">
        <w:rPr>
          <w:rFonts w:cs="Arial"/>
        </w:rPr>
        <w:t xml:space="preserve">Is water </w:t>
      </w:r>
      <w:r>
        <w:rPr>
          <w:rFonts w:cs="Arial"/>
        </w:rPr>
        <w:t xml:space="preserve">used as an ingredient or </w:t>
      </w:r>
      <w:r w:rsidR="000E217A">
        <w:rPr>
          <w:rFonts w:cs="Arial"/>
        </w:rPr>
        <w:t>do you use water to wash</w:t>
      </w:r>
      <w:r>
        <w:rPr>
          <w:rFonts w:cs="Arial"/>
        </w:rPr>
        <w:t xml:space="preserve"> organic products, </w:t>
      </w:r>
      <w:r w:rsidR="00AB298E">
        <w:rPr>
          <w:rFonts w:cs="Arial"/>
        </w:rPr>
        <w:t>ex:</w:t>
      </w:r>
      <w:r>
        <w:rPr>
          <w:rFonts w:cs="Arial"/>
        </w:rPr>
        <w:t xml:space="preserve"> wash or flume water or crops washed in the field</w:t>
      </w:r>
      <w:r w:rsidRPr="00267125">
        <w:rPr>
          <w:rFonts w:cs="Arial"/>
        </w:rPr>
        <w:t>?</w:t>
      </w:r>
    </w:p>
    <w:p w14:paraId="2988AAB4" w14:textId="77777777" w:rsidR="002954A6" w:rsidRPr="00267125" w:rsidRDefault="002954A6" w:rsidP="00207513">
      <w:pPr>
        <w:spacing w:before="60" w:line="240" w:lineRule="auto"/>
        <w:ind w:firstLine="360"/>
        <w:rPr>
          <w:rFonts w:cs="Arial"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="00AB298E">
        <w:rPr>
          <w:rFonts w:cs="Arial"/>
          <w:szCs w:val="18"/>
        </w:rPr>
        <w:t xml:space="preserve"> No.</w:t>
      </w:r>
      <w:r>
        <w:rPr>
          <w:rFonts w:cs="Arial"/>
          <w:szCs w:val="18"/>
        </w:rPr>
        <w:t xml:space="preserve"> </w:t>
      </w:r>
      <w:r w:rsidR="00AB298E">
        <w:rPr>
          <w:rFonts w:cs="Arial"/>
          <w:szCs w:val="18"/>
        </w:rPr>
        <w:t>Skip</w:t>
      </w:r>
      <w:r>
        <w:rPr>
          <w:rFonts w:cs="Arial"/>
          <w:szCs w:val="18"/>
        </w:rPr>
        <w:t xml:space="preserve"> to </w:t>
      </w:r>
      <w:r w:rsidR="00DB6EF4">
        <w:rPr>
          <w:rFonts w:cs="Arial"/>
          <w:szCs w:val="18"/>
        </w:rPr>
        <w:t xml:space="preserve">question </w:t>
      </w:r>
      <w:r w:rsidR="00A571ED">
        <w:rPr>
          <w:rFonts w:cs="Arial"/>
          <w:szCs w:val="18"/>
        </w:rPr>
        <w:t>E</w:t>
      </w:r>
      <w:r>
        <w:rPr>
          <w:rFonts w:cs="Arial"/>
          <w:szCs w:val="18"/>
        </w:rPr>
        <w:t>4</w:t>
      </w:r>
      <w:r w:rsidR="00CA6B8C">
        <w:rPr>
          <w:rFonts w:cs="Arial"/>
          <w:szCs w:val="18"/>
        </w:rPr>
        <w:t>.</w:t>
      </w:r>
      <w:r w:rsidR="00764BFE">
        <w:rPr>
          <w:rFonts w:cs="Arial"/>
          <w:szCs w:val="18"/>
        </w:rPr>
        <w:t xml:space="preserve">    </w:t>
      </w: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Yes</w:t>
      </w:r>
      <w:r w:rsidR="00A571ED">
        <w:rPr>
          <w:rFonts w:cs="Arial"/>
          <w:szCs w:val="18"/>
        </w:rPr>
        <w:t>. Complete this section.</w:t>
      </w:r>
    </w:p>
    <w:p w14:paraId="7B09881D" w14:textId="4E91A66E" w:rsidR="002954A6" w:rsidRDefault="002954A6" w:rsidP="00207513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-36" w:hanging="360"/>
      </w:pPr>
      <w:r>
        <w:t>If you treat water on-site (</w:t>
      </w:r>
      <w:r w:rsidR="00AB298E">
        <w:t>ex:</w:t>
      </w:r>
      <w:r>
        <w:t xml:space="preserve"> R</w:t>
      </w:r>
      <w:r w:rsidR="00125F35">
        <w:t xml:space="preserve">everse </w:t>
      </w:r>
      <w:r>
        <w:t>O</w:t>
      </w:r>
      <w:r w:rsidR="00125F35">
        <w:t>smosis</w:t>
      </w:r>
      <w:r>
        <w:t xml:space="preserve">, UV, carbon filtration, water softeners, pH adjustment), does treated water meet Safe Drinking Water Act Standards? </w:t>
      </w:r>
      <w:r>
        <w:rPr>
          <w:rFonts w:cs="Arial"/>
          <w:szCs w:val="18"/>
        </w:rPr>
        <w:t>Contact treatment manufacturer if you are unsure.</w:t>
      </w:r>
      <w:r>
        <w:t xml:space="preserve">  </w:t>
      </w:r>
    </w:p>
    <w:p w14:paraId="37B7C0BD" w14:textId="77777777" w:rsidR="002954A6" w:rsidRDefault="002954A6" w:rsidP="00207513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907BF6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Yes</w:t>
      </w:r>
      <w:r w:rsidR="00764BFE">
        <w:rPr>
          <w:rFonts w:cs="Arial"/>
          <w:szCs w:val="18"/>
        </w:rPr>
        <w:t>.</w:t>
      </w:r>
      <w:r w:rsidRPr="00907BF6">
        <w:rPr>
          <w:rFonts w:cs="Arial"/>
          <w:szCs w:val="18"/>
        </w:rPr>
        <w:t xml:space="preserve"> </w:t>
      </w:r>
      <w:r w:rsidRPr="00A571ED">
        <w:rPr>
          <w:rFonts w:cs="Arial"/>
          <w:i/>
          <w:szCs w:val="18"/>
        </w:rPr>
        <w:t>CCOF may request documentation that treated water meets Safe Drinking Water Act standards</w:t>
      </w:r>
      <w:r w:rsidRPr="00907BF6">
        <w:rPr>
          <w:rFonts w:cs="Arial"/>
          <w:i/>
          <w:szCs w:val="18"/>
        </w:rPr>
        <w:t>.</w:t>
      </w:r>
    </w:p>
    <w:p w14:paraId="1F69E469" w14:textId="22E982F0" w:rsidR="0083213E" w:rsidRPr="00907BF6" w:rsidRDefault="0083213E" w:rsidP="00207513">
      <w:pPr>
        <w:spacing w:before="60" w:line="240" w:lineRule="auto"/>
        <w:ind w:right="-36" w:firstLine="360"/>
      </w:pPr>
      <w:r w:rsidRPr="00267125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</w:t>
      </w:r>
      <w:r w:rsidR="004E529F">
        <w:rPr>
          <w:rFonts w:cs="Arial"/>
          <w:szCs w:val="18"/>
        </w:rPr>
        <w:t>ot applicable</w:t>
      </w:r>
      <w:r>
        <w:rPr>
          <w:rFonts w:cs="Arial"/>
          <w:szCs w:val="18"/>
        </w:rPr>
        <w:t xml:space="preserve">, </w:t>
      </w:r>
      <w:r w:rsidR="00A571ED">
        <w:rPr>
          <w:rFonts w:cs="Arial"/>
          <w:szCs w:val="18"/>
        </w:rPr>
        <w:t>w</w:t>
      </w:r>
      <w:r>
        <w:rPr>
          <w:rFonts w:cs="Arial"/>
          <w:szCs w:val="18"/>
        </w:rPr>
        <w:t xml:space="preserve">ater </w:t>
      </w:r>
      <w:r w:rsidR="004E529F">
        <w:rPr>
          <w:rFonts w:cs="Arial"/>
          <w:szCs w:val="18"/>
        </w:rPr>
        <w:t xml:space="preserve">is </w:t>
      </w:r>
      <w:r>
        <w:rPr>
          <w:rFonts w:cs="Arial"/>
          <w:szCs w:val="18"/>
        </w:rPr>
        <w:t>not treated</w:t>
      </w:r>
      <w:r w:rsidR="007A0289">
        <w:rPr>
          <w:rFonts w:cs="Arial"/>
          <w:szCs w:val="18"/>
        </w:rPr>
        <w:t>.</w:t>
      </w:r>
    </w:p>
    <w:p w14:paraId="3C6C4A24" w14:textId="77777777" w:rsidR="00C070BC" w:rsidRDefault="000E217A" w:rsidP="000A305C">
      <w:pPr>
        <w:keepNext/>
        <w:numPr>
          <w:ilvl w:val="1"/>
          <w:numId w:val="20"/>
        </w:numPr>
        <w:spacing w:before="60" w:line="240" w:lineRule="auto"/>
      </w:pPr>
      <w:r>
        <w:rPr>
          <w:rFonts w:cs="Arial"/>
        </w:rPr>
        <w:t xml:space="preserve">For </w:t>
      </w:r>
      <w:r w:rsidR="002954A6">
        <w:rPr>
          <w:rFonts w:cs="Arial"/>
        </w:rPr>
        <w:t xml:space="preserve">water </w:t>
      </w:r>
      <w:r w:rsidR="002954A6" w:rsidRPr="00124BBC">
        <w:rPr>
          <w:rFonts w:cs="Arial"/>
        </w:rPr>
        <w:t xml:space="preserve">used </w:t>
      </w:r>
      <w:r>
        <w:rPr>
          <w:rFonts w:cs="Arial"/>
        </w:rPr>
        <w:t xml:space="preserve">to wash organic products, do you add any materials to the water, ex: </w:t>
      </w:r>
      <w:r>
        <w:rPr>
          <w:rFonts w:cs="Arial"/>
          <w:szCs w:val="18"/>
        </w:rPr>
        <w:t>peracetic acid, hydrogen peroxide, chlorine</w:t>
      </w:r>
      <w:r w:rsidR="001525CA">
        <w:t xml:space="preserve">?    </w:t>
      </w:r>
    </w:p>
    <w:p w14:paraId="2165112F" w14:textId="77777777" w:rsidR="000E217A" w:rsidRDefault="002954A6" w:rsidP="00207513">
      <w:pPr>
        <w:keepNext/>
        <w:spacing w:before="60" w:line="240" w:lineRule="auto"/>
        <w:ind w:firstLine="360"/>
        <w:rPr>
          <w:rFonts w:cs="Arial"/>
          <w:szCs w:val="18"/>
        </w:rPr>
      </w:pPr>
      <w:r w:rsidRPr="00907BF6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No</w:t>
      </w:r>
      <w:r w:rsidR="000E217A">
        <w:rPr>
          <w:rFonts w:cs="Arial"/>
          <w:szCs w:val="18"/>
        </w:rPr>
        <w:t>, no materials added to wash or flume water</w:t>
      </w:r>
      <w:r w:rsidR="00AB298E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DB6EF4">
        <w:rPr>
          <w:rFonts w:cs="Arial"/>
          <w:szCs w:val="18"/>
        </w:rPr>
        <w:t xml:space="preserve">Skip to question </w:t>
      </w:r>
      <w:r w:rsidR="00A571ED">
        <w:rPr>
          <w:rFonts w:cs="Arial"/>
          <w:szCs w:val="18"/>
        </w:rPr>
        <w:t>E</w:t>
      </w:r>
      <w:r w:rsidR="00DB6EF4">
        <w:rPr>
          <w:rFonts w:cs="Arial"/>
          <w:szCs w:val="18"/>
        </w:rPr>
        <w:t>4</w:t>
      </w:r>
      <w:r w:rsidR="00CA6B8C">
        <w:rPr>
          <w:rFonts w:cs="Arial"/>
          <w:szCs w:val="18"/>
        </w:rPr>
        <w:t>.</w:t>
      </w:r>
    </w:p>
    <w:p w14:paraId="3D510434" w14:textId="77777777" w:rsidR="002954A6" w:rsidRPr="007D0D0B" w:rsidRDefault="002954A6" w:rsidP="00AD6B1A">
      <w:pPr>
        <w:keepNext/>
        <w:spacing w:before="60" w:line="240" w:lineRule="auto"/>
        <w:ind w:firstLine="360"/>
        <w:rPr>
          <w:rFonts w:cs="Arial"/>
          <w:szCs w:val="18"/>
        </w:rPr>
      </w:pPr>
      <w:r w:rsidRPr="00907BF6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Yes</w:t>
      </w:r>
      <w:r w:rsidR="00A571ED">
        <w:rPr>
          <w:rFonts w:cs="Arial"/>
          <w:szCs w:val="18"/>
        </w:rPr>
        <w:t xml:space="preserve">. </w:t>
      </w:r>
      <w:r w:rsidR="000E217A" w:rsidRPr="00DE25B4">
        <w:rPr>
          <w:rFonts w:cs="Arial"/>
          <w:szCs w:val="18"/>
        </w:rPr>
        <w:t xml:space="preserve">List materials on your </w:t>
      </w:r>
      <w:hyperlink r:id="rId15" w:history="1">
        <w:r w:rsidR="000E217A" w:rsidRPr="00DE25B4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 w:rsidR="000E217A" w:rsidRPr="00DE25B4">
        <w:rPr>
          <w:rFonts w:cs="Arial"/>
          <w:szCs w:val="18"/>
        </w:rPr>
        <w:t>.</w:t>
      </w:r>
    </w:p>
    <w:p w14:paraId="681B0758" w14:textId="77777777" w:rsidR="004D32D1" w:rsidRDefault="002954A6" w:rsidP="000A305C">
      <w:pPr>
        <w:keepNext/>
        <w:numPr>
          <w:ilvl w:val="0"/>
          <w:numId w:val="19"/>
        </w:numPr>
        <w:spacing w:before="60" w:line="240" w:lineRule="auto"/>
      </w:pPr>
      <w:r w:rsidRPr="003C6896">
        <w:rPr>
          <w:rFonts w:cs="Arial"/>
          <w:szCs w:val="18"/>
        </w:rPr>
        <w:t>Do you add</w:t>
      </w:r>
      <w:r>
        <w:rPr>
          <w:rFonts w:cs="Arial"/>
          <w:b/>
          <w:szCs w:val="18"/>
        </w:rPr>
        <w:t xml:space="preserve"> </w:t>
      </w:r>
      <w:r w:rsidRPr="00AD6B1A">
        <w:rPr>
          <w:rFonts w:cs="Arial"/>
          <w:bCs/>
          <w:szCs w:val="18"/>
        </w:rPr>
        <w:t>chlorine</w:t>
      </w:r>
      <w:r w:rsidRPr="00124BBC">
        <w:rPr>
          <w:rFonts w:cs="Arial"/>
          <w:szCs w:val="18"/>
        </w:rPr>
        <w:t xml:space="preserve"> to water that directly contacts organic products?</w:t>
      </w:r>
    </w:p>
    <w:p w14:paraId="6FF5AD9B" w14:textId="77777777" w:rsidR="004D32D1" w:rsidRDefault="002954A6" w:rsidP="00207513">
      <w:pPr>
        <w:keepNext/>
        <w:spacing w:before="60" w:line="240" w:lineRule="auto"/>
        <w:ind w:firstLine="720"/>
      </w:pP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  <w:r w:rsidR="00764BFE">
        <w:rPr>
          <w:rFonts w:cs="Arial"/>
          <w:szCs w:val="18"/>
        </w:rPr>
        <w:t xml:space="preserve">    </w:t>
      </w: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</w:t>
      </w:r>
      <w:r w:rsidR="007D0D0B">
        <w:rPr>
          <w:rFonts w:cs="Arial"/>
          <w:szCs w:val="18"/>
        </w:rPr>
        <w:t>.</w:t>
      </w:r>
      <w:r w:rsidRPr="004D32D1">
        <w:rPr>
          <w:rFonts w:cs="Arial"/>
          <w:szCs w:val="18"/>
        </w:rPr>
        <w:t xml:space="preserve"> </w:t>
      </w:r>
      <w:r w:rsidR="007D0D0B">
        <w:rPr>
          <w:rFonts w:cs="Arial"/>
          <w:szCs w:val="18"/>
        </w:rPr>
        <w:t>A</w:t>
      </w:r>
      <w:r w:rsidRPr="004D32D1">
        <w:rPr>
          <w:rFonts w:cs="Arial"/>
          <w:szCs w:val="18"/>
        </w:rPr>
        <w:t>ttach records or SOP used for monitoring chlorine. Records or SOP will be verified by your inspector.</w:t>
      </w:r>
    </w:p>
    <w:p w14:paraId="3F121011" w14:textId="77777777" w:rsidR="00A571ED" w:rsidRPr="00A571ED" w:rsidRDefault="002954A6" w:rsidP="000A305C">
      <w:pPr>
        <w:keepNext/>
        <w:numPr>
          <w:ilvl w:val="1"/>
          <w:numId w:val="19"/>
        </w:numPr>
        <w:spacing w:before="60" w:line="240" w:lineRule="auto"/>
        <w:ind w:right="-36"/>
      </w:pPr>
      <w:r w:rsidRPr="004D32D1">
        <w:rPr>
          <w:rFonts w:cs="Arial"/>
          <w:szCs w:val="18"/>
        </w:rPr>
        <w:t xml:space="preserve">If yes, do products undergo a final </w:t>
      </w:r>
      <w:proofErr w:type="gramStart"/>
      <w:r w:rsidRPr="004D32D1">
        <w:rPr>
          <w:rFonts w:cs="Arial"/>
          <w:szCs w:val="18"/>
        </w:rPr>
        <w:t>fresh water</w:t>
      </w:r>
      <w:proofErr w:type="gramEnd"/>
      <w:r w:rsidRPr="004D32D1">
        <w:rPr>
          <w:rFonts w:cs="Arial"/>
          <w:szCs w:val="18"/>
        </w:rPr>
        <w:t xml:space="preserve"> </w:t>
      </w:r>
      <w:proofErr w:type="gramStart"/>
      <w:r w:rsidRPr="004D32D1">
        <w:rPr>
          <w:rFonts w:cs="Arial"/>
          <w:szCs w:val="18"/>
        </w:rPr>
        <w:t>rinse</w:t>
      </w:r>
      <w:proofErr w:type="gramEnd"/>
      <w:r w:rsidRPr="004D32D1">
        <w:rPr>
          <w:rFonts w:cs="Arial"/>
          <w:szCs w:val="18"/>
        </w:rPr>
        <w:t>?</w:t>
      </w:r>
    </w:p>
    <w:p w14:paraId="32FF2049" w14:textId="3C1EC8E2" w:rsidR="00764BFE" w:rsidRDefault="002954A6" w:rsidP="00207513">
      <w:pPr>
        <w:keepNext/>
        <w:spacing w:before="60" w:line="240" w:lineRule="auto"/>
        <w:ind w:left="1080" w:right="-36"/>
      </w:pPr>
      <w:r w:rsidRPr="004D32D1">
        <w:rPr>
          <w:rFonts w:cs="Arial"/>
          <w:i/>
          <w:szCs w:val="18"/>
        </w:rPr>
        <w:t>Residual chlorine levels in water at last point of contact must not exceed the maximum residual disinfectant limit under the Safe Drinking Water Act</w:t>
      </w:r>
      <w:r w:rsidR="00630FF1">
        <w:rPr>
          <w:rFonts w:cs="Arial"/>
          <w:i/>
          <w:szCs w:val="18"/>
        </w:rPr>
        <w:t xml:space="preserve"> (SDWA)</w:t>
      </w:r>
      <w:r w:rsidR="00A571ED">
        <w:rPr>
          <w:rFonts w:cs="Arial"/>
          <w:i/>
          <w:szCs w:val="18"/>
        </w:rPr>
        <w:t>.</w:t>
      </w:r>
    </w:p>
    <w:p w14:paraId="00866EA2" w14:textId="77777777" w:rsidR="002954A6" w:rsidRPr="00764BFE" w:rsidRDefault="002954A6" w:rsidP="00207513">
      <w:pPr>
        <w:spacing w:before="60" w:line="240" w:lineRule="auto"/>
        <w:ind w:left="360" w:right="-36" w:firstLine="720"/>
      </w:pPr>
      <w:r w:rsidRPr="00764BFE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64BFE">
        <w:rPr>
          <w:rFonts w:cs="Arial"/>
          <w:szCs w:val="18"/>
        </w:rPr>
        <w:instrText xml:space="preserve"> FORMCHECKBOX </w:instrText>
      </w:r>
      <w:r w:rsidRPr="00764BFE">
        <w:rPr>
          <w:rFonts w:cs="Arial"/>
          <w:szCs w:val="18"/>
        </w:rPr>
      </w:r>
      <w:r w:rsidRPr="00764BFE">
        <w:rPr>
          <w:rFonts w:cs="Arial"/>
          <w:szCs w:val="18"/>
        </w:rPr>
        <w:fldChar w:fldCharType="separate"/>
      </w:r>
      <w:r w:rsidRPr="00764BFE">
        <w:rPr>
          <w:rFonts w:cs="Arial"/>
          <w:szCs w:val="18"/>
        </w:rPr>
        <w:fldChar w:fldCharType="end"/>
      </w:r>
      <w:r w:rsidRPr="00764BFE">
        <w:rPr>
          <w:rFonts w:cs="Arial"/>
          <w:szCs w:val="18"/>
        </w:rPr>
        <w:t xml:space="preserve"> Yes</w:t>
      </w:r>
      <w:r w:rsidR="00764BFE">
        <w:rPr>
          <w:rFonts w:cs="Arial"/>
          <w:szCs w:val="18"/>
        </w:rPr>
        <w:t xml:space="preserve">    </w:t>
      </w:r>
      <w:r w:rsidRPr="00764BF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BFE">
        <w:rPr>
          <w:rFonts w:cs="Arial"/>
          <w:szCs w:val="18"/>
        </w:rPr>
        <w:instrText xml:space="preserve"> FORMCHECKBOX </w:instrText>
      </w:r>
      <w:r w:rsidRPr="00764BFE">
        <w:rPr>
          <w:rFonts w:cs="Arial"/>
          <w:szCs w:val="18"/>
        </w:rPr>
      </w:r>
      <w:r w:rsidRPr="00764BFE">
        <w:rPr>
          <w:rFonts w:cs="Arial"/>
          <w:szCs w:val="18"/>
        </w:rPr>
        <w:fldChar w:fldCharType="separate"/>
      </w:r>
      <w:r w:rsidRPr="00764BFE">
        <w:rPr>
          <w:rFonts w:cs="Arial"/>
          <w:szCs w:val="18"/>
        </w:rPr>
        <w:fldChar w:fldCharType="end"/>
      </w:r>
      <w:r w:rsidRPr="00764BFE">
        <w:rPr>
          <w:rFonts w:cs="Arial"/>
          <w:szCs w:val="18"/>
        </w:rPr>
        <w:t xml:space="preserve"> No, chlorine never added to water above SDWA limits</w:t>
      </w:r>
    </w:p>
    <w:p w14:paraId="404EF5B9" w14:textId="38A27E63" w:rsidR="00C070BC" w:rsidRPr="00C070BC" w:rsidRDefault="002954A6" w:rsidP="00207513">
      <w:pPr>
        <w:keepNext/>
        <w:numPr>
          <w:ilvl w:val="1"/>
          <w:numId w:val="12"/>
        </w:numPr>
        <w:spacing w:before="60" w:line="240" w:lineRule="auto"/>
      </w:pPr>
      <w:r w:rsidRPr="00124BBC">
        <w:rPr>
          <w:rFonts w:cs="Arial"/>
          <w:szCs w:val="18"/>
        </w:rPr>
        <w:t xml:space="preserve">Does steam contact organic products or </w:t>
      </w:r>
      <w:r w:rsidR="00D73EA5">
        <w:rPr>
          <w:rFonts w:cs="Arial"/>
          <w:szCs w:val="18"/>
        </w:rPr>
        <w:t xml:space="preserve">interior of </w:t>
      </w:r>
      <w:r w:rsidRPr="00124BBC">
        <w:rPr>
          <w:rFonts w:cs="Arial"/>
          <w:szCs w:val="18"/>
        </w:rPr>
        <w:t>packaging?</w:t>
      </w:r>
      <w:r>
        <w:rPr>
          <w:rFonts w:cs="Arial"/>
          <w:szCs w:val="18"/>
        </w:rPr>
        <w:t xml:space="preserve">    </w:t>
      </w:r>
    </w:p>
    <w:p w14:paraId="30358EE1" w14:textId="7350F37F" w:rsidR="002954A6" w:rsidRDefault="00A571ED" w:rsidP="00207513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Skip</w:t>
      </w:r>
      <w:r w:rsidRPr="00124BBC">
        <w:rPr>
          <w:rFonts w:cs="Arial"/>
          <w:szCs w:val="18"/>
        </w:rPr>
        <w:t xml:space="preserve"> to section F</w:t>
      </w:r>
      <w:r>
        <w:rPr>
          <w:rFonts w:cs="Arial"/>
          <w:szCs w:val="18"/>
        </w:rPr>
        <w:t xml:space="preserve">.    </w:t>
      </w:r>
      <w:r w:rsidR="002954A6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954A6" w:rsidRPr="00124BBC">
        <w:rPr>
          <w:rFonts w:cs="Arial"/>
          <w:szCs w:val="18"/>
        </w:rPr>
        <w:instrText xml:space="preserve"> FORMCHECKBOX </w:instrText>
      </w:r>
      <w:r w:rsidR="002954A6" w:rsidRPr="00124BBC">
        <w:rPr>
          <w:rFonts w:cs="Arial"/>
          <w:szCs w:val="18"/>
        </w:rPr>
      </w:r>
      <w:r w:rsidR="002954A6" w:rsidRPr="00124BBC">
        <w:rPr>
          <w:rFonts w:cs="Arial"/>
          <w:szCs w:val="18"/>
        </w:rPr>
        <w:fldChar w:fldCharType="separate"/>
      </w:r>
      <w:r w:rsidR="002954A6" w:rsidRPr="00124BBC">
        <w:rPr>
          <w:rFonts w:cs="Arial"/>
          <w:szCs w:val="18"/>
        </w:rPr>
        <w:fldChar w:fldCharType="end"/>
      </w:r>
      <w:r w:rsidR="002954A6" w:rsidRPr="00124BBC">
        <w:rPr>
          <w:rFonts w:cs="Arial"/>
          <w:szCs w:val="18"/>
        </w:rPr>
        <w:t xml:space="preserve"> Yes</w:t>
      </w:r>
    </w:p>
    <w:p w14:paraId="11B7166C" w14:textId="039A45D4" w:rsidR="00D2183D" w:rsidRPr="00553072" w:rsidRDefault="00D2183D" w:rsidP="000A305C">
      <w:pPr>
        <w:keepNext/>
        <w:numPr>
          <w:ilvl w:val="0"/>
          <w:numId w:val="13"/>
        </w:numPr>
        <w:spacing w:before="60" w:line="240" w:lineRule="auto"/>
        <w:ind w:right="-36"/>
      </w:pPr>
      <w:r>
        <w:t xml:space="preserve">If yes, describe how steam is used, ex: </w:t>
      </w:r>
      <w:r w:rsidR="00D73EA5">
        <w:t>steam cooking of product,</w:t>
      </w:r>
      <w:r w:rsidR="003921B0">
        <w:t xml:space="preserve"> interior of packaging steam application.</w:t>
      </w:r>
      <w:r w:rsidR="00E83970"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361194" w14:paraId="3D4A2B1E" w14:textId="77777777" w:rsidTr="0052236D">
        <w:trPr>
          <w:trHeight w:val="518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3E80E" w14:textId="77777777" w:rsidR="00361194" w:rsidRDefault="00361194" w:rsidP="00B57232">
            <w:pPr>
              <w:spacing w:before="60" w:line="240" w:lineRule="auto"/>
              <w:ind w:left="-115" w:right="-43"/>
            </w:pPr>
            <w:r w:rsidRPr="00E47B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47B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47B0E">
              <w:rPr>
                <w:rFonts w:cs="Arial"/>
                <w:b/>
                <w:color w:val="0070C0"/>
                <w:szCs w:val="18"/>
              </w:rPr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164E30E" w14:textId="77777777" w:rsidR="00DA6289" w:rsidRPr="00DE25B4" w:rsidRDefault="00DA6289" w:rsidP="000A305C">
      <w:pPr>
        <w:keepNext/>
        <w:numPr>
          <w:ilvl w:val="0"/>
          <w:numId w:val="13"/>
        </w:numPr>
        <w:spacing w:before="60" w:line="240" w:lineRule="auto"/>
        <w:ind w:right="-36"/>
      </w:pPr>
      <w:r w:rsidRPr="00DE25B4">
        <w:rPr>
          <w:rFonts w:cs="Arial"/>
          <w:szCs w:val="18"/>
        </w:rPr>
        <w:t>If yes, and boiler chemicals are used,</w:t>
      </w:r>
      <w:r w:rsidRPr="00DE25B4">
        <w:rPr>
          <w:rFonts w:cs="Arial"/>
        </w:rPr>
        <w:t xml:space="preserve"> </w:t>
      </w:r>
      <w:r w:rsidR="000F517A">
        <w:rPr>
          <w:rFonts w:cs="Arial"/>
        </w:rPr>
        <w:t xml:space="preserve">list materials on your </w:t>
      </w:r>
      <w:hyperlink r:id="rId16" w:history="1">
        <w:r w:rsidR="000F517A" w:rsidRPr="00DE25B4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>
        <w:rPr>
          <w:rFonts w:cs="Arial"/>
        </w:rPr>
        <w:t>.</w:t>
      </w:r>
    </w:p>
    <w:p w14:paraId="76678306" w14:textId="50757EB3" w:rsidR="00DA6289" w:rsidRPr="000D549E" w:rsidRDefault="00DA6289" w:rsidP="000D549E">
      <w:pPr>
        <w:keepNext/>
        <w:spacing w:before="60" w:line="240" w:lineRule="auto"/>
        <w:ind w:left="720" w:right="-36"/>
        <w:rPr>
          <w:rFonts w:cs="Arial"/>
        </w:rPr>
      </w:pP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 w:rsidRPr="00124BBC">
        <w:rPr>
          <w:rFonts w:cs="Arial"/>
        </w:rPr>
        <w:t xml:space="preserve"> </w:t>
      </w:r>
      <w:r w:rsidR="000F517A">
        <w:rPr>
          <w:rFonts w:cs="Arial"/>
        </w:rPr>
        <w:t>A</w:t>
      </w:r>
      <w:r w:rsidRPr="00124BBC">
        <w:rPr>
          <w:rFonts w:cs="Arial"/>
        </w:rPr>
        <w:t>ttached</w:t>
      </w:r>
      <w:r>
        <w:rPr>
          <w:rFonts w:cs="Arial"/>
        </w:rPr>
        <w:t xml:space="preserve">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>
        <w:rPr>
          <w:rFonts w:cs="Arial"/>
        </w:rPr>
        <w:t xml:space="preserve"> N</w:t>
      </w:r>
      <w:r w:rsidR="00C542D2">
        <w:rPr>
          <w:rFonts w:cs="Arial"/>
        </w:rPr>
        <w:t>ot applicable</w:t>
      </w:r>
      <w:r>
        <w:rPr>
          <w:rFonts w:cs="Arial"/>
        </w:rPr>
        <w:t>, no boiler chemicals used</w:t>
      </w:r>
    </w:p>
    <w:p w14:paraId="7C1A6F71" w14:textId="77777777" w:rsidR="00DA6289" w:rsidRPr="0027432F" w:rsidRDefault="00DA6289" w:rsidP="000A305C">
      <w:pPr>
        <w:keepNext/>
        <w:numPr>
          <w:ilvl w:val="0"/>
          <w:numId w:val="13"/>
        </w:numPr>
        <w:spacing w:before="60" w:line="240" w:lineRule="auto"/>
        <w:ind w:right="-43"/>
      </w:pPr>
      <w:r w:rsidRPr="008B123C">
        <w:rPr>
          <w:rFonts w:cs="Arial"/>
        </w:rPr>
        <w:t xml:space="preserve">If volatile </w:t>
      </w:r>
      <w:r w:rsidRPr="00D84A6E">
        <w:rPr>
          <w:rFonts w:cs="Arial"/>
        </w:rPr>
        <w:t>boiler chemicals are used,</w:t>
      </w:r>
      <w:r w:rsidRPr="002D68B7">
        <w:rPr>
          <w:rFonts w:cs="Arial"/>
        </w:rPr>
        <w:t xml:space="preserve"> describe how you prevent organic products from contacting </w:t>
      </w:r>
      <w:r w:rsidRPr="00C144FE">
        <w:rPr>
          <w:rFonts w:cs="Arial"/>
        </w:rPr>
        <w:t xml:space="preserve">volatile boiler chemicals, </w:t>
      </w:r>
      <w:r w:rsidR="00D2183D" w:rsidRPr="00C144FE">
        <w:rPr>
          <w:rFonts w:cs="Arial"/>
        </w:rPr>
        <w:t>e.g.,</w:t>
      </w:r>
      <w:r w:rsidRPr="00C144FE">
        <w:rPr>
          <w:rFonts w:cs="Arial"/>
        </w:rPr>
        <w:t xml:space="preserve"> by shutting off </w:t>
      </w:r>
      <w:r>
        <w:rPr>
          <w:rFonts w:cs="Arial"/>
        </w:rPr>
        <w:t xml:space="preserve">boiler </w:t>
      </w:r>
      <w:r w:rsidRPr="008B123C">
        <w:rPr>
          <w:rFonts w:cs="Arial"/>
        </w:rPr>
        <w:t xml:space="preserve">chemical feed </w:t>
      </w:r>
      <w:r w:rsidRPr="002D68B7">
        <w:rPr>
          <w:rFonts w:cs="Arial"/>
        </w:rPr>
        <w:t xml:space="preserve">prior to organic runs </w:t>
      </w:r>
      <w:r w:rsidRPr="00C144FE">
        <w:rPr>
          <w:rFonts w:cs="Arial"/>
        </w:rPr>
        <w:t>(specify # of hours)</w:t>
      </w:r>
      <w:r>
        <w:rPr>
          <w:rFonts w:cs="Arial"/>
        </w:rPr>
        <w:t xml:space="preserve"> </w:t>
      </w:r>
      <w:r w:rsidRPr="008B123C">
        <w:rPr>
          <w:rFonts w:cs="Arial"/>
        </w:rPr>
        <w:t>and conduct</w:t>
      </w:r>
      <w:r>
        <w:rPr>
          <w:rFonts w:cs="Arial"/>
        </w:rPr>
        <w:t>ing</w:t>
      </w:r>
      <w:r w:rsidRPr="008B123C">
        <w:rPr>
          <w:rFonts w:cs="Arial"/>
        </w:rPr>
        <w:t xml:space="preserve"> condensate tests</w:t>
      </w:r>
      <w:r w:rsidRPr="002D68B7">
        <w:rPr>
          <w:rFonts w:cs="Arial"/>
        </w:rPr>
        <w:t xml:space="preserve">:    </w:t>
      </w:r>
      <w:r w:rsidRPr="00C144FE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44FE">
        <w:rPr>
          <w:rFonts w:cs="Arial"/>
        </w:rPr>
        <w:instrText xml:space="preserve"> FORMCHECKBOX </w:instrText>
      </w:r>
      <w:r w:rsidRPr="00C144FE">
        <w:rPr>
          <w:rFonts w:cs="Arial"/>
        </w:rPr>
      </w:r>
      <w:r w:rsidRPr="00C144FE">
        <w:rPr>
          <w:rFonts w:cs="Arial"/>
        </w:rPr>
        <w:fldChar w:fldCharType="separate"/>
      </w:r>
      <w:r w:rsidRPr="00C144FE">
        <w:rPr>
          <w:rFonts w:cs="Arial"/>
        </w:rPr>
        <w:fldChar w:fldCharType="end"/>
      </w:r>
      <w:r w:rsidRPr="008B123C">
        <w:rPr>
          <w:rFonts w:cs="Arial"/>
        </w:rPr>
        <w:t xml:space="preserve"> Attached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DA6289" w14:paraId="2C2A491A" w14:textId="77777777" w:rsidTr="00724D34">
        <w:trPr>
          <w:trHeight w:val="792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5" w:name="_Hlk112061221"/>
          <w:p w14:paraId="1D324268" w14:textId="469B6FE3" w:rsidR="00DA6289" w:rsidRDefault="00DA6289" w:rsidP="00AE5FC2">
            <w:pPr>
              <w:spacing w:before="60" w:line="240" w:lineRule="auto"/>
              <w:ind w:left="-115" w:right="-43"/>
            </w:pPr>
            <w:r w:rsidRPr="00E47B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47B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47B0E">
              <w:rPr>
                <w:rFonts w:cs="Arial"/>
                <w:b/>
                <w:color w:val="0070C0"/>
                <w:szCs w:val="18"/>
              </w:rPr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5"/>
    <w:p w14:paraId="6D43428F" w14:textId="77777777" w:rsidR="001C3DC7" w:rsidRPr="00124BBC" w:rsidRDefault="004D10F4" w:rsidP="00AD5499">
      <w:pPr>
        <w:pStyle w:val="Heading2"/>
        <w:keepLines/>
      </w:pPr>
      <w:r>
        <w:lastRenderedPageBreak/>
        <w:t>E</w:t>
      </w:r>
      <w:r w:rsidR="004D32D1">
        <w:t>quipment Cleaning</w:t>
      </w:r>
      <w:r w:rsidR="001E39E9">
        <w:t xml:space="preserve">, </w:t>
      </w:r>
      <w:r w:rsidR="0057042B">
        <w:t>Sanitization</w:t>
      </w:r>
      <w:r w:rsidR="001E39E9">
        <w:t xml:space="preserve"> </w:t>
      </w:r>
      <w:r w:rsidR="00774C36">
        <w:t>&amp;</w:t>
      </w:r>
      <w:r w:rsidR="001E39E9">
        <w:t xml:space="preserve"> Monitoring</w:t>
      </w:r>
    </w:p>
    <w:p w14:paraId="485D592A" w14:textId="468A8B11" w:rsidR="00B93C44" w:rsidRPr="00124BBC" w:rsidRDefault="00C65E17" w:rsidP="000A305C">
      <w:pPr>
        <w:keepNext/>
        <w:keepLines/>
        <w:numPr>
          <w:ilvl w:val="0"/>
          <w:numId w:val="18"/>
        </w:numPr>
        <w:spacing w:before="60" w:after="60" w:line="240" w:lineRule="auto"/>
        <w:ind w:right="-36"/>
      </w:pPr>
      <w:r>
        <w:t>In the table b</w:t>
      </w:r>
      <w:r w:rsidR="00835C89">
        <w:t>elow, l</w:t>
      </w:r>
      <w:r w:rsidR="00B93C44" w:rsidRPr="00124BBC">
        <w:t xml:space="preserve">ist all equipment and surfaces that </w:t>
      </w:r>
      <w:r w:rsidR="00635C54">
        <w:t xml:space="preserve">contact </w:t>
      </w:r>
      <w:r w:rsidR="00DA6289" w:rsidRPr="00124BBC">
        <w:t xml:space="preserve">organic products </w:t>
      </w:r>
      <w:r w:rsidR="00B93C44" w:rsidRPr="00124BBC">
        <w:t>during</w:t>
      </w:r>
      <w:r w:rsidR="00BF254E">
        <w:rPr>
          <w:b/>
        </w:rPr>
        <w:t xml:space="preserve"> </w:t>
      </w:r>
      <w:r w:rsidR="00352EC7">
        <w:rPr>
          <w:b/>
        </w:rPr>
        <w:t xml:space="preserve">receiving, </w:t>
      </w:r>
      <w:r w:rsidR="00BF254E">
        <w:rPr>
          <w:b/>
        </w:rPr>
        <w:t>handling, processing, transport, or storage</w:t>
      </w:r>
      <w:r w:rsidR="00352EC7">
        <w:rPr>
          <w:b/>
        </w:rPr>
        <w:t xml:space="preserve">, </w:t>
      </w:r>
      <w:r w:rsidR="00352EC7" w:rsidRPr="00C05108">
        <w:rPr>
          <w:bCs/>
        </w:rPr>
        <w:t>including grading or sampling equipment.</w:t>
      </w:r>
      <w:r w:rsidR="00352EC7" w:rsidRPr="00D15DE6">
        <w:rPr>
          <w:bCs/>
        </w:rPr>
        <w:t xml:space="preserve"> </w:t>
      </w:r>
      <w:r w:rsidR="00BF2E79">
        <w:rPr>
          <w:bCs/>
        </w:rPr>
        <w:t>Include</w:t>
      </w:r>
      <w:r w:rsidR="00BF2E79" w:rsidRPr="00124BBC">
        <w:t xml:space="preserve"> </w:t>
      </w:r>
      <w:r w:rsidR="00835C89">
        <w:t xml:space="preserve">equipment </w:t>
      </w:r>
      <w:r w:rsidR="00B93C44" w:rsidRPr="00124BBC">
        <w:t>cleaning</w:t>
      </w:r>
      <w:r w:rsidR="0057042B">
        <w:t xml:space="preserve"> and sanitization</w:t>
      </w:r>
      <w:r w:rsidR="00B93C44" w:rsidRPr="00124BBC">
        <w:t xml:space="preserve"> </w:t>
      </w:r>
      <w:r w:rsidR="0057042B">
        <w:t>that happen</w:t>
      </w:r>
      <w:r w:rsidR="002C0C19">
        <w:t>s</w:t>
      </w:r>
      <w:r w:rsidR="0057042B">
        <w:t xml:space="preserve"> before organic runs</w:t>
      </w:r>
      <w:r w:rsidR="00352EC7">
        <w:t xml:space="preserve"> o</w:t>
      </w:r>
      <w:r w:rsidR="00B93C44" w:rsidRPr="00124BBC">
        <w:t>r provide this information as an attachment</w:t>
      </w:r>
      <w:r w:rsidR="006C6328">
        <w:t xml:space="preserve"> (</w:t>
      </w:r>
      <w:r w:rsidR="00AB298E">
        <w:t>e</w:t>
      </w:r>
      <w:r w:rsidR="00DA6289">
        <w:t>.g.</w:t>
      </w:r>
      <w:r w:rsidR="00AB298E">
        <w:t>:</w:t>
      </w:r>
      <w:r w:rsidR="006C6328">
        <w:t xml:space="preserve"> SSOP for organic)</w:t>
      </w:r>
      <w:r w:rsidR="007E7A34">
        <w:t xml:space="preserve">:    </w:t>
      </w:r>
      <w:r w:rsidR="00B93C44" w:rsidRPr="00124BB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3C44" w:rsidRPr="00124BBC">
        <w:instrText xml:space="preserve"> FORMCHECKBOX </w:instrText>
      </w:r>
      <w:r w:rsidR="00B93C44" w:rsidRPr="00124BBC">
        <w:fldChar w:fldCharType="separate"/>
      </w:r>
      <w:r w:rsidR="00B93C44" w:rsidRPr="00124BBC">
        <w:fldChar w:fldCharType="end"/>
      </w:r>
      <w:r w:rsidR="00B93C44" w:rsidRPr="00124BBC">
        <w:t xml:space="preserve"> Attached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990"/>
        <w:gridCol w:w="990"/>
        <w:gridCol w:w="4080"/>
      </w:tblGrid>
      <w:tr w:rsidR="001A22AC" w:rsidRPr="00124BBC" w14:paraId="1C89C158" w14:textId="77777777" w:rsidTr="0052236D">
        <w:trPr>
          <w:cantSplit/>
          <w:tblHeader/>
        </w:trPr>
        <w:tc>
          <w:tcPr>
            <w:tcW w:w="4680" w:type="dxa"/>
            <w:vAlign w:val="center"/>
          </w:tcPr>
          <w:p w14:paraId="40328BC8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Equipment/</w:t>
            </w:r>
            <w:r w:rsidRPr="00124BBC">
              <w:rPr>
                <w:rFonts w:cs="Arial"/>
                <w:szCs w:val="18"/>
              </w:rPr>
              <w:t>Contact Surface</w:t>
            </w:r>
          </w:p>
          <w:p w14:paraId="6E29443B" w14:textId="1BD03DDE" w:rsidR="001A22AC" w:rsidRPr="0052236D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 w:val="16"/>
                <w:szCs w:val="16"/>
              </w:rPr>
            </w:pPr>
            <w:r w:rsidRPr="0052236D">
              <w:rPr>
                <w:rFonts w:cs="Arial"/>
                <w:b w:val="0"/>
                <w:i/>
                <w:sz w:val="16"/>
                <w:szCs w:val="16"/>
              </w:rPr>
              <w:t>(e</w:t>
            </w:r>
            <w:r w:rsidR="003D6242" w:rsidRPr="0052236D">
              <w:rPr>
                <w:rFonts w:cs="Arial"/>
                <w:b w:val="0"/>
                <w:i/>
                <w:sz w:val="16"/>
                <w:szCs w:val="16"/>
              </w:rPr>
              <w:t>x</w:t>
            </w:r>
            <w:r w:rsidRPr="0052236D">
              <w:rPr>
                <w:rFonts w:cs="Arial"/>
                <w:b w:val="0"/>
                <w:i/>
                <w:sz w:val="16"/>
                <w:szCs w:val="16"/>
              </w:rPr>
              <w:t>: totes, processing lines, reused storage containers)</w:t>
            </w:r>
          </w:p>
        </w:tc>
        <w:tc>
          <w:tcPr>
            <w:tcW w:w="990" w:type="dxa"/>
            <w:vAlign w:val="center"/>
          </w:tcPr>
          <w:p w14:paraId="402B7DB3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Cleaned?</w:t>
            </w:r>
          </w:p>
          <w:p w14:paraId="5F821604" w14:textId="77777777" w:rsidR="001A22AC" w:rsidRPr="00124BB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(Y/N)</w:t>
            </w:r>
          </w:p>
        </w:tc>
        <w:tc>
          <w:tcPr>
            <w:tcW w:w="990" w:type="dxa"/>
            <w:vAlign w:val="center"/>
          </w:tcPr>
          <w:p w14:paraId="1C937710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Purged*?</w:t>
            </w:r>
          </w:p>
          <w:p w14:paraId="604B71F5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left="-29"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(Y/N)</w:t>
            </w:r>
          </w:p>
        </w:tc>
        <w:tc>
          <w:tcPr>
            <w:tcW w:w="4080" w:type="dxa"/>
            <w:vAlign w:val="center"/>
          </w:tcPr>
          <w:p w14:paraId="495FB957" w14:textId="77777777" w:rsidR="001A22AC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>Documentation</w:t>
            </w:r>
          </w:p>
          <w:p w14:paraId="785629AD" w14:textId="1EE21B6F" w:rsidR="001A22AC" w:rsidRPr="0052236D" w:rsidRDefault="001A22AC" w:rsidP="00AD5499">
            <w:pPr>
              <w:pStyle w:val="TableText"/>
              <w:keepNext/>
              <w:keepLines/>
              <w:spacing w:before="20" w:line="240" w:lineRule="auto"/>
              <w:ind w:right="-36"/>
              <w:jc w:val="center"/>
              <w:rPr>
                <w:rFonts w:cs="Arial"/>
                <w:sz w:val="16"/>
                <w:szCs w:val="16"/>
              </w:rPr>
            </w:pPr>
            <w:r w:rsidRPr="0052236D">
              <w:rPr>
                <w:rFonts w:cs="Arial"/>
                <w:b w:val="0"/>
                <w:i/>
                <w:sz w:val="16"/>
                <w:szCs w:val="16"/>
              </w:rPr>
              <w:t>(e</w:t>
            </w:r>
            <w:r w:rsidR="000F31C4" w:rsidRPr="0052236D">
              <w:rPr>
                <w:rFonts w:cs="Arial"/>
                <w:b w:val="0"/>
                <w:i/>
                <w:sz w:val="16"/>
                <w:szCs w:val="16"/>
              </w:rPr>
              <w:t>x</w:t>
            </w:r>
            <w:r w:rsidRPr="0052236D">
              <w:rPr>
                <w:rFonts w:cs="Arial"/>
                <w:b w:val="0"/>
                <w:i/>
                <w:sz w:val="16"/>
                <w:szCs w:val="16"/>
              </w:rPr>
              <w:t>: wash tag, cleaning/production log)</w:t>
            </w:r>
          </w:p>
        </w:tc>
      </w:tr>
      <w:tr w:rsidR="001A22AC" w:rsidRPr="00124BBC" w14:paraId="5C8382D5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6BCB0B3B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77AD476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E35A0C9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1A662AC5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A22AC" w:rsidRPr="00124BBC" w14:paraId="67762075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3C3F1938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BB74C23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F0CFE8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2E64AE0E" w14:textId="77777777" w:rsidR="001A22AC" w:rsidRPr="000D4A3B" w:rsidRDefault="001A22AC" w:rsidP="00D7605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61706" w:rsidRPr="00124BBC" w14:paraId="335FE8D3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4C718931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A8F524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ED145D5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3D7101D4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61706" w:rsidRPr="00124BBC" w14:paraId="1C6EB52B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402C1E70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87F4F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058E4A0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5D478964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61706" w:rsidRPr="00124BBC" w14:paraId="6ACF6712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74056650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F70A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3BE45E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18B4CAA9" w14:textId="77777777" w:rsidR="00761706" w:rsidRPr="000D4A3B" w:rsidRDefault="00761706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A22AC" w:rsidRPr="00124BBC" w14:paraId="74C05BFC" w14:textId="77777777" w:rsidTr="0052236D">
        <w:trPr>
          <w:cantSplit/>
          <w:trHeight w:val="518"/>
        </w:trPr>
        <w:tc>
          <w:tcPr>
            <w:tcW w:w="4680" w:type="dxa"/>
            <w:vAlign w:val="center"/>
          </w:tcPr>
          <w:p w14:paraId="39C80C62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8FEA50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1CC952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B2491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2491">
              <w:rPr>
                <w:rFonts w:cs="Arial"/>
                <w:b/>
                <w:color w:val="0070C0"/>
              </w:rPr>
              <w:instrText xml:space="preserve"> FORMTEXT </w:instrText>
            </w:r>
            <w:r w:rsidRPr="000B2491">
              <w:rPr>
                <w:rFonts w:cs="Arial"/>
                <w:b/>
                <w:color w:val="0070C0"/>
              </w:rPr>
            </w:r>
            <w:r w:rsidRPr="000B2491">
              <w:rPr>
                <w:rFonts w:cs="Arial"/>
                <w:b/>
                <w:color w:val="0070C0"/>
              </w:rPr>
              <w:fldChar w:fldCharType="separate"/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noProof/>
                <w:color w:val="0070C0"/>
              </w:rPr>
              <w:t> </w:t>
            </w:r>
            <w:r w:rsidRPr="000B249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080" w:type="dxa"/>
            <w:vAlign w:val="center"/>
          </w:tcPr>
          <w:p w14:paraId="0164027E" w14:textId="77777777" w:rsidR="001A22AC" w:rsidRPr="000D4A3B" w:rsidRDefault="001A22AC" w:rsidP="00AD5499">
            <w:pPr>
              <w:keepNext/>
              <w:keepLines/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7C7EE94" w14:textId="77777777" w:rsidR="00D65956" w:rsidRPr="00124BBC" w:rsidRDefault="00D65956" w:rsidP="00D65956">
      <w:pPr>
        <w:keepNext/>
        <w:spacing w:before="60" w:line="240" w:lineRule="auto"/>
        <w:ind w:left="360" w:right="-43"/>
      </w:pPr>
      <w:r w:rsidRPr="00A571ED">
        <w:rPr>
          <w:rFonts w:cs="Arial"/>
          <w:i/>
          <w:szCs w:val="18"/>
        </w:rPr>
        <w:t>*Purge – To expel nonorganic product prior to processing organic product from food processing equipment (when equipment cannot be cleaned)</w:t>
      </w:r>
      <w:r>
        <w:rPr>
          <w:rFonts w:cs="Arial"/>
          <w:i/>
          <w:szCs w:val="18"/>
        </w:rPr>
        <w:t>.</w:t>
      </w:r>
    </w:p>
    <w:p w14:paraId="0C18822E" w14:textId="77777777" w:rsidR="00B93C44" w:rsidRPr="00124BBC" w:rsidRDefault="00B93C44" w:rsidP="000A305C">
      <w:pPr>
        <w:keepNext/>
        <w:numPr>
          <w:ilvl w:val="0"/>
          <w:numId w:val="18"/>
        </w:numPr>
        <w:spacing w:before="60" w:line="240" w:lineRule="auto"/>
      </w:pPr>
      <w:r w:rsidRPr="00124BBC">
        <w:t>If any surfaces listed above are NOT either cleaned or purged prior to each organic run, explain why not:</w:t>
      </w:r>
    </w:p>
    <w:tbl>
      <w:tblPr>
        <w:tblW w:w="10844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44"/>
      </w:tblGrid>
      <w:tr w:rsidR="00BC503E" w:rsidRPr="00124BBC" w14:paraId="6E36D5E7" w14:textId="77777777" w:rsidTr="0052236D">
        <w:trPr>
          <w:cantSplit/>
          <w:trHeight w:val="896"/>
        </w:trPr>
        <w:tc>
          <w:tcPr>
            <w:tcW w:w="10844" w:type="dxa"/>
            <w:vAlign w:val="center"/>
          </w:tcPr>
          <w:p w14:paraId="2346CD18" w14:textId="77777777" w:rsidR="00BC503E" w:rsidRPr="000D4A3B" w:rsidRDefault="00BC503E" w:rsidP="00207513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B8E3FF" w14:textId="77777777" w:rsidR="00A1352C" w:rsidRPr="00A1352C" w:rsidRDefault="00B93C44" w:rsidP="000A305C">
      <w:pPr>
        <w:keepNext/>
        <w:numPr>
          <w:ilvl w:val="0"/>
          <w:numId w:val="18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If equipment is </w:t>
      </w:r>
      <w:r w:rsidRPr="00913EA0">
        <w:rPr>
          <w:rFonts w:cs="Arial"/>
          <w:bCs/>
          <w:szCs w:val="18"/>
        </w:rPr>
        <w:t>purged</w:t>
      </w:r>
      <w:r w:rsidR="00A1352C">
        <w:rPr>
          <w:rFonts w:cs="Arial"/>
          <w:bCs/>
          <w:szCs w:val="18"/>
        </w:rPr>
        <w:t>*</w:t>
      </w:r>
      <w:r w:rsidRPr="00124BBC">
        <w:rPr>
          <w:rFonts w:cs="Arial"/>
          <w:szCs w:val="18"/>
        </w:rPr>
        <w:t xml:space="preserve"> between runs, describe the purge procedure, including the product and quantity purged</w:t>
      </w:r>
      <w:r w:rsidR="00A1352C" w:rsidRPr="00A1352C">
        <w:rPr>
          <w:rFonts w:cs="Arial"/>
          <w:szCs w:val="18"/>
        </w:rPr>
        <w:t xml:space="preserve"> </w:t>
      </w:r>
      <w:r w:rsidR="00A1352C">
        <w:rPr>
          <w:rFonts w:cs="Arial"/>
          <w:szCs w:val="18"/>
        </w:rPr>
        <w:t xml:space="preserve">how you determined this quantity was sufficient, </w:t>
      </w:r>
      <w:r w:rsidR="00A1352C" w:rsidRPr="00124BBC">
        <w:rPr>
          <w:rFonts w:cs="Arial"/>
          <w:szCs w:val="18"/>
        </w:rPr>
        <w:t xml:space="preserve">where </w:t>
      </w:r>
      <w:r w:rsidR="00A1352C">
        <w:rPr>
          <w:rFonts w:cs="Arial"/>
          <w:szCs w:val="18"/>
        </w:rPr>
        <w:t xml:space="preserve">purged product </w:t>
      </w:r>
      <w:r w:rsidR="00A1352C" w:rsidRPr="00124BBC">
        <w:rPr>
          <w:rFonts w:cs="Arial"/>
          <w:szCs w:val="18"/>
        </w:rPr>
        <w:t xml:space="preserve">goes, and how </w:t>
      </w:r>
      <w:r w:rsidR="00A1352C">
        <w:rPr>
          <w:rFonts w:cs="Arial"/>
          <w:szCs w:val="18"/>
        </w:rPr>
        <w:t>the purge</w:t>
      </w:r>
      <w:r w:rsidR="00A1352C" w:rsidRPr="00124BBC">
        <w:rPr>
          <w:rFonts w:cs="Arial"/>
          <w:szCs w:val="18"/>
        </w:rPr>
        <w:t xml:space="preserve"> is documented</w:t>
      </w:r>
      <w:r w:rsidRPr="00124BBC">
        <w:rPr>
          <w:rFonts w:cs="Arial"/>
          <w:szCs w:val="18"/>
        </w:rPr>
        <w:t>.</w:t>
      </w:r>
      <w:r w:rsidR="00A1352C" w:rsidRPr="00A1352C">
        <w:rPr>
          <w:rFonts w:cs="Arial"/>
          <w:szCs w:val="18"/>
        </w:rPr>
        <w:t xml:space="preserve"> </w:t>
      </w:r>
      <w:r w:rsidR="00A1352C">
        <w:rPr>
          <w:rFonts w:cs="Arial"/>
          <w:szCs w:val="18"/>
        </w:rPr>
        <w:t>*</w:t>
      </w:r>
      <w:r w:rsidR="00A1352C" w:rsidRPr="00A571ED">
        <w:rPr>
          <w:rFonts w:cs="Arial"/>
          <w:i/>
          <w:szCs w:val="18"/>
        </w:rPr>
        <w:t>Purge – To expel nonorganic product prior to processing organic product from food processing equipment (when equipment cannot be cleaned)</w:t>
      </w:r>
      <w:r w:rsidR="00A1352C">
        <w:rPr>
          <w:rFonts w:cs="Arial"/>
          <w:i/>
          <w:szCs w:val="18"/>
        </w:rPr>
        <w:t>. Review equipment manuals for recommended purge quantities.</w:t>
      </w:r>
    </w:p>
    <w:p w14:paraId="780F88D2" w14:textId="223C880F" w:rsidR="00A571ED" w:rsidRPr="00A571ED" w:rsidRDefault="00A1352C" w:rsidP="00AD6B1A">
      <w:pPr>
        <w:keepNext/>
        <w:spacing w:before="60" w:line="240" w:lineRule="auto"/>
        <w:ind w:left="360" w:right="-43"/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>N</w:t>
      </w:r>
      <w:r w:rsidR="00C542D2">
        <w:rPr>
          <w:rFonts w:cs="Arial"/>
          <w:szCs w:val="18"/>
        </w:rPr>
        <w:t>ot applicable</w:t>
      </w:r>
      <w:r>
        <w:rPr>
          <w:rFonts w:cs="Arial"/>
          <w:szCs w:val="18"/>
        </w:rPr>
        <w:t>, all equipment is cleaned</w:t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="002A2979">
        <w:rPr>
          <w:rFonts w:cs="Arial"/>
          <w:szCs w:val="18"/>
        </w:rPr>
        <w:t xml:space="preserve"> </w:t>
      </w:r>
      <w:r w:rsidR="00A571ED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571ED" w:rsidRPr="00124BBC">
        <w:rPr>
          <w:rFonts w:cs="Arial"/>
          <w:szCs w:val="18"/>
        </w:rPr>
        <w:instrText xml:space="preserve"> FORMCHECKBOX </w:instrText>
      </w:r>
      <w:r w:rsidR="00A571ED" w:rsidRPr="00124BBC">
        <w:rPr>
          <w:rFonts w:cs="Arial"/>
          <w:szCs w:val="18"/>
        </w:rPr>
      </w:r>
      <w:r w:rsidR="00A571ED" w:rsidRPr="00124BBC">
        <w:rPr>
          <w:rFonts w:cs="Arial"/>
          <w:szCs w:val="18"/>
        </w:rPr>
        <w:fldChar w:fldCharType="separate"/>
      </w:r>
      <w:r w:rsidR="00A571ED" w:rsidRPr="00124BBC">
        <w:rPr>
          <w:rFonts w:cs="Arial"/>
          <w:szCs w:val="18"/>
        </w:rPr>
        <w:fldChar w:fldCharType="end"/>
      </w:r>
      <w:r w:rsidR="00A571ED" w:rsidRPr="00124BBC">
        <w:rPr>
          <w:rFonts w:cs="Arial"/>
          <w:szCs w:val="18"/>
        </w:rPr>
        <w:t xml:space="preserve"> Attached</w:t>
      </w:r>
    </w:p>
    <w:tbl>
      <w:tblPr>
        <w:tblW w:w="10817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17"/>
      </w:tblGrid>
      <w:tr w:rsidR="00BC503E" w:rsidRPr="00124BBC" w14:paraId="48046FB2" w14:textId="77777777" w:rsidTr="00B703DA">
        <w:trPr>
          <w:cantSplit/>
          <w:trHeight w:val="940"/>
        </w:trPr>
        <w:tc>
          <w:tcPr>
            <w:tcW w:w="10817" w:type="dxa"/>
            <w:tcBorders>
              <w:bottom w:val="single" w:sz="4" w:space="0" w:color="auto"/>
            </w:tcBorders>
            <w:vAlign w:val="center"/>
          </w:tcPr>
          <w:p w14:paraId="0700E2AB" w14:textId="77777777" w:rsidR="00BC503E" w:rsidRPr="006D0959" w:rsidRDefault="00BC503E" w:rsidP="00207513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D095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095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D0959">
              <w:rPr>
                <w:rFonts w:cs="Arial"/>
                <w:b/>
                <w:color w:val="0070C0"/>
                <w:szCs w:val="18"/>
              </w:rPr>
            </w:r>
            <w:r w:rsidRPr="006D095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D095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3DD4A1" w14:textId="77777777" w:rsidR="00B93C44" w:rsidRPr="00124BBC" w:rsidRDefault="00B93C44" w:rsidP="000A305C">
      <w:pPr>
        <w:keepNext/>
        <w:numPr>
          <w:ilvl w:val="0"/>
          <w:numId w:val="18"/>
        </w:numPr>
        <w:spacing w:before="60" w:line="240" w:lineRule="auto"/>
        <w:ind w:right="54"/>
      </w:pPr>
      <w:r w:rsidRPr="00124BBC">
        <w:rPr>
          <w:rFonts w:cs="Arial"/>
          <w:szCs w:val="18"/>
        </w:rPr>
        <w:t>How do you ensure</w:t>
      </w:r>
      <w:r w:rsidR="002D0FA1" w:rsidRPr="002D0FA1">
        <w:rPr>
          <w:rFonts w:cs="Arial"/>
          <w:szCs w:val="18"/>
        </w:rPr>
        <w:t xml:space="preserve"> </w:t>
      </w:r>
      <w:r w:rsidR="002D0FA1">
        <w:rPr>
          <w:rFonts w:cs="Arial"/>
          <w:szCs w:val="18"/>
        </w:rPr>
        <w:t xml:space="preserve">cleaner and sanitizer </w:t>
      </w:r>
      <w:r w:rsidR="002D0FA1" w:rsidRPr="00124BBC">
        <w:rPr>
          <w:rFonts w:cs="Arial"/>
          <w:szCs w:val="18"/>
        </w:rPr>
        <w:t xml:space="preserve">residues </w:t>
      </w:r>
      <w:r w:rsidR="002D0FA1">
        <w:rPr>
          <w:rFonts w:cs="Arial"/>
          <w:szCs w:val="18"/>
        </w:rPr>
        <w:t xml:space="preserve">are removed from </w:t>
      </w:r>
      <w:r w:rsidR="002D0FA1" w:rsidRPr="00124BBC">
        <w:rPr>
          <w:rFonts w:cs="Arial"/>
          <w:szCs w:val="18"/>
        </w:rPr>
        <w:t>organic contact surfaces</w:t>
      </w:r>
      <w:r w:rsidRPr="00124BBC">
        <w:rPr>
          <w:rFonts w:cs="Arial"/>
          <w:szCs w:val="18"/>
        </w:rPr>
        <w:t>?</w:t>
      </w:r>
      <w:r w:rsidR="009607CB">
        <w:rPr>
          <w:rFonts w:cs="Arial"/>
          <w:szCs w:val="18"/>
        </w:rPr>
        <w:t xml:space="preserve"> </w:t>
      </w:r>
      <w:r w:rsidR="009607CB">
        <w:t>L</w:t>
      </w:r>
      <w:r w:rsidR="009607CB" w:rsidRPr="00124BBC">
        <w:t xml:space="preserve">ist each material on </w:t>
      </w:r>
      <w:r w:rsidR="009607CB">
        <w:t xml:space="preserve">your </w:t>
      </w:r>
      <w:hyperlink r:id="rId17" w:history="1">
        <w:r w:rsidR="009607CB" w:rsidRPr="00853345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 w:rsidR="00DE11D3">
        <w:rPr>
          <w:rFonts w:cs="Arial"/>
          <w:b/>
          <w:szCs w:val="18"/>
        </w:rPr>
        <w:t>.</w:t>
      </w:r>
    </w:p>
    <w:p w14:paraId="25D1A3BD" w14:textId="77777777" w:rsidR="009C6888" w:rsidRDefault="00B93C44" w:rsidP="00B16C0B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BC503E" w:rsidRPr="00124BBC">
        <w:rPr>
          <w:rFonts w:cs="Arial"/>
          <w:szCs w:val="18"/>
        </w:rPr>
        <w:t xml:space="preserve"> Rinsing</w:t>
      </w:r>
      <w:r w:rsidR="004C14D2">
        <w:rPr>
          <w:rFonts w:cs="Arial"/>
          <w:szCs w:val="18"/>
        </w:rPr>
        <w:t xml:space="preserve"> (required for </w:t>
      </w:r>
      <w:r w:rsidR="001A22AC">
        <w:rPr>
          <w:rFonts w:cs="Arial"/>
          <w:szCs w:val="18"/>
        </w:rPr>
        <w:t xml:space="preserve">detergents/cleaners and </w:t>
      </w:r>
      <w:r w:rsidR="004C14D2">
        <w:rPr>
          <w:rFonts w:cs="Arial"/>
          <w:szCs w:val="18"/>
        </w:rPr>
        <w:t>quaternary ammonia)</w:t>
      </w:r>
      <w:r w:rsidR="00764BFE">
        <w:rPr>
          <w:rFonts w:cs="Arial"/>
          <w:szCs w:val="18"/>
        </w:rPr>
        <w:t xml:space="preserve">    </w:t>
      </w:r>
    </w:p>
    <w:p w14:paraId="781323F0" w14:textId="64262120" w:rsidR="007E390A" w:rsidRDefault="00B93C44" w:rsidP="00B16C0B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B16C0B">
        <w:rPr>
          <w:rFonts w:cs="Arial"/>
          <w:szCs w:val="18"/>
        </w:rPr>
        <w:t>Air dry or rinse</w:t>
      </w:r>
      <w:r w:rsidRPr="00124BBC">
        <w:rPr>
          <w:rFonts w:cs="Arial"/>
          <w:szCs w:val="18"/>
        </w:rPr>
        <w:t xml:space="preserve"> of </w:t>
      </w:r>
      <w:r w:rsidR="00B16C0B">
        <w:rPr>
          <w:rFonts w:cs="Arial"/>
          <w:szCs w:val="18"/>
        </w:rPr>
        <w:t xml:space="preserve">alcohol </w:t>
      </w:r>
      <w:r w:rsidR="002D0FA1">
        <w:rPr>
          <w:rFonts w:cs="Arial"/>
          <w:szCs w:val="18"/>
        </w:rPr>
        <w:t>sanitizers</w:t>
      </w:r>
      <w:r w:rsidR="002D0FA1" w:rsidRPr="00124BBC" w:rsidDel="002D0FA1">
        <w:rPr>
          <w:rFonts w:cs="Arial"/>
          <w:szCs w:val="18"/>
        </w:rPr>
        <w:t xml:space="preserve"> </w:t>
      </w:r>
    </w:p>
    <w:p w14:paraId="1156AD58" w14:textId="77777777" w:rsidR="00B93C44" w:rsidRDefault="00B16C0B" w:rsidP="00B16C0B">
      <w:pPr>
        <w:keepNext/>
        <w:spacing w:before="60" w:line="240" w:lineRule="auto"/>
        <w:ind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850CC1">
        <w:rPr>
          <w:rFonts w:cs="Arial"/>
          <w:szCs w:val="18"/>
        </w:rPr>
        <w:t>C</w:t>
      </w:r>
      <w:r w:rsidRPr="00DA581D">
        <w:rPr>
          <w:rFonts w:cs="Arial"/>
          <w:szCs w:val="18"/>
        </w:rPr>
        <w:t xml:space="preserve">hlorine, peracetic acid, </w:t>
      </w:r>
      <w:r w:rsidR="00850CC1">
        <w:rPr>
          <w:rFonts w:cs="Arial"/>
          <w:szCs w:val="18"/>
        </w:rPr>
        <w:t xml:space="preserve">citric acid, </w:t>
      </w:r>
      <w:r w:rsidRPr="00DA581D">
        <w:rPr>
          <w:rFonts w:cs="Arial"/>
          <w:szCs w:val="18"/>
        </w:rPr>
        <w:t>hydrogen peroxide</w:t>
      </w:r>
      <w:r w:rsidR="00850CC1">
        <w:rPr>
          <w:rFonts w:cs="Arial"/>
          <w:szCs w:val="18"/>
        </w:rPr>
        <w:t xml:space="preserve">, phosphoric acid, and ozone </w:t>
      </w:r>
      <w:r>
        <w:rPr>
          <w:rFonts w:cs="Arial"/>
          <w:szCs w:val="18"/>
        </w:rPr>
        <w:t>sanitizers</w:t>
      </w:r>
      <w:r w:rsidR="00850CC1">
        <w:rPr>
          <w:rFonts w:cs="Arial"/>
          <w:szCs w:val="18"/>
        </w:rPr>
        <w:t xml:space="preserve"> – no rinse or air dry required</w:t>
      </w:r>
    </w:p>
    <w:p w14:paraId="1A728B05" w14:textId="104B6C25" w:rsidR="0032331D" w:rsidRPr="00124BBC" w:rsidRDefault="0032331D" w:rsidP="00DC0134">
      <w:pPr>
        <w:keepNext/>
        <w:spacing w:before="60" w:line="240" w:lineRule="auto"/>
        <w:ind w:firstLine="360"/>
        <w:rPr>
          <w:rFonts w:cs="Arial"/>
          <w:szCs w:val="18"/>
        </w:rPr>
      </w:pPr>
      <w:r>
        <w:rPr>
          <w:rFonts w:cs="Arial"/>
          <w:szCs w:val="18"/>
        </w:rPr>
        <w:t>a</w:t>
      </w:r>
      <w:r w:rsidRPr="00F22D8D">
        <w:rPr>
          <w:rFonts w:cs="Arial"/>
          <w:szCs w:val="18"/>
        </w:rPr>
        <w:t>) Residue Testing:</w:t>
      </w:r>
      <w:r w:rsidR="00DC0134">
        <w:rPr>
          <w:rFonts w:cs="Arial"/>
          <w:szCs w:val="18"/>
        </w:rPr>
        <w:t xml:space="preserve">    </w:t>
      </w:r>
      <w:r w:rsidRPr="00F22D8D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22D8D">
        <w:rPr>
          <w:rFonts w:cs="Arial"/>
          <w:szCs w:val="18"/>
        </w:rPr>
        <w:instrText xml:space="preserve"> FORMCHECKBOX </w:instrText>
      </w:r>
      <w:r w:rsidRPr="00F22D8D">
        <w:rPr>
          <w:rFonts w:cs="Arial"/>
          <w:szCs w:val="18"/>
        </w:rPr>
      </w:r>
      <w:r w:rsidRPr="00F22D8D">
        <w:rPr>
          <w:rFonts w:cs="Arial"/>
          <w:szCs w:val="18"/>
        </w:rPr>
        <w:fldChar w:fldCharType="separate"/>
      </w:r>
      <w:r w:rsidRPr="00F22D8D">
        <w:rPr>
          <w:rFonts w:cs="Arial"/>
          <w:szCs w:val="18"/>
        </w:rPr>
        <w:fldChar w:fldCharType="end"/>
      </w:r>
      <w:r w:rsidRPr="00F22D8D">
        <w:rPr>
          <w:rFonts w:cs="Arial"/>
          <w:szCs w:val="18"/>
        </w:rPr>
        <w:t xml:space="preserve"> N</w:t>
      </w:r>
      <w:r>
        <w:rPr>
          <w:rFonts w:cs="Arial"/>
          <w:szCs w:val="18"/>
        </w:rPr>
        <w:t xml:space="preserve">ot applicable  </w:t>
      </w:r>
      <w:r w:rsidRPr="00F22D8D">
        <w:rPr>
          <w:rFonts w:cs="Arial"/>
          <w:szCs w:val="18"/>
        </w:rPr>
        <w:t xml:space="preserve">  </w:t>
      </w:r>
      <w:r w:rsidRPr="00F22D8D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22D8D">
        <w:rPr>
          <w:rFonts w:cs="Arial"/>
          <w:szCs w:val="18"/>
        </w:rPr>
        <w:instrText xml:space="preserve"> FORMCHECKBOX </w:instrText>
      </w:r>
      <w:r w:rsidRPr="00F22D8D">
        <w:rPr>
          <w:rFonts w:cs="Arial"/>
          <w:szCs w:val="18"/>
        </w:rPr>
      </w:r>
      <w:r w:rsidRPr="00F22D8D">
        <w:rPr>
          <w:rFonts w:cs="Arial"/>
          <w:szCs w:val="18"/>
        </w:rPr>
        <w:fldChar w:fldCharType="separate"/>
      </w:r>
      <w:r w:rsidRPr="00F22D8D">
        <w:rPr>
          <w:rFonts w:cs="Arial"/>
          <w:szCs w:val="18"/>
        </w:rPr>
        <w:fldChar w:fldCharType="end"/>
      </w:r>
      <w:r w:rsidRPr="00F22D8D">
        <w:rPr>
          <w:rFonts w:cs="Arial"/>
          <w:szCs w:val="18"/>
        </w:rPr>
        <w:t xml:space="preserve"> pH</w:t>
      </w:r>
      <w:r w:rsidRPr="00553072">
        <w:rPr>
          <w:rFonts w:cs="Arial"/>
          <w:szCs w:val="18"/>
        </w:rPr>
        <w:t xml:space="preserve">    </w:t>
      </w:r>
      <w:r w:rsidRPr="00F22D8D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22D8D">
        <w:rPr>
          <w:rFonts w:cs="Arial"/>
          <w:szCs w:val="18"/>
        </w:rPr>
        <w:instrText xml:space="preserve"> FORMCHECKBOX </w:instrText>
      </w:r>
      <w:r w:rsidRPr="00F22D8D">
        <w:rPr>
          <w:rFonts w:cs="Arial"/>
          <w:szCs w:val="18"/>
        </w:rPr>
      </w:r>
      <w:r w:rsidRPr="00F22D8D">
        <w:rPr>
          <w:rFonts w:cs="Arial"/>
          <w:szCs w:val="18"/>
        </w:rPr>
        <w:fldChar w:fldCharType="separate"/>
      </w:r>
      <w:r w:rsidRPr="00F22D8D">
        <w:rPr>
          <w:rFonts w:cs="Arial"/>
          <w:szCs w:val="18"/>
        </w:rPr>
        <w:fldChar w:fldCharType="end"/>
      </w:r>
      <w:r w:rsidRPr="00F22D8D">
        <w:rPr>
          <w:rFonts w:cs="Arial"/>
          <w:szCs w:val="18"/>
        </w:rPr>
        <w:t xml:space="preserve"> Quaternary Ammonia</w:t>
      </w:r>
      <w:r w:rsidRPr="00553072">
        <w:rPr>
          <w:rFonts w:cs="Arial"/>
          <w:szCs w:val="18"/>
        </w:rPr>
        <w:t xml:space="preserve">    </w:t>
      </w:r>
    </w:p>
    <w:tbl>
      <w:tblPr>
        <w:tblW w:w="10548" w:type="dxa"/>
        <w:tblInd w:w="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9108"/>
      </w:tblGrid>
      <w:tr w:rsidR="007C384F" w:rsidRPr="00124BBC" w14:paraId="11A2CA9C" w14:textId="77777777" w:rsidTr="00DC0134">
        <w:trPr>
          <w:cantSplit/>
          <w:trHeight w:val="360"/>
        </w:trPr>
        <w:tc>
          <w:tcPr>
            <w:tcW w:w="1440" w:type="dxa"/>
            <w:vAlign w:val="center"/>
          </w:tcPr>
          <w:p w14:paraId="4544C5E3" w14:textId="50973ABE" w:rsidR="007C384F" w:rsidRPr="00124BBC" w:rsidRDefault="0032331D" w:rsidP="00553072">
            <w:pPr>
              <w:spacing w:before="60"/>
              <w:ind w:left="-108" w:right="-43"/>
              <w:rPr>
                <w:rFonts w:cs="Arial"/>
                <w:b/>
                <w:szCs w:val="18"/>
              </w:rPr>
            </w:pPr>
            <w:r w:rsidRPr="00F22D8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8D">
              <w:rPr>
                <w:rFonts w:cs="Arial"/>
                <w:szCs w:val="18"/>
              </w:rPr>
              <w:instrText xml:space="preserve"> FORMCHECKBOX </w:instrText>
            </w:r>
            <w:r w:rsidRPr="00F22D8D">
              <w:rPr>
                <w:rFonts w:cs="Arial"/>
                <w:szCs w:val="18"/>
              </w:rPr>
            </w:r>
            <w:r w:rsidRPr="00F22D8D">
              <w:rPr>
                <w:rFonts w:cs="Arial"/>
                <w:szCs w:val="18"/>
              </w:rPr>
              <w:fldChar w:fldCharType="separate"/>
            </w:r>
            <w:r w:rsidRPr="00F22D8D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7C384F" w:rsidRPr="00F22D8D">
              <w:rPr>
                <w:rFonts w:cs="Arial"/>
                <w:szCs w:val="18"/>
              </w:rPr>
              <w:t>Other testing: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7A6862CA" w14:textId="77777777" w:rsidR="007C384F" w:rsidRPr="000D4A3B" w:rsidRDefault="007C384F" w:rsidP="0020751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437374" w14:textId="77777777" w:rsidR="00B93C44" w:rsidRPr="00124BBC" w:rsidRDefault="00B93C44" w:rsidP="000A305C">
      <w:pPr>
        <w:keepNext/>
        <w:numPr>
          <w:ilvl w:val="0"/>
          <w:numId w:val="18"/>
        </w:numPr>
        <w:spacing w:before="60"/>
        <w:ind w:right="54"/>
      </w:pPr>
      <w:r w:rsidRPr="00124BBC">
        <w:rPr>
          <w:rFonts w:cs="Arial"/>
          <w:szCs w:val="18"/>
        </w:rPr>
        <w:t xml:space="preserve">If cleaning is NOT documented, explain </w:t>
      </w:r>
      <w:r w:rsidR="002D0FA1" w:rsidRPr="00B1321C">
        <w:rPr>
          <w:rFonts w:cs="Arial"/>
          <w:szCs w:val="18"/>
        </w:rPr>
        <w:t>how cleaning is known to be completed, e.g. regular staff training in standard operating procedure</w:t>
      </w:r>
      <w:r w:rsidRPr="00124BBC">
        <w:rPr>
          <w:rFonts w:cs="Arial"/>
          <w:szCs w:val="18"/>
        </w:rPr>
        <w:t>:</w:t>
      </w:r>
    </w:p>
    <w:tbl>
      <w:tblPr>
        <w:tblW w:w="1071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BC503E" w:rsidRPr="00124BBC" w14:paraId="10797AA6" w14:textId="77777777" w:rsidTr="00B703DA">
        <w:trPr>
          <w:cantSplit/>
          <w:trHeight w:val="802"/>
        </w:trPr>
        <w:tc>
          <w:tcPr>
            <w:tcW w:w="10710" w:type="dxa"/>
            <w:tcBorders>
              <w:bottom w:val="single" w:sz="4" w:space="0" w:color="auto"/>
            </w:tcBorders>
            <w:vAlign w:val="center"/>
          </w:tcPr>
          <w:p w14:paraId="0FB0E623" w14:textId="77777777" w:rsidR="00BC503E" w:rsidRPr="000D4A3B" w:rsidRDefault="007E390A" w:rsidP="007E390A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62F30C" w14:textId="16B68322" w:rsidR="001F5610" w:rsidRPr="00124BBC" w:rsidRDefault="004D32D1" w:rsidP="00B703DA">
      <w:pPr>
        <w:pStyle w:val="Heading2"/>
      </w:pPr>
      <w:r>
        <w:lastRenderedPageBreak/>
        <w:t>Facility Pest Management</w:t>
      </w:r>
      <w:r w:rsidR="00774C36">
        <w:t xml:space="preserve"> &amp; Monitoring</w:t>
      </w:r>
    </w:p>
    <w:p w14:paraId="3212C470" w14:textId="77777777" w:rsidR="00A26F2F" w:rsidRPr="00124BBC" w:rsidRDefault="00A26F2F" w:rsidP="000A305C">
      <w:pPr>
        <w:keepNext/>
        <w:numPr>
          <w:ilvl w:val="0"/>
          <w:numId w:val="16"/>
        </w:numPr>
        <w:spacing w:before="60" w:line="240" w:lineRule="auto"/>
      </w:pPr>
      <w:bookmarkStart w:id="6" w:name="_Hlk491086750"/>
      <w:r w:rsidRPr="00124BBC">
        <w:rPr>
          <w:rFonts w:cs="Arial"/>
          <w:szCs w:val="18"/>
        </w:rPr>
        <w:t xml:space="preserve">Which of the following management practices do you use to </w:t>
      </w:r>
      <w:r w:rsidRPr="00124BBC">
        <w:rPr>
          <w:rFonts w:cs="Arial"/>
          <w:b/>
          <w:szCs w:val="18"/>
        </w:rPr>
        <w:t>prevent</w:t>
      </w:r>
      <w:r w:rsidR="001D22BD">
        <w:rPr>
          <w:rFonts w:cs="Arial"/>
          <w:szCs w:val="18"/>
        </w:rPr>
        <w:t xml:space="preserve"> pests? </w:t>
      </w:r>
      <w:r w:rsidR="0057042B">
        <w:rPr>
          <w:rFonts w:cs="Arial"/>
          <w:szCs w:val="18"/>
        </w:rPr>
        <w:t>You m</w:t>
      </w:r>
      <w:r w:rsidR="001D22BD" w:rsidRPr="00A571ED">
        <w:rPr>
          <w:rFonts w:cs="Arial"/>
          <w:iCs/>
          <w:szCs w:val="18"/>
        </w:rPr>
        <w:t>ust use at least one</w:t>
      </w:r>
      <w:r w:rsidR="00A571ED">
        <w:rPr>
          <w:rFonts w:cs="Arial"/>
          <w:iCs/>
          <w:szCs w:val="18"/>
        </w:rPr>
        <w:t>:</w:t>
      </w:r>
    </w:p>
    <w:p w14:paraId="3CEDEC14" w14:textId="77777777" w:rsidR="00BE65D0" w:rsidRDefault="00A26F2F" w:rsidP="00B703DA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Remove pest habitat, food sources, and breeding areas</w:t>
      </w:r>
      <w:r w:rsidR="00AF4A98">
        <w:rPr>
          <w:rFonts w:cs="Arial"/>
          <w:szCs w:val="18"/>
        </w:rPr>
        <w:t xml:space="preserve">    </w:t>
      </w:r>
    </w:p>
    <w:p w14:paraId="1506D58E" w14:textId="2DE81EAF" w:rsidR="00A54B15" w:rsidRPr="00124BBC" w:rsidRDefault="00A26F2F" w:rsidP="00B703DA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Prevent access to handling facilities</w:t>
      </w:r>
    </w:p>
    <w:p w14:paraId="423B6C65" w14:textId="77777777" w:rsidR="00A26F2F" w:rsidRPr="00124BBC" w:rsidRDefault="00A26F2F" w:rsidP="00B703DA">
      <w:pPr>
        <w:keepNext/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Manage environmental factors to prevent pest reproduction (temperature, light, humidity, atmosphere, air circulation)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00"/>
      </w:tblGrid>
      <w:tr w:rsidR="00A54B15" w:rsidRPr="00124BBC" w14:paraId="716ED430" w14:textId="77777777" w:rsidTr="0032331D">
        <w:trPr>
          <w:cantSplit/>
          <w:trHeight w:val="360"/>
        </w:trPr>
        <w:tc>
          <w:tcPr>
            <w:tcW w:w="1710" w:type="dxa"/>
            <w:vAlign w:val="center"/>
          </w:tcPr>
          <w:p w14:paraId="7CBA474A" w14:textId="77777777" w:rsidR="00A54B15" w:rsidRPr="00124BBC" w:rsidRDefault="00A54B15" w:rsidP="00B703DA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</w:t>
            </w:r>
            <w:r w:rsidR="00D14D9D" w:rsidRPr="00124BBC">
              <w:rPr>
                <w:rFonts w:cs="Arial"/>
                <w:szCs w:val="18"/>
              </w:rPr>
              <w:t xml:space="preserve"> (describe)</w:t>
            </w:r>
            <w:r w:rsidRPr="00124BBC">
              <w:rPr>
                <w:rFonts w:cs="Arial"/>
                <w:szCs w:val="18"/>
              </w:rPr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114DD19B" w14:textId="77777777" w:rsidR="00A54B15" w:rsidRPr="000D4A3B" w:rsidRDefault="00A54B15" w:rsidP="00B703DA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3CF2E12" w14:textId="77777777" w:rsidR="00C140C9" w:rsidRPr="00C140C9" w:rsidRDefault="00A26F2F" w:rsidP="000A305C">
      <w:pPr>
        <w:numPr>
          <w:ilvl w:val="0"/>
          <w:numId w:val="16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Which of the following practices do you use to </w:t>
      </w:r>
      <w:r w:rsidRPr="00124BBC">
        <w:rPr>
          <w:rFonts w:cs="Arial"/>
          <w:b/>
          <w:szCs w:val="18"/>
        </w:rPr>
        <w:t>control</w:t>
      </w:r>
      <w:r w:rsidRPr="00124BBC">
        <w:rPr>
          <w:rFonts w:cs="Arial"/>
          <w:szCs w:val="18"/>
        </w:rPr>
        <w:t xml:space="preserve"> pests in organic production and storage areas?</w:t>
      </w:r>
      <w:r w:rsidR="00AF4A98">
        <w:rPr>
          <w:rFonts w:cs="Arial"/>
          <w:szCs w:val="18"/>
        </w:rPr>
        <w:t xml:space="preserve">    </w:t>
      </w:r>
    </w:p>
    <w:p w14:paraId="48F9C5B0" w14:textId="31568953" w:rsidR="00BE65D0" w:rsidRDefault="00A26F2F" w:rsidP="00B703DA">
      <w:pPr>
        <w:spacing w:before="60" w:line="240" w:lineRule="auto"/>
        <w:ind w:left="360" w:right="-36"/>
      </w:pPr>
      <w:r w:rsidRPr="00124BB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7E6765">
        <w:rPr>
          <w:rFonts w:cs="Arial"/>
          <w:szCs w:val="18"/>
        </w:rPr>
        <w:t>, none used</w:t>
      </w:r>
      <w:r w:rsidR="00B8545B">
        <w:t xml:space="preserve">    </w:t>
      </w:r>
    </w:p>
    <w:p w14:paraId="7E275375" w14:textId="7DFC0932" w:rsidR="00C070BC" w:rsidRPr="00B8545B" w:rsidRDefault="00A26F2F" w:rsidP="00B703DA">
      <w:pPr>
        <w:spacing w:before="60" w:line="240" w:lineRule="auto"/>
        <w:ind w:left="360" w:right="-36"/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Mechanical or physical controls, including traps,</w:t>
      </w:r>
      <w:r w:rsidR="00A34059"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>light, or sound</w:t>
      </w:r>
    </w:p>
    <w:p w14:paraId="45B9B76C" w14:textId="0DC5CCC3" w:rsidR="00A26F2F" w:rsidRPr="00124BBC" w:rsidRDefault="00A26F2F" w:rsidP="00B703DA">
      <w:pPr>
        <w:spacing w:before="60" w:line="240" w:lineRule="auto"/>
        <w:ind w:left="630" w:right="-43" w:hanging="270"/>
        <w:rPr>
          <w:rFonts w:cs="Arial"/>
        </w:rPr>
      </w:pPr>
      <w:r w:rsidRPr="614E095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614E095A">
        <w:rPr>
          <w:rFonts w:cs="Arial"/>
        </w:rPr>
        <w:instrText xml:space="preserve"> FORMCHECKBOX </w:instrText>
      </w:r>
      <w:r w:rsidRPr="614E095A">
        <w:rPr>
          <w:rFonts w:cs="Arial"/>
        </w:rPr>
      </w:r>
      <w:r w:rsidRPr="614E095A">
        <w:rPr>
          <w:rFonts w:cs="Arial"/>
        </w:rPr>
        <w:fldChar w:fldCharType="separate"/>
      </w:r>
      <w:r w:rsidRPr="614E095A">
        <w:rPr>
          <w:rFonts w:cs="Arial"/>
        </w:rPr>
        <w:fldChar w:fldCharType="end"/>
      </w:r>
      <w:r w:rsidRPr="614E095A">
        <w:rPr>
          <w:rFonts w:cs="Arial"/>
        </w:rPr>
        <w:t xml:space="preserve"> </w:t>
      </w:r>
      <w:r w:rsidR="002D0FA1" w:rsidRPr="614E095A">
        <w:rPr>
          <w:rFonts w:cs="Arial"/>
        </w:rPr>
        <w:t>Pheromone</w:t>
      </w:r>
      <w:r w:rsidR="00E17DC3" w:rsidRPr="614E095A">
        <w:rPr>
          <w:rFonts w:cs="Arial"/>
        </w:rPr>
        <w:t>s,</w:t>
      </w:r>
      <w:r w:rsidR="002D0FA1" w:rsidRPr="614E095A">
        <w:rPr>
          <w:rFonts w:cs="Arial"/>
        </w:rPr>
        <w:t xml:space="preserve"> l</w:t>
      </w:r>
      <w:r w:rsidRPr="614E095A">
        <w:rPr>
          <w:rFonts w:cs="Arial"/>
        </w:rPr>
        <w:t>ures</w:t>
      </w:r>
      <w:r w:rsidR="00E17DC3" w:rsidRPr="614E095A">
        <w:rPr>
          <w:rFonts w:cs="Arial"/>
        </w:rPr>
        <w:t>,</w:t>
      </w:r>
      <w:r w:rsidRPr="614E095A">
        <w:rPr>
          <w:rFonts w:cs="Arial"/>
        </w:rPr>
        <w:t xml:space="preserve"> and</w:t>
      </w:r>
      <w:r w:rsidR="0044403A" w:rsidRPr="614E095A">
        <w:rPr>
          <w:rFonts w:cs="Arial"/>
        </w:rPr>
        <w:t>/or</w:t>
      </w:r>
      <w:r w:rsidRPr="614E095A">
        <w:rPr>
          <w:rFonts w:cs="Arial"/>
        </w:rPr>
        <w:t xml:space="preserve"> repellents using nonsynthetic or synthetic substances consistent with the National List</w:t>
      </w:r>
      <w:r w:rsidR="00A94EFD" w:rsidRPr="614E095A">
        <w:rPr>
          <w:rFonts w:cs="Arial"/>
        </w:rPr>
        <w:t xml:space="preserve">. </w:t>
      </w:r>
      <w:r w:rsidR="00E676DD" w:rsidRPr="614E095A">
        <w:rPr>
          <w:rFonts w:cs="Arial"/>
        </w:rPr>
        <w:t>If</w:t>
      </w:r>
      <w:r w:rsidR="00A94EFD" w:rsidRPr="00124BBC">
        <w:rPr>
          <w:rFonts w:cs="Arial"/>
        </w:rPr>
        <w:t xml:space="preserve"> </w:t>
      </w:r>
      <w:r w:rsidR="00530A5B">
        <w:rPr>
          <w:rFonts w:cs="Arial"/>
        </w:rPr>
        <w:t>used</w:t>
      </w:r>
      <w:r w:rsidR="00A94EFD" w:rsidRPr="00124BBC">
        <w:rPr>
          <w:rFonts w:cs="Arial"/>
        </w:rPr>
        <w:t xml:space="preserve"> in organic production and storage areas</w:t>
      </w:r>
      <w:r w:rsidR="00684280">
        <w:rPr>
          <w:rFonts w:cs="Arial"/>
        </w:rPr>
        <w:t>, list these</w:t>
      </w:r>
      <w:r w:rsidR="00A94EFD" w:rsidRPr="00124BBC">
        <w:rPr>
          <w:rFonts w:cs="Arial"/>
        </w:rPr>
        <w:t xml:space="preserve"> </w:t>
      </w:r>
      <w:r w:rsidR="00A94EFD" w:rsidRPr="00124BBC">
        <w:t xml:space="preserve">on your </w:t>
      </w:r>
      <w:hyperlink r:id="rId18" w:history="1">
        <w:r w:rsidR="006A05B0" w:rsidRPr="614E095A">
          <w:rPr>
            <w:rStyle w:val="Hyperlink"/>
            <w:rFonts w:cs="Arial"/>
            <w:b/>
          </w:rPr>
          <w:t>Handler Materials Application (OSP Materials List)</w:t>
        </w:r>
      </w:hyperlink>
      <w:r w:rsidR="006A05B0" w:rsidRPr="00124BBC">
        <w:t>.</w:t>
      </w:r>
    </w:p>
    <w:p w14:paraId="00BE9742" w14:textId="77777777" w:rsidR="00AF4A98" w:rsidRDefault="00A26F2F" w:rsidP="000A305C">
      <w:pPr>
        <w:numPr>
          <w:ilvl w:val="0"/>
          <w:numId w:val="16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t>Are the measures listed above sufficient to prevent or control pests?</w:t>
      </w:r>
    </w:p>
    <w:p w14:paraId="2ABD7D78" w14:textId="784D0B89" w:rsidR="00A26F2F" w:rsidRDefault="00A26F2F" w:rsidP="00B703DA">
      <w:pPr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C070BC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C070BC">
        <w:rPr>
          <w:rFonts w:cs="Arial"/>
          <w:szCs w:val="18"/>
        </w:rPr>
        <w:t xml:space="preserve"> No    </w:t>
      </w:r>
      <w:r w:rsidR="00064B45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64B45" w:rsidRPr="00124BBC">
        <w:rPr>
          <w:rFonts w:cs="Arial"/>
          <w:szCs w:val="18"/>
        </w:rPr>
        <w:instrText xml:space="preserve"> FORMCHECKBOX </w:instrText>
      </w:r>
      <w:r w:rsidR="00064B45" w:rsidRPr="00124BBC">
        <w:rPr>
          <w:rFonts w:cs="Arial"/>
          <w:szCs w:val="18"/>
        </w:rPr>
      </w:r>
      <w:r w:rsidR="00064B45" w:rsidRPr="00124BBC">
        <w:rPr>
          <w:rFonts w:cs="Arial"/>
          <w:szCs w:val="18"/>
        </w:rPr>
        <w:fldChar w:fldCharType="separate"/>
      </w:r>
      <w:r w:rsidR="00064B45" w:rsidRPr="00124BBC">
        <w:rPr>
          <w:rFonts w:cs="Arial"/>
          <w:szCs w:val="18"/>
        </w:rPr>
        <w:fldChar w:fldCharType="end"/>
      </w:r>
      <w:r w:rsidR="00064B45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7E6765">
        <w:rPr>
          <w:rFonts w:cs="Arial"/>
          <w:szCs w:val="18"/>
        </w:rPr>
        <w:t>, none used</w:t>
      </w:r>
    </w:p>
    <w:p w14:paraId="42832ACE" w14:textId="77777777" w:rsidR="00797831" w:rsidRPr="00A571ED" w:rsidRDefault="008633D7" w:rsidP="000A305C">
      <w:pPr>
        <w:numPr>
          <w:ilvl w:val="1"/>
          <w:numId w:val="16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no, </w:t>
      </w:r>
      <w:r w:rsidR="00FA13BB">
        <w:rPr>
          <w:rFonts w:cs="Arial"/>
        </w:rPr>
        <w:t>list</w:t>
      </w:r>
      <w:r>
        <w:rPr>
          <w:rFonts w:cs="Arial"/>
        </w:rPr>
        <w:t xml:space="preserve"> </w:t>
      </w:r>
      <w:r w:rsidRPr="00124BBC">
        <w:rPr>
          <w:rFonts w:cs="Arial"/>
        </w:rPr>
        <w:t xml:space="preserve">pest control materials </w:t>
      </w:r>
      <w:r w:rsidRPr="00124BBC">
        <w:rPr>
          <w:rFonts w:cs="Arial"/>
          <w:b/>
        </w:rPr>
        <w:t>from the National List</w:t>
      </w:r>
      <w:r w:rsidRPr="00124BBC">
        <w:rPr>
          <w:rFonts w:cs="Arial"/>
        </w:rPr>
        <w:t xml:space="preserve"> that you apply in organic production and storage areas </w:t>
      </w:r>
      <w:r w:rsidRPr="00124BBC">
        <w:t xml:space="preserve">on your </w:t>
      </w:r>
      <w:bookmarkStart w:id="7" w:name="_Hlk491161742"/>
      <w:r w:rsidR="00A571ED">
        <w:rPr>
          <w:rFonts w:cs="Arial"/>
          <w:b/>
          <w:szCs w:val="18"/>
        </w:rPr>
        <w:fldChar w:fldCharType="begin"/>
      </w:r>
      <w:r w:rsidR="00F22D8D">
        <w:rPr>
          <w:rFonts w:cs="Arial"/>
          <w:b/>
          <w:szCs w:val="18"/>
        </w:rPr>
        <w:instrText>HYPERLINK "https://www.ccof.org/resource/handler-materials-application-osp-materials-list"</w:instrText>
      </w:r>
      <w:r w:rsidR="00A571ED">
        <w:rPr>
          <w:rFonts w:cs="Arial"/>
          <w:b/>
          <w:szCs w:val="18"/>
        </w:rPr>
      </w:r>
      <w:r w:rsidR="00A571ED">
        <w:rPr>
          <w:rFonts w:cs="Arial"/>
          <w:b/>
          <w:szCs w:val="18"/>
        </w:rPr>
        <w:fldChar w:fldCharType="separate"/>
      </w:r>
      <w:r w:rsidR="00A571ED" w:rsidRPr="00853345">
        <w:rPr>
          <w:rStyle w:val="Hyperlink"/>
          <w:rFonts w:cs="Arial"/>
          <w:b/>
          <w:szCs w:val="18"/>
        </w:rPr>
        <w:t>Handler Materials Application (OSP Materials List)</w:t>
      </w:r>
      <w:r w:rsidR="00A571ED">
        <w:rPr>
          <w:rFonts w:cs="Arial"/>
          <w:b/>
          <w:szCs w:val="18"/>
        </w:rPr>
        <w:fldChar w:fldCharType="end"/>
      </w:r>
      <w:r w:rsidRPr="00124BBC">
        <w:t>.</w:t>
      </w:r>
      <w:r w:rsidR="00A571ED">
        <w:rPr>
          <w:rFonts w:cs="Arial"/>
          <w:szCs w:val="18"/>
        </w:rPr>
        <w:t xml:space="preserve">    </w:t>
      </w:r>
      <w:r w:rsidR="00797831" w:rsidRPr="00A571E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97831" w:rsidRPr="00A571ED">
        <w:rPr>
          <w:rFonts w:cs="Arial"/>
          <w:szCs w:val="20"/>
        </w:rPr>
        <w:instrText xml:space="preserve"> FORMCHECKBOX </w:instrText>
      </w:r>
      <w:r w:rsidR="00797831" w:rsidRPr="00A571ED">
        <w:rPr>
          <w:rFonts w:cs="Arial"/>
          <w:strike/>
          <w:szCs w:val="20"/>
        </w:rPr>
      </w:r>
      <w:r w:rsidR="00797831" w:rsidRPr="00A571ED">
        <w:rPr>
          <w:rFonts w:cs="Arial"/>
          <w:strike/>
          <w:szCs w:val="20"/>
        </w:rPr>
        <w:fldChar w:fldCharType="separate"/>
      </w:r>
      <w:r w:rsidR="00797831" w:rsidRPr="00A571ED">
        <w:rPr>
          <w:rFonts w:cs="Arial"/>
          <w:szCs w:val="20"/>
        </w:rPr>
        <w:fldChar w:fldCharType="end"/>
      </w:r>
      <w:bookmarkEnd w:id="8"/>
      <w:r w:rsidR="00797831" w:rsidRPr="00A571ED">
        <w:rPr>
          <w:rFonts w:cs="Arial"/>
          <w:szCs w:val="20"/>
        </w:rPr>
        <w:t xml:space="preserve"> Attached</w:t>
      </w:r>
      <w:bookmarkEnd w:id="7"/>
    </w:p>
    <w:p w14:paraId="3D0DE762" w14:textId="77777777" w:rsidR="008633D7" w:rsidRPr="00797831" w:rsidRDefault="00FA13BB" w:rsidP="00B703DA">
      <w:pPr>
        <w:spacing w:before="60" w:line="240" w:lineRule="auto"/>
        <w:ind w:left="720" w:right="-36"/>
        <w:rPr>
          <w:rFonts w:cs="Arial"/>
          <w:szCs w:val="18"/>
        </w:rPr>
      </w:pPr>
      <w:r w:rsidRPr="00797831">
        <w:rPr>
          <w:i/>
        </w:rPr>
        <w:t>Prevention and control methods described in G</w:t>
      </w:r>
      <w:r w:rsidR="00364C6B">
        <w:rPr>
          <w:i/>
        </w:rPr>
        <w:t>1</w:t>
      </w:r>
      <w:r w:rsidRPr="00797831">
        <w:rPr>
          <w:i/>
        </w:rPr>
        <w:t xml:space="preserve"> and G</w:t>
      </w:r>
      <w:r w:rsidR="00364C6B">
        <w:rPr>
          <w:i/>
        </w:rPr>
        <w:t>2</w:t>
      </w:r>
      <w:r w:rsidRPr="00797831">
        <w:rPr>
          <w:i/>
        </w:rPr>
        <w:t xml:space="preserve"> above must be implemented before </w:t>
      </w:r>
      <w:r w:rsidR="00BF2E79">
        <w:rPr>
          <w:i/>
        </w:rPr>
        <w:t xml:space="preserve">other </w:t>
      </w:r>
      <w:r w:rsidRPr="00797831">
        <w:rPr>
          <w:i/>
        </w:rPr>
        <w:t>National List materials may be used.</w:t>
      </w:r>
      <w:r>
        <w:t xml:space="preserve"> </w:t>
      </w:r>
      <w:r w:rsidR="00F32CCF">
        <w:rPr>
          <w:i/>
        </w:rPr>
        <w:t xml:space="preserve">See the Handler Materials Application (OSP Materials List) for a list of National List </w:t>
      </w:r>
      <w:r w:rsidR="00530A5B">
        <w:rPr>
          <w:i/>
        </w:rPr>
        <w:t>materials</w:t>
      </w:r>
      <w:r w:rsidR="009D483B" w:rsidRPr="00797831">
        <w:rPr>
          <w:i/>
        </w:rPr>
        <w:t>.</w:t>
      </w:r>
    </w:p>
    <w:p w14:paraId="597261C8" w14:textId="77777777" w:rsidR="00AF4A98" w:rsidRDefault="00981853" w:rsidP="000A305C">
      <w:pPr>
        <w:numPr>
          <w:ilvl w:val="0"/>
          <w:numId w:val="16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t>Are National List materials sufficient to prevent or control pests</w:t>
      </w:r>
      <w:r w:rsidR="002A2979">
        <w:rPr>
          <w:rFonts w:cs="Arial"/>
          <w:szCs w:val="18"/>
        </w:rPr>
        <w:t xml:space="preserve"> in organic production and storage areas</w:t>
      </w:r>
      <w:r w:rsidRPr="00124BBC">
        <w:rPr>
          <w:rFonts w:cs="Arial"/>
          <w:szCs w:val="18"/>
        </w:rPr>
        <w:t>?</w:t>
      </w:r>
    </w:p>
    <w:p w14:paraId="141E24EE" w14:textId="3EC07789" w:rsidR="00981853" w:rsidRPr="00124BBC" w:rsidRDefault="00981853" w:rsidP="00B703DA">
      <w:pPr>
        <w:spacing w:before="60" w:line="240" w:lineRule="auto"/>
        <w:ind w:right="-36" w:firstLine="36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</w:t>
      </w:r>
      <w:r w:rsidR="00AD0BB7">
        <w:rPr>
          <w:rFonts w:cs="Arial"/>
          <w:szCs w:val="18"/>
        </w:rPr>
        <w:t>s</w:t>
      </w:r>
      <w:r w:rsidR="007C384F">
        <w:rPr>
          <w:rFonts w:cs="Arial"/>
          <w:szCs w:val="18"/>
        </w:rPr>
        <w:t xml:space="preserve">    </w:t>
      </w:r>
      <w:r w:rsidR="00064B45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64B45" w:rsidRPr="00124BBC">
        <w:rPr>
          <w:rFonts w:cs="Arial"/>
          <w:szCs w:val="18"/>
        </w:rPr>
        <w:instrText xml:space="preserve"> FORMCHECKBOX </w:instrText>
      </w:r>
      <w:r w:rsidR="00064B45" w:rsidRPr="00124BBC">
        <w:rPr>
          <w:rFonts w:cs="Arial"/>
          <w:szCs w:val="18"/>
        </w:rPr>
      </w:r>
      <w:r w:rsidR="00064B45" w:rsidRPr="00124BBC">
        <w:rPr>
          <w:rFonts w:cs="Arial"/>
          <w:szCs w:val="18"/>
        </w:rPr>
        <w:fldChar w:fldCharType="separate"/>
      </w:r>
      <w:r w:rsidR="00064B45" w:rsidRPr="00124BBC">
        <w:rPr>
          <w:rFonts w:cs="Arial"/>
          <w:szCs w:val="18"/>
        </w:rPr>
        <w:fldChar w:fldCharType="end"/>
      </w:r>
      <w:r w:rsidR="00064B45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192A0B">
        <w:rPr>
          <w:rFonts w:cs="Arial"/>
          <w:szCs w:val="18"/>
        </w:rPr>
        <w:t>, none used</w:t>
      </w:r>
      <w:r w:rsidR="002A2979">
        <w:rPr>
          <w:rFonts w:cs="Arial"/>
          <w:szCs w:val="18"/>
        </w:rPr>
        <w:t xml:space="preserve">    </w:t>
      </w:r>
      <w:r w:rsidR="002A2979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A2979" w:rsidRPr="00124BBC">
        <w:rPr>
          <w:rFonts w:cs="Arial"/>
          <w:szCs w:val="18"/>
        </w:rPr>
        <w:instrText xml:space="preserve"> FORMCHECKBOX </w:instrText>
      </w:r>
      <w:r w:rsidR="002A2979" w:rsidRPr="00124BBC">
        <w:rPr>
          <w:rFonts w:cs="Arial"/>
          <w:szCs w:val="18"/>
        </w:rPr>
      </w:r>
      <w:r w:rsidR="002A2979" w:rsidRPr="00124BBC">
        <w:rPr>
          <w:rFonts w:cs="Arial"/>
          <w:szCs w:val="18"/>
        </w:rPr>
        <w:fldChar w:fldCharType="separate"/>
      </w:r>
      <w:r w:rsidR="002A2979" w:rsidRPr="00124BBC">
        <w:rPr>
          <w:rFonts w:cs="Arial"/>
          <w:szCs w:val="18"/>
        </w:rPr>
        <w:fldChar w:fldCharType="end"/>
      </w:r>
      <w:r w:rsidR="002A2979" w:rsidRPr="00124BBC">
        <w:rPr>
          <w:rFonts w:cs="Arial"/>
          <w:szCs w:val="18"/>
        </w:rPr>
        <w:t xml:space="preserve"> No</w:t>
      </w:r>
      <w:r w:rsidR="002A2979">
        <w:rPr>
          <w:rFonts w:cs="Arial"/>
          <w:szCs w:val="18"/>
        </w:rPr>
        <w:t>, other pest control materials needed</w:t>
      </w:r>
    </w:p>
    <w:p w14:paraId="637B67D2" w14:textId="77777777" w:rsidR="00B8545B" w:rsidRPr="00B8545B" w:rsidRDefault="00981853" w:rsidP="000A305C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</w:t>
      </w:r>
      <w:r w:rsidR="00475D54">
        <w:rPr>
          <w:rFonts w:cs="Arial"/>
          <w:szCs w:val="18"/>
        </w:rPr>
        <w:t xml:space="preserve">you plan to use non-National List pest control materials, </w:t>
      </w:r>
      <w:r w:rsidR="00475D54">
        <w:rPr>
          <w:rFonts w:cs="Arial"/>
        </w:rPr>
        <w:t>describe why the preventative practices, mechanical or physical controls, and National List materials are not effective to prevent or control pests</w:t>
      </w:r>
      <w:r w:rsidR="00774C36">
        <w:rPr>
          <w:rFonts w:cs="Arial"/>
        </w:rPr>
        <w:t xml:space="preserve"> at your facility</w:t>
      </w:r>
      <w:r w:rsidR="00475D54">
        <w:rPr>
          <w:rFonts w:cs="Arial"/>
        </w:rPr>
        <w:t xml:space="preserve">. </w:t>
      </w:r>
      <w:r w:rsidR="00012492">
        <w:rPr>
          <w:rFonts w:cs="Arial"/>
        </w:rPr>
        <w:t>L</w:t>
      </w:r>
      <w:r w:rsidR="001D22BD" w:rsidRPr="00124BBC">
        <w:rPr>
          <w:rFonts w:cs="Arial"/>
          <w:szCs w:val="18"/>
        </w:rPr>
        <w:t xml:space="preserve">ist pest control materials </w:t>
      </w:r>
      <w:r w:rsidR="001D22BD" w:rsidRPr="00124BBC">
        <w:rPr>
          <w:rFonts w:cs="Arial"/>
          <w:b/>
          <w:szCs w:val="18"/>
        </w:rPr>
        <w:t>not on the National list</w:t>
      </w:r>
      <w:r w:rsidR="001D22BD" w:rsidRPr="00124BBC">
        <w:rPr>
          <w:rFonts w:cs="Arial"/>
          <w:szCs w:val="18"/>
        </w:rPr>
        <w:t xml:space="preserve"> that you apply in organic production and storage a</w:t>
      </w:r>
      <w:r w:rsidR="00012492">
        <w:rPr>
          <w:rFonts w:cs="Arial"/>
          <w:szCs w:val="18"/>
        </w:rPr>
        <w:t xml:space="preserve">reas on your </w:t>
      </w:r>
      <w:hyperlink r:id="rId19" w:history="1">
        <w:r w:rsidR="00A571ED" w:rsidRPr="00853345">
          <w:rPr>
            <w:rStyle w:val="Hyperlink"/>
            <w:rFonts w:cs="Arial"/>
            <w:b/>
            <w:szCs w:val="18"/>
          </w:rPr>
          <w:t>Handler Materials Application (OSP Materials List)</w:t>
        </w:r>
      </w:hyperlink>
      <w:r w:rsidR="00B8545B">
        <w:rPr>
          <w:rFonts w:cs="Arial"/>
        </w:rPr>
        <w:t>.</w:t>
      </w:r>
    </w:p>
    <w:p w14:paraId="104AC752" w14:textId="78B6AAD7" w:rsidR="00981853" w:rsidRPr="001D22BD" w:rsidRDefault="00981853" w:rsidP="00B703DA">
      <w:pPr>
        <w:spacing w:before="60" w:line="240" w:lineRule="auto"/>
        <w:ind w:left="360" w:right="-43"/>
        <w:rPr>
          <w:rFonts w:cs="Arial"/>
          <w:szCs w:val="18"/>
        </w:rPr>
      </w:pPr>
      <w:r w:rsidRPr="001D22BD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D22BD">
        <w:rPr>
          <w:rFonts w:cs="Arial"/>
        </w:rPr>
        <w:instrText xml:space="preserve"> FORMCHECKBOX </w:instrText>
      </w:r>
      <w:r w:rsidRPr="001D22BD">
        <w:rPr>
          <w:rFonts w:cs="Arial"/>
        </w:rPr>
      </w:r>
      <w:r w:rsidRPr="001D22BD">
        <w:rPr>
          <w:rFonts w:cs="Arial"/>
        </w:rPr>
        <w:fldChar w:fldCharType="separate"/>
      </w:r>
      <w:r w:rsidRPr="001D22BD">
        <w:rPr>
          <w:rFonts w:cs="Arial"/>
        </w:rPr>
        <w:fldChar w:fldCharType="end"/>
      </w:r>
      <w:r w:rsidRPr="001D22BD">
        <w:rPr>
          <w:rFonts w:cs="Arial"/>
        </w:rPr>
        <w:t xml:space="preserve"> Letter of justification attached</w:t>
      </w:r>
      <w:r w:rsidR="00475D54">
        <w:rPr>
          <w:rFonts w:cs="Arial"/>
        </w:rPr>
        <w:t xml:space="preserve">, see </w:t>
      </w:r>
      <w:hyperlink r:id="rId20" w:history="1">
        <w:r w:rsidR="00475D54" w:rsidRPr="00553072">
          <w:rPr>
            <w:rStyle w:val="Hyperlink"/>
            <w:rFonts w:cs="Arial"/>
            <w:b/>
            <w:bCs/>
          </w:rPr>
          <w:t>example</w:t>
        </w:r>
      </w:hyperlink>
      <w:r w:rsidR="00475D54">
        <w:rPr>
          <w:rFonts w:cs="Arial"/>
        </w:rPr>
        <w:t xml:space="preserve"> on CCOF website</w:t>
      </w:r>
      <w:r w:rsidR="009D7742">
        <w:rPr>
          <w:rFonts w:cs="Arial"/>
        </w:rPr>
        <w:t xml:space="preserve">   </w:t>
      </w:r>
      <w:r w:rsidR="009D7742"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D7742" w:rsidRPr="00124BBC">
        <w:rPr>
          <w:rFonts w:cs="Arial"/>
          <w:szCs w:val="18"/>
        </w:rPr>
        <w:instrText xml:space="preserve"> FORMCHECKBOX </w:instrText>
      </w:r>
      <w:r w:rsidR="009D7742" w:rsidRPr="00124BBC">
        <w:rPr>
          <w:rFonts w:cs="Arial"/>
          <w:szCs w:val="18"/>
        </w:rPr>
      </w:r>
      <w:r w:rsidR="009D7742" w:rsidRPr="00124BBC">
        <w:rPr>
          <w:rFonts w:cs="Arial"/>
          <w:szCs w:val="18"/>
        </w:rPr>
        <w:fldChar w:fldCharType="separate"/>
      </w:r>
      <w:r w:rsidR="009D7742" w:rsidRPr="00124BBC">
        <w:rPr>
          <w:rFonts w:cs="Arial"/>
          <w:szCs w:val="18"/>
        </w:rPr>
        <w:fldChar w:fldCharType="end"/>
      </w:r>
      <w:r w:rsidR="009D7742">
        <w:rPr>
          <w:rFonts w:cs="Arial"/>
          <w:szCs w:val="18"/>
        </w:rPr>
        <w:t xml:space="preserve"> N</w:t>
      </w:r>
      <w:r w:rsidR="00C542D2">
        <w:rPr>
          <w:rFonts w:cs="Arial"/>
          <w:szCs w:val="18"/>
        </w:rPr>
        <w:t>ot applicable</w:t>
      </w:r>
      <w:r w:rsidR="009D7742">
        <w:rPr>
          <w:rFonts w:cs="Arial"/>
          <w:szCs w:val="18"/>
        </w:rPr>
        <w:t>, no</w:t>
      </w:r>
      <w:r w:rsidR="008F475C">
        <w:rPr>
          <w:rFonts w:cs="Arial"/>
          <w:szCs w:val="18"/>
        </w:rPr>
        <w:t xml:space="preserve"> non-National List materials </w:t>
      </w:r>
      <w:r w:rsidR="00D64948">
        <w:rPr>
          <w:rFonts w:cs="Arial"/>
          <w:szCs w:val="18"/>
        </w:rPr>
        <w:t>used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124BBC" w:rsidRPr="00EA0AF9" w14:paraId="242BA9EB" w14:textId="77777777" w:rsidTr="00595435">
        <w:trPr>
          <w:cantSplit/>
          <w:trHeight w:val="792"/>
        </w:trPr>
        <w:tc>
          <w:tcPr>
            <w:tcW w:w="10728" w:type="dxa"/>
            <w:vAlign w:val="center"/>
          </w:tcPr>
          <w:p w14:paraId="1FCD5B13" w14:textId="41D8946F" w:rsidR="00124BBC" w:rsidRPr="000D4A3B" w:rsidRDefault="00124BBC" w:rsidP="00B703DA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A2250D2" w14:textId="334FB12C" w:rsidR="00981853" w:rsidRPr="00191B7E" w:rsidRDefault="00981853" w:rsidP="000A305C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>
        <w:t>How do you prevent pest control materials</w:t>
      </w:r>
      <w:r w:rsidR="00B913A1">
        <w:t xml:space="preserve"> applied via </w:t>
      </w:r>
      <w:r w:rsidR="00235145">
        <w:t>fumigation</w:t>
      </w:r>
      <w:r w:rsidR="009D41C9">
        <w:t>,</w:t>
      </w:r>
      <w:r w:rsidR="00235145">
        <w:t xml:space="preserve"> </w:t>
      </w:r>
      <w:r w:rsidR="00B913A1">
        <w:t>fogging</w:t>
      </w:r>
      <w:r w:rsidR="009D41C9">
        <w:t>, and/or spray</w:t>
      </w:r>
      <w:r>
        <w:t xml:space="preserve"> from </w:t>
      </w:r>
      <w:r w:rsidR="007E6765">
        <w:t xml:space="preserve">contaminating </w:t>
      </w:r>
      <w:r>
        <w:t>organic products, ingredients, and packaging materials?</w:t>
      </w:r>
      <w:r w:rsidR="00F32CCF">
        <w:t xml:space="preserve"> </w:t>
      </w:r>
      <w:r w:rsidR="0075334D">
        <w:t>Select</w:t>
      </w:r>
      <w:r w:rsidR="00BC022C">
        <w:t xml:space="preserve"> </w:t>
      </w:r>
      <w:r w:rsidR="00F32CCF">
        <w:t>all that apply.</w:t>
      </w:r>
    </w:p>
    <w:p w14:paraId="3BEC8CC9" w14:textId="77777777" w:rsidR="00191B7E" w:rsidRPr="00AD6B1A" w:rsidRDefault="00191B7E" w:rsidP="00191B7E">
      <w:pPr>
        <w:spacing w:before="60" w:line="240" w:lineRule="auto"/>
        <w:ind w:left="360" w:right="-43"/>
        <w:rPr>
          <w:rFonts w:cs="Arial"/>
          <w:i/>
          <w:iCs/>
          <w:szCs w:val="18"/>
        </w:rPr>
      </w:pPr>
      <w:r w:rsidRPr="00AD6B1A">
        <w:rPr>
          <w:rFonts w:cs="Arial"/>
          <w:i/>
          <w:iCs/>
          <w:szCs w:val="18"/>
        </w:rPr>
        <w:t>You must protect organic production areas, products, and packaging from contamination from all facility pest control materials.</w:t>
      </w:r>
    </w:p>
    <w:p w14:paraId="7CE1D561" w14:textId="77777777" w:rsidR="00191B7E" w:rsidRDefault="00191B7E" w:rsidP="00191B7E">
      <w:pPr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fumigation, fog, or spray used   </w:t>
      </w:r>
      <w:r w:rsidRPr="00124BBC">
        <w:rPr>
          <w:rFonts w:cs="Arial"/>
          <w:szCs w:val="18"/>
        </w:rPr>
        <w:t xml:space="preserve"> </w:t>
      </w:r>
    </w:p>
    <w:p w14:paraId="7EC3ECAF" w14:textId="77777777" w:rsidR="00191B7E" w:rsidRPr="00986EA5" w:rsidRDefault="00191B7E" w:rsidP="00191B7E">
      <w:pPr>
        <w:spacing w:before="60" w:line="240" w:lineRule="auto"/>
        <w:ind w:left="360" w:right="-43"/>
        <w:rPr>
          <w:rFonts w:cs="Arial"/>
          <w:szCs w:val="18"/>
        </w:rPr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Remove </w:t>
      </w:r>
      <w:r>
        <w:t xml:space="preserve">organic </w:t>
      </w:r>
      <w:r w:rsidRPr="00124BBC">
        <w:t>product and packaging from areas to be treated</w:t>
      </w:r>
      <w:r>
        <w:t xml:space="preserve">   </w:t>
      </w:r>
    </w:p>
    <w:p w14:paraId="3D5BFEEB" w14:textId="77777777" w:rsidR="00191B7E" w:rsidRPr="00892212" w:rsidRDefault="00191B7E" w:rsidP="00191B7E">
      <w:pPr>
        <w:spacing w:before="60" w:line="240" w:lineRule="auto"/>
        <w:ind w:right="-43" w:firstLine="360"/>
      </w:pPr>
      <w:r w:rsidRPr="0089221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Cover equipment used for organic handling during treatment    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18"/>
      </w:tblGrid>
      <w:tr w:rsidR="00191B7E" w:rsidRPr="00892212" w14:paraId="48A6231D" w14:textId="77777777">
        <w:trPr>
          <w:cantSplit/>
          <w:trHeight w:val="360"/>
        </w:trPr>
        <w:tc>
          <w:tcPr>
            <w:tcW w:w="1710" w:type="dxa"/>
            <w:vAlign w:val="center"/>
          </w:tcPr>
          <w:p w14:paraId="0D4F5544" w14:textId="77777777" w:rsidR="00191B7E" w:rsidRPr="00892212" w:rsidRDefault="00191B7E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2212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12">
              <w:rPr>
                <w:rFonts w:cs="Arial"/>
                <w:szCs w:val="18"/>
              </w:rPr>
              <w:instrText xml:space="preserve"> FORMCHECKBOX </w:instrText>
            </w:r>
            <w:r w:rsidRPr="00892212">
              <w:rPr>
                <w:rFonts w:cs="Arial"/>
                <w:szCs w:val="18"/>
              </w:rPr>
            </w:r>
            <w:r w:rsidRPr="00892212">
              <w:rPr>
                <w:rFonts w:cs="Arial"/>
                <w:szCs w:val="18"/>
              </w:rPr>
              <w:fldChar w:fldCharType="separate"/>
            </w:r>
            <w:r w:rsidRPr="00892212">
              <w:rPr>
                <w:rFonts w:cs="Arial"/>
                <w:szCs w:val="18"/>
              </w:rPr>
              <w:fldChar w:fldCharType="end"/>
            </w:r>
            <w:r w:rsidRPr="00892212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18" w:type="dxa"/>
            <w:tcBorders>
              <w:left w:val="nil"/>
              <w:bottom w:val="single" w:sz="4" w:space="0" w:color="auto"/>
            </w:tcBorders>
            <w:vAlign w:val="center"/>
          </w:tcPr>
          <w:p w14:paraId="3786C7A7" w14:textId="42767D39" w:rsidR="00191B7E" w:rsidRPr="00892212" w:rsidRDefault="00191B7E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AA618" w14:textId="77777777" w:rsidR="00C556C8" w:rsidRPr="00892212" w:rsidRDefault="00C556C8" w:rsidP="000A305C">
      <w:pPr>
        <w:pStyle w:val="BodyText"/>
        <w:numPr>
          <w:ilvl w:val="0"/>
          <w:numId w:val="16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right="-36"/>
        <w:rPr>
          <w:sz w:val="2"/>
          <w:u w:val="single"/>
        </w:rPr>
      </w:pPr>
      <w:r w:rsidRPr="00892212">
        <w:t>After fumigation, fogging or spray, how do you ensure pest control materials are removed from any equipment present during fumigation or fogging? Select all that apply.</w:t>
      </w:r>
    </w:p>
    <w:p w14:paraId="1472A3CA" w14:textId="77777777" w:rsidR="00C556C8" w:rsidRPr="00892212" w:rsidRDefault="00C556C8" w:rsidP="00C556C8">
      <w:pPr>
        <w:spacing w:before="60" w:line="240" w:lineRule="auto"/>
        <w:ind w:left="360" w:right="-43"/>
        <w:rPr>
          <w:rFonts w:cs="Arial"/>
          <w:i/>
          <w:iCs/>
          <w:szCs w:val="18"/>
        </w:rPr>
      </w:pPr>
      <w:r w:rsidRPr="00892212">
        <w:rPr>
          <w:rFonts w:cs="Arial"/>
          <w:i/>
          <w:iCs/>
          <w:szCs w:val="18"/>
        </w:rPr>
        <w:t>You must protect organic products from contamination from all facility pest control materials.</w:t>
      </w:r>
    </w:p>
    <w:p w14:paraId="0D023149" w14:textId="77777777" w:rsidR="00C556C8" w:rsidRPr="00892212" w:rsidRDefault="00C556C8" w:rsidP="00C556C8">
      <w:pPr>
        <w:spacing w:before="60" w:line="240" w:lineRule="auto"/>
        <w:ind w:right="-43" w:firstLine="360"/>
        <w:rPr>
          <w:rFonts w:cs="Arial"/>
          <w:szCs w:val="18"/>
        </w:rPr>
      </w:pPr>
      <w:r w:rsidRPr="0089221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rPr>
          <w:rFonts w:cs="Arial"/>
          <w:szCs w:val="18"/>
        </w:rPr>
        <w:instrText xml:space="preserve"> FORMCHECKBOX </w:instrText>
      </w:r>
      <w:r w:rsidRPr="00892212">
        <w:rPr>
          <w:rFonts w:cs="Arial"/>
          <w:szCs w:val="18"/>
        </w:rPr>
      </w:r>
      <w:r w:rsidRPr="00892212">
        <w:rPr>
          <w:rFonts w:cs="Arial"/>
          <w:szCs w:val="18"/>
        </w:rPr>
        <w:fldChar w:fldCharType="separate"/>
      </w:r>
      <w:r w:rsidRPr="00892212">
        <w:rPr>
          <w:rFonts w:cs="Arial"/>
          <w:szCs w:val="18"/>
        </w:rPr>
        <w:fldChar w:fldCharType="end"/>
      </w:r>
      <w:r w:rsidRPr="00892212">
        <w:rPr>
          <w:rFonts w:cs="Arial"/>
          <w:szCs w:val="18"/>
        </w:rPr>
        <w:t xml:space="preserve"> Not applicable, no fumigation, fogging, or spraying    </w:t>
      </w:r>
    </w:p>
    <w:p w14:paraId="28297A23" w14:textId="77777777" w:rsidR="00C556C8" w:rsidRPr="00892212" w:rsidRDefault="00C556C8" w:rsidP="00C556C8">
      <w:pPr>
        <w:spacing w:before="60" w:line="240" w:lineRule="auto"/>
        <w:ind w:right="-43" w:firstLine="360"/>
        <w:rPr>
          <w:rFonts w:cs="Arial"/>
          <w:szCs w:val="18"/>
        </w:rPr>
      </w:pPr>
      <w:r w:rsidRPr="0089221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rPr>
          <w:rFonts w:cs="Arial"/>
          <w:szCs w:val="18"/>
        </w:rPr>
        <w:instrText xml:space="preserve"> FORMCHECKBOX </w:instrText>
      </w:r>
      <w:r w:rsidRPr="00892212">
        <w:rPr>
          <w:rFonts w:cs="Arial"/>
          <w:szCs w:val="18"/>
        </w:rPr>
      </w:r>
      <w:r w:rsidRPr="00892212">
        <w:rPr>
          <w:rFonts w:cs="Arial"/>
          <w:szCs w:val="18"/>
        </w:rPr>
        <w:fldChar w:fldCharType="separate"/>
      </w:r>
      <w:r w:rsidRPr="00892212">
        <w:rPr>
          <w:rFonts w:cs="Arial"/>
          <w:szCs w:val="18"/>
        </w:rPr>
        <w:fldChar w:fldCharType="end"/>
      </w:r>
      <w:r w:rsidRPr="00892212">
        <w:rPr>
          <w:rFonts w:cs="Arial"/>
          <w:szCs w:val="18"/>
        </w:rPr>
        <w:t xml:space="preserve"> Not applicable, no equipment </w:t>
      </w:r>
      <w:proofErr w:type="gramStart"/>
      <w:r w:rsidRPr="00892212">
        <w:rPr>
          <w:rFonts w:cs="Arial"/>
          <w:szCs w:val="18"/>
        </w:rPr>
        <w:t>present</w:t>
      </w:r>
      <w:proofErr w:type="gramEnd"/>
      <w:r w:rsidRPr="00892212">
        <w:rPr>
          <w:rFonts w:cs="Arial"/>
          <w:szCs w:val="18"/>
        </w:rPr>
        <w:t xml:space="preserve"> during fumigation/fogging</w:t>
      </w:r>
    </w:p>
    <w:p w14:paraId="5A3F6888" w14:textId="77777777" w:rsidR="00C556C8" w:rsidRDefault="00C556C8" w:rsidP="00C556C8">
      <w:pPr>
        <w:spacing w:before="60" w:line="240" w:lineRule="auto"/>
        <w:ind w:right="-43" w:firstLine="360"/>
      </w:pPr>
      <w:r w:rsidRPr="008922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Wash and rinse organic contact surfaces after treatment </w:t>
      </w:r>
    </w:p>
    <w:p w14:paraId="4D758893" w14:textId="31055DD9" w:rsidR="00A91507" w:rsidRPr="00892212" w:rsidRDefault="00A91507" w:rsidP="00C556C8">
      <w:pPr>
        <w:spacing w:before="60" w:line="240" w:lineRule="auto"/>
        <w:ind w:right="-43" w:firstLine="360"/>
      </w:pPr>
      <w:r w:rsidRPr="008922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Purge equipment with nonorganic product after treatment (describe):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440"/>
        <w:gridCol w:w="9000"/>
      </w:tblGrid>
      <w:tr w:rsidR="00A91507" w:rsidRPr="00892212" w14:paraId="46A6CAE6" w14:textId="77777777" w:rsidTr="75899978">
        <w:trPr>
          <w:gridBefore w:val="1"/>
          <w:wBefore w:w="270" w:type="dxa"/>
          <w:cantSplit/>
          <w:trHeight w:val="518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vAlign w:val="center"/>
          </w:tcPr>
          <w:p w14:paraId="27CEE152" w14:textId="03A6F8A7" w:rsidR="00A91507" w:rsidRPr="00892212" w:rsidRDefault="00A91507" w:rsidP="75899978">
            <w:pPr>
              <w:spacing w:before="60" w:line="240" w:lineRule="auto"/>
              <w:ind w:left="-115" w:right="-43"/>
              <w:rPr>
                <w:rFonts w:cs="Arial"/>
                <w:b/>
                <w:bCs/>
              </w:rPr>
            </w:pPr>
            <w:r w:rsidRPr="75899978">
              <w:rPr>
                <w:rFonts w:cs="Arial"/>
                <w:b/>
                <w:bCs/>
                <w:color w:val="0070C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75899978">
              <w:rPr>
                <w:rFonts w:cs="Arial"/>
                <w:b/>
                <w:bCs/>
                <w:color w:val="0070C0"/>
              </w:rPr>
              <w:instrText xml:space="preserve"> FORMTEXT </w:instrText>
            </w:r>
            <w:r w:rsidRPr="75899978">
              <w:rPr>
                <w:rFonts w:cs="Arial"/>
                <w:b/>
                <w:bCs/>
                <w:color w:val="0070C0"/>
              </w:rPr>
            </w:r>
            <w:r w:rsidRPr="75899978">
              <w:rPr>
                <w:rFonts w:cs="Arial"/>
                <w:b/>
                <w:bCs/>
                <w:color w:val="0070C0"/>
              </w:rPr>
              <w:fldChar w:fldCharType="separate"/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75899978">
              <w:rPr>
                <w:rFonts w:cs="Arial"/>
                <w:b/>
                <w:bCs/>
                <w:color w:val="0070C0"/>
              </w:rPr>
              <w:fldChar w:fldCharType="end"/>
            </w:r>
          </w:p>
        </w:tc>
      </w:tr>
      <w:tr w:rsidR="00C556C8" w:rsidRPr="00892212" w14:paraId="0B2D8BF2" w14:textId="77777777" w:rsidTr="75899978">
        <w:trPr>
          <w:cantSplit/>
          <w:trHeight w:val="518"/>
        </w:trPr>
        <w:tc>
          <w:tcPr>
            <w:tcW w:w="1710" w:type="dxa"/>
            <w:gridSpan w:val="2"/>
            <w:vAlign w:val="center"/>
          </w:tcPr>
          <w:p w14:paraId="07C2B7AB" w14:textId="77777777" w:rsidR="00C556C8" w:rsidRPr="00892212" w:rsidRDefault="00C556C8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2212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12">
              <w:rPr>
                <w:rFonts w:cs="Arial"/>
                <w:szCs w:val="18"/>
              </w:rPr>
              <w:instrText xml:space="preserve"> FORMCHECKBOX </w:instrText>
            </w:r>
            <w:r w:rsidRPr="00892212">
              <w:rPr>
                <w:rFonts w:cs="Arial"/>
                <w:szCs w:val="18"/>
              </w:rPr>
            </w:r>
            <w:r w:rsidRPr="00892212">
              <w:rPr>
                <w:rFonts w:cs="Arial"/>
                <w:szCs w:val="18"/>
              </w:rPr>
              <w:fldChar w:fldCharType="separate"/>
            </w:r>
            <w:r w:rsidRPr="00892212">
              <w:rPr>
                <w:rFonts w:cs="Arial"/>
                <w:szCs w:val="18"/>
              </w:rPr>
              <w:fldChar w:fldCharType="end"/>
            </w:r>
            <w:r w:rsidRPr="00892212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D3FE" w14:textId="32FB8C73" w:rsidR="00C556C8" w:rsidRPr="00892212" w:rsidRDefault="00191B7E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700908" w14:textId="144A33DD" w:rsidR="00220412" w:rsidRPr="00191B7E" w:rsidRDefault="00F32CCF" w:rsidP="000A305C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892212">
        <w:t xml:space="preserve">How </w:t>
      </w:r>
      <w:r w:rsidR="00124BBC" w:rsidRPr="00892212">
        <w:t>do you record pest control material use and measures taken to protect organic products or packaging?</w:t>
      </w:r>
      <w:r w:rsidRPr="00892212">
        <w:t xml:space="preserve"> </w:t>
      </w:r>
      <w:r w:rsidR="0075334D" w:rsidRPr="00892212">
        <w:t>Select</w:t>
      </w:r>
      <w:r w:rsidR="006D7C37" w:rsidRPr="00892212">
        <w:t xml:space="preserve"> </w:t>
      </w:r>
      <w:r w:rsidRPr="00892212">
        <w:t>all that apply.</w:t>
      </w:r>
    </w:p>
    <w:p w14:paraId="561745E8" w14:textId="77777777" w:rsidR="000E0E2B" w:rsidRPr="00892212" w:rsidRDefault="000E0E2B" w:rsidP="00B703DA">
      <w:pPr>
        <w:spacing w:before="60" w:line="240" w:lineRule="auto"/>
        <w:ind w:left="360"/>
        <w:rPr>
          <w:i/>
          <w:iCs/>
        </w:rPr>
      </w:pPr>
      <w:r w:rsidRPr="00892212">
        <w:rPr>
          <w:i/>
          <w:iCs/>
        </w:rPr>
        <w:t>You must document pest control activities and protection of organic.</w:t>
      </w:r>
    </w:p>
    <w:p w14:paraId="55E1B27E" w14:textId="77777777" w:rsidR="00124BBC" w:rsidRPr="00892212" w:rsidRDefault="00124BBC" w:rsidP="00B703DA">
      <w:pPr>
        <w:spacing w:before="60" w:line="240" w:lineRule="auto"/>
        <w:ind w:firstLine="360"/>
      </w:pPr>
      <w:r w:rsidRPr="0089221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Pesticide Use Log</w:t>
      </w:r>
      <w:r w:rsidR="00AF4A98" w:rsidRPr="00892212">
        <w:t xml:space="preserve">    </w:t>
      </w:r>
      <w:r w:rsidRPr="008922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Log describing removal/reentry of products and packaging</w:t>
      </w:r>
      <w:r w:rsidR="00AF4A98" w:rsidRPr="00892212">
        <w:t xml:space="preserve">    </w:t>
      </w:r>
      <w:r w:rsidRPr="00892212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92212">
        <w:instrText xml:space="preserve"> FORMCHECKBOX </w:instrText>
      </w:r>
      <w:r w:rsidRPr="00892212">
        <w:fldChar w:fldCharType="separate"/>
      </w:r>
      <w:r w:rsidRPr="00892212">
        <w:fldChar w:fldCharType="end"/>
      </w:r>
      <w:r w:rsidRPr="00892212">
        <w:t xml:space="preserve"> Purge log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025"/>
      </w:tblGrid>
      <w:tr w:rsidR="00892212" w:rsidRPr="00892212" w14:paraId="335CF855" w14:textId="77777777" w:rsidTr="00833276">
        <w:trPr>
          <w:cantSplit/>
          <w:trHeight w:val="360"/>
        </w:trPr>
        <w:tc>
          <w:tcPr>
            <w:tcW w:w="1710" w:type="dxa"/>
            <w:vAlign w:val="center"/>
          </w:tcPr>
          <w:p w14:paraId="4E89641D" w14:textId="5653C513" w:rsidR="007C384F" w:rsidRPr="00892212" w:rsidRDefault="007C384F" w:rsidP="00B703DA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2212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12">
              <w:rPr>
                <w:rFonts w:cs="Arial"/>
                <w:szCs w:val="18"/>
              </w:rPr>
              <w:instrText xml:space="preserve"> FORMCHECKBOX </w:instrText>
            </w:r>
            <w:r w:rsidRPr="00892212">
              <w:rPr>
                <w:rFonts w:cs="Arial"/>
                <w:szCs w:val="18"/>
              </w:rPr>
            </w:r>
            <w:r w:rsidRPr="00892212">
              <w:rPr>
                <w:rFonts w:cs="Arial"/>
                <w:szCs w:val="18"/>
              </w:rPr>
              <w:fldChar w:fldCharType="separate"/>
            </w:r>
            <w:r w:rsidRPr="00892212">
              <w:rPr>
                <w:rFonts w:cs="Arial"/>
                <w:szCs w:val="18"/>
              </w:rPr>
              <w:fldChar w:fldCharType="end"/>
            </w:r>
            <w:r w:rsidRPr="00892212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9025" w:type="dxa"/>
            <w:tcBorders>
              <w:left w:val="nil"/>
              <w:bottom w:val="single" w:sz="4" w:space="0" w:color="auto"/>
            </w:tcBorders>
            <w:vAlign w:val="center"/>
          </w:tcPr>
          <w:p w14:paraId="07D28C4C" w14:textId="4875A8A3" w:rsidR="007C384F" w:rsidRPr="00892212" w:rsidRDefault="00191B7E" w:rsidP="00B703DA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End w:id="6"/>
    </w:tbl>
    <w:p w14:paraId="0CE5EC0A" w14:textId="77777777" w:rsidR="00780045" w:rsidRPr="00E824D7" w:rsidRDefault="00780045" w:rsidP="00E824D7">
      <w:pPr>
        <w:rPr>
          <w:sz w:val="2"/>
          <w:szCs w:val="8"/>
        </w:rPr>
      </w:pPr>
    </w:p>
    <w:p w14:paraId="7CC7AB46" w14:textId="77777777" w:rsidR="00780045" w:rsidRPr="00E824D7" w:rsidRDefault="00780045" w:rsidP="00E824D7">
      <w:pPr>
        <w:rPr>
          <w:sz w:val="2"/>
          <w:szCs w:val="8"/>
        </w:rPr>
      </w:pPr>
    </w:p>
    <w:p w14:paraId="037FACEE" w14:textId="451C1090" w:rsidR="00780045" w:rsidRPr="00780045" w:rsidRDefault="00780045" w:rsidP="00FA797C">
      <w:pPr>
        <w:tabs>
          <w:tab w:val="left" w:pos="6860"/>
        </w:tabs>
        <w:rPr>
          <w:sz w:val="2"/>
          <w:szCs w:val="8"/>
        </w:rPr>
      </w:pPr>
    </w:p>
    <w:sectPr w:rsidR="00780045" w:rsidRPr="00780045" w:rsidSect="008D6D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1287" w14:textId="77777777" w:rsidR="008D6DCC" w:rsidRDefault="008D6DCC">
      <w:r>
        <w:separator/>
      </w:r>
    </w:p>
  </w:endnote>
  <w:endnote w:type="continuationSeparator" w:id="0">
    <w:p w14:paraId="09D58CDF" w14:textId="77777777" w:rsidR="008D6DCC" w:rsidRDefault="008D6DCC">
      <w:r>
        <w:continuationSeparator/>
      </w:r>
    </w:p>
  </w:endnote>
  <w:endnote w:type="continuationNotice" w:id="1">
    <w:p w14:paraId="26EB6FA3" w14:textId="77777777" w:rsidR="008D6DCC" w:rsidRDefault="008D6D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28BF" w14:textId="77777777" w:rsidR="006C60BE" w:rsidRDefault="006C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50E5" w14:textId="5D06EC69" w:rsidR="00BE5903" w:rsidRPr="007508FA" w:rsidRDefault="009B4FE4" w:rsidP="00D96A3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03AADF6D" wp14:editId="43E2334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903">
      <w:rPr>
        <w:rFonts w:cs="Arial"/>
        <w:i/>
        <w:sz w:val="16"/>
        <w:szCs w:val="16"/>
      </w:rPr>
      <w:t xml:space="preserve">NOPB30, </w:t>
    </w:r>
    <w:r w:rsidR="00CE4D5A">
      <w:rPr>
        <w:rFonts w:cs="Arial"/>
        <w:i/>
        <w:sz w:val="16"/>
        <w:szCs w:val="16"/>
      </w:rPr>
      <w:t xml:space="preserve">V2, </w:t>
    </w:r>
    <w:r w:rsidR="00CB1D59">
      <w:rPr>
        <w:rFonts w:cs="Arial"/>
        <w:i/>
        <w:sz w:val="16"/>
        <w:szCs w:val="16"/>
      </w:rPr>
      <w:t xml:space="preserve">R1, </w:t>
    </w:r>
    <w:r w:rsidR="00161CAE">
      <w:rPr>
        <w:rFonts w:cs="Arial"/>
        <w:i/>
        <w:sz w:val="16"/>
        <w:szCs w:val="16"/>
      </w:rPr>
      <w:t>03/08/2024</w:t>
    </w:r>
    <w:r w:rsidR="00BE5903" w:rsidRPr="007508FA">
      <w:rPr>
        <w:rFonts w:cs="Arial"/>
        <w:i/>
        <w:sz w:val="16"/>
        <w:szCs w:val="16"/>
      </w:rPr>
      <w:tab/>
    </w:r>
    <w:r w:rsidR="00BE5903" w:rsidRPr="007508FA">
      <w:rPr>
        <w:i/>
        <w:sz w:val="16"/>
        <w:szCs w:val="16"/>
      </w:rPr>
      <w:t xml:space="preserve">Page </w:t>
    </w:r>
    <w:r w:rsidR="00BE5903" w:rsidRPr="007508FA">
      <w:rPr>
        <w:b/>
        <w:i/>
        <w:sz w:val="16"/>
        <w:szCs w:val="16"/>
      </w:rPr>
      <w:fldChar w:fldCharType="begin"/>
    </w:r>
    <w:r w:rsidR="00BE5903" w:rsidRPr="007508FA">
      <w:rPr>
        <w:b/>
        <w:i/>
        <w:sz w:val="16"/>
        <w:szCs w:val="16"/>
      </w:rPr>
      <w:instrText xml:space="preserve"> PAGE </w:instrText>
    </w:r>
    <w:r w:rsidR="00BE5903" w:rsidRPr="007508FA">
      <w:rPr>
        <w:b/>
        <w:i/>
        <w:sz w:val="16"/>
        <w:szCs w:val="16"/>
      </w:rPr>
      <w:fldChar w:fldCharType="separate"/>
    </w:r>
    <w:r w:rsidR="00A05422">
      <w:rPr>
        <w:b/>
        <w:i/>
        <w:noProof/>
        <w:sz w:val="16"/>
        <w:szCs w:val="16"/>
      </w:rPr>
      <w:t>1</w:t>
    </w:r>
    <w:r w:rsidR="00BE5903" w:rsidRPr="007508FA">
      <w:rPr>
        <w:b/>
        <w:i/>
        <w:sz w:val="16"/>
        <w:szCs w:val="16"/>
      </w:rPr>
      <w:fldChar w:fldCharType="end"/>
    </w:r>
    <w:r w:rsidR="00BE5903" w:rsidRPr="007508FA">
      <w:rPr>
        <w:i/>
        <w:sz w:val="16"/>
        <w:szCs w:val="16"/>
      </w:rPr>
      <w:t xml:space="preserve"> of </w:t>
    </w:r>
    <w:r w:rsidR="00BE5903" w:rsidRPr="007508FA">
      <w:rPr>
        <w:b/>
        <w:i/>
        <w:sz w:val="16"/>
        <w:szCs w:val="16"/>
      </w:rPr>
      <w:fldChar w:fldCharType="begin"/>
    </w:r>
    <w:r w:rsidR="00BE5903" w:rsidRPr="007508FA">
      <w:rPr>
        <w:b/>
        <w:i/>
        <w:sz w:val="16"/>
        <w:szCs w:val="16"/>
      </w:rPr>
      <w:instrText xml:space="preserve"> NUMPAGES  </w:instrText>
    </w:r>
    <w:r w:rsidR="00BE5903" w:rsidRPr="007508FA">
      <w:rPr>
        <w:b/>
        <w:i/>
        <w:sz w:val="16"/>
        <w:szCs w:val="16"/>
      </w:rPr>
      <w:fldChar w:fldCharType="separate"/>
    </w:r>
    <w:r w:rsidR="00A05422">
      <w:rPr>
        <w:b/>
        <w:i/>
        <w:noProof/>
        <w:sz w:val="16"/>
        <w:szCs w:val="16"/>
      </w:rPr>
      <w:t>1</w:t>
    </w:r>
    <w:r w:rsidR="00BE5903" w:rsidRPr="007508FA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47AB" w14:textId="77777777" w:rsidR="006C60BE" w:rsidRDefault="006C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CB09" w14:textId="77777777" w:rsidR="008D6DCC" w:rsidRDefault="008D6DCC">
      <w:r>
        <w:separator/>
      </w:r>
    </w:p>
  </w:footnote>
  <w:footnote w:type="continuationSeparator" w:id="0">
    <w:p w14:paraId="0EE464F1" w14:textId="77777777" w:rsidR="008D6DCC" w:rsidRDefault="008D6DCC">
      <w:r>
        <w:continuationSeparator/>
      </w:r>
    </w:p>
  </w:footnote>
  <w:footnote w:type="continuationNotice" w:id="1">
    <w:p w14:paraId="24865FC5" w14:textId="77777777" w:rsidR="008D6DCC" w:rsidRDefault="008D6D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3568" w14:textId="77777777" w:rsidR="006C60BE" w:rsidRDefault="006C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37E5" w14:textId="52FEE01B" w:rsidR="00BE5903" w:rsidRDefault="009B4FE4" w:rsidP="00D96A36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5E33C8CA" wp14:editId="10F86007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4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97"/>
      <w:gridCol w:w="2781"/>
      <w:gridCol w:w="1077"/>
      <w:gridCol w:w="892"/>
    </w:tblGrid>
    <w:tr w:rsidR="00C27143" w:rsidRPr="000B5C85" w14:paraId="7ED4D398" w14:textId="77777777" w:rsidTr="00C27143">
      <w:trPr>
        <w:cantSplit/>
        <w:trHeight w:val="525"/>
      </w:trPr>
      <w:tc>
        <w:tcPr>
          <w:tcW w:w="5669" w:type="dxa"/>
          <w:tcBorders>
            <w:right w:val="nil"/>
          </w:tcBorders>
          <w:vAlign w:val="center"/>
        </w:tcPr>
        <w:p w14:paraId="45FF1911" w14:textId="65BFE3C9" w:rsidR="00BE5903" w:rsidRPr="00AF33BD" w:rsidRDefault="00BE5903" w:rsidP="00E824D7">
          <w:pPr>
            <w:ind w:right="0"/>
            <w:rPr>
              <w:rFonts w:cs="Arial"/>
              <w:b/>
              <w:bCs/>
              <w:sz w:val="16"/>
            </w:rPr>
          </w:pPr>
          <w:r w:rsidRPr="00241A92">
            <w:rPr>
              <w:rFonts w:cs="Arial"/>
              <w:b/>
              <w:sz w:val="16"/>
              <w:szCs w:val="16"/>
            </w:rPr>
            <w:t xml:space="preserve">NOP § </w:t>
          </w:r>
          <w:r w:rsidR="001E2EA1">
            <w:rPr>
              <w:rFonts w:cs="Arial"/>
              <w:b/>
              <w:sz w:val="16"/>
              <w:szCs w:val="16"/>
            </w:rPr>
            <w:t xml:space="preserve">205.101, </w:t>
          </w:r>
          <w:r w:rsidRPr="00241A92">
            <w:rPr>
              <w:rFonts w:cs="Arial"/>
              <w:b/>
              <w:sz w:val="16"/>
              <w:szCs w:val="16"/>
            </w:rPr>
            <w:t xml:space="preserve">205.201, 205.271, 205.272, </w:t>
          </w:r>
          <w:r w:rsidR="00D2183D">
            <w:rPr>
              <w:rFonts w:cs="Arial"/>
              <w:b/>
              <w:sz w:val="16"/>
              <w:szCs w:val="16"/>
            </w:rPr>
            <w:t>205.601</w:t>
          </w:r>
          <w:r w:rsidR="009D0874">
            <w:rPr>
              <w:rFonts w:cs="Arial"/>
              <w:b/>
              <w:sz w:val="16"/>
              <w:szCs w:val="16"/>
            </w:rPr>
            <w:t>,</w:t>
          </w:r>
          <w:r w:rsidR="00D2183D">
            <w:rPr>
              <w:rFonts w:cs="Arial"/>
              <w:b/>
              <w:sz w:val="16"/>
              <w:szCs w:val="16"/>
            </w:rPr>
            <w:t xml:space="preserve"> </w:t>
          </w:r>
          <w:r w:rsidRPr="00241A92">
            <w:rPr>
              <w:rFonts w:cs="Arial"/>
              <w:b/>
              <w:sz w:val="16"/>
              <w:szCs w:val="16"/>
            </w:rPr>
            <w:t>205.605</w:t>
          </w:r>
        </w:p>
      </w:tc>
      <w:tc>
        <w:tcPr>
          <w:tcW w:w="2858" w:type="dxa"/>
          <w:tcBorders>
            <w:left w:val="nil"/>
          </w:tcBorders>
          <w:vAlign w:val="center"/>
        </w:tcPr>
        <w:p w14:paraId="667188F3" w14:textId="77777777" w:rsidR="00BE5903" w:rsidRPr="00241A92" w:rsidRDefault="00BE5903" w:rsidP="00E824D7">
          <w:pPr>
            <w:ind w:right="0"/>
            <w:jc w:val="center"/>
            <w:rPr>
              <w:rFonts w:cs="Arial"/>
              <w:b/>
              <w:bCs/>
            </w:rPr>
          </w:pPr>
          <w:r w:rsidRPr="00241A92"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>ORGANIC PRACTICES</w:t>
          </w:r>
        </w:p>
      </w:tc>
      <w:tc>
        <w:tcPr>
          <w:tcW w:w="728" w:type="dxa"/>
          <w:shd w:val="clear" w:color="auto" w:fill="000000"/>
          <w:vAlign w:val="center"/>
        </w:tcPr>
        <w:p w14:paraId="2C9FC212" w14:textId="77777777" w:rsidR="00BE5903" w:rsidRPr="000B5C85" w:rsidRDefault="00BE5903" w:rsidP="00E824D7">
          <w:pPr>
            <w:ind w:right="0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07E506AE" w14:textId="77777777" w:rsidR="00BE5903" w:rsidRPr="000B5C85" w:rsidRDefault="00BE5903" w:rsidP="00E824D7">
          <w:pPr>
            <w:ind w:right="0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2" w:type="dxa"/>
          <w:shd w:val="clear" w:color="auto" w:fill="000000"/>
          <w:vAlign w:val="center"/>
        </w:tcPr>
        <w:p w14:paraId="783E0864" w14:textId="77777777" w:rsidR="00BE5903" w:rsidRPr="00AB00D9" w:rsidRDefault="00BE5903" w:rsidP="00E824D7">
          <w:pPr>
            <w:pStyle w:val="Heading4"/>
            <w:ind w:right="0"/>
            <w:rPr>
              <w:sz w:val="32"/>
            </w:rPr>
          </w:pPr>
          <w:r w:rsidRPr="00AB00D9">
            <w:rPr>
              <w:sz w:val="32"/>
            </w:rPr>
            <w:t>H4.0</w:t>
          </w:r>
        </w:p>
      </w:tc>
    </w:tr>
    <w:tr w:rsidR="00C27143" w:rsidRPr="000B5C85" w14:paraId="63E26E31" w14:textId="77777777" w:rsidTr="00C27143">
      <w:trPr>
        <w:cantSplit/>
        <w:trHeight w:val="360"/>
        <w:tblHeader/>
      </w:trPr>
      <w:tc>
        <w:tcPr>
          <w:tcW w:w="8527" w:type="dxa"/>
          <w:gridSpan w:val="2"/>
          <w:tcBorders>
            <w:right w:val="nil"/>
          </w:tcBorders>
          <w:vAlign w:val="center"/>
        </w:tcPr>
        <w:p w14:paraId="45C66461" w14:textId="77777777" w:rsidR="00BE5903" w:rsidRPr="00DD6ABD" w:rsidRDefault="00BE5903" w:rsidP="00E824D7">
          <w:pPr>
            <w:ind w:right="0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62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705C84F" w14:textId="77777777" w:rsidR="00BE5903" w:rsidRPr="000B5C85" w:rsidRDefault="00BE5903" w:rsidP="00E824D7">
          <w:pPr>
            <w:ind w:right="0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05422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05422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0AA326F" w14:textId="77777777" w:rsidR="00BE5903" w:rsidRPr="00AF33BD" w:rsidRDefault="00BE5903">
    <w:pPr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8ED1" w14:textId="77777777" w:rsidR="006C60BE" w:rsidRDefault="006C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F4146D34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18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2B320E0"/>
    <w:multiLevelType w:val="hybridMultilevel"/>
    <w:tmpl w:val="49DA890A"/>
    <w:lvl w:ilvl="0" w:tplc="E3D2930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166CA"/>
    <w:multiLevelType w:val="hybridMultilevel"/>
    <w:tmpl w:val="6546BAFE"/>
    <w:lvl w:ilvl="0" w:tplc="28F6BEBE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05D47"/>
    <w:multiLevelType w:val="hybridMultilevel"/>
    <w:tmpl w:val="A0045220"/>
    <w:lvl w:ilvl="0" w:tplc="C4440B4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A0217"/>
    <w:multiLevelType w:val="hybridMultilevel"/>
    <w:tmpl w:val="87147130"/>
    <w:lvl w:ilvl="0" w:tplc="7010A9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ADF40582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20E2E"/>
    <w:multiLevelType w:val="hybridMultilevel"/>
    <w:tmpl w:val="6E2AD958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E3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1242C6"/>
    <w:multiLevelType w:val="hybridMultilevel"/>
    <w:tmpl w:val="E7FC598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93BC0"/>
    <w:multiLevelType w:val="hybridMultilevel"/>
    <w:tmpl w:val="E7FC5986"/>
    <w:lvl w:ilvl="0" w:tplc="CE924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C9806C6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4330C"/>
    <w:multiLevelType w:val="hybridMultilevel"/>
    <w:tmpl w:val="D3F05992"/>
    <w:lvl w:ilvl="0" w:tplc="A3207D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E532C"/>
    <w:multiLevelType w:val="hybridMultilevel"/>
    <w:tmpl w:val="2624B7FE"/>
    <w:lvl w:ilvl="0" w:tplc="6CBE0C1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9168">
    <w:abstractNumId w:val="9"/>
  </w:num>
  <w:num w:numId="2" w16cid:durableId="1102646166">
    <w:abstractNumId w:val="7"/>
  </w:num>
  <w:num w:numId="3" w16cid:durableId="440956105">
    <w:abstractNumId w:val="6"/>
  </w:num>
  <w:num w:numId="4" w16cid:durableId="424964145">
    <w:abstractNumId w:val="5"/>
  </w:num>
  <w:num w:numId="5" w16cid:durableId="1158378331">
    <w:abstractNumId w:val="4"/>
  </w:num>
  <w:num w:numId="6" w16cid:durableId="795411209">
    <w:abstractNumId w:val="8"/>
  </w:num>
  <w:num w:numId="7" w16cid:durableId="716048176">
    <w:abstractNumId w:val="3"/>
  </w:num>
  <w:num w:numId="8" w16cid:durableId="2057267041">
    <w:abstractNumId w:val="2"/>
  </w:num>
  <w:num w:numId="9" w16cid:durableId="1077483277">
    <w:abstractNumId w:val="1"/>
  </w:num>
  <w:num w:numId="10" w16cid:durableId="1984120904">
    <w:abstractNumId w:val="0"/>
  </w:num>
  <w:num w:numId="11" w16cid:durableId="801734173">
    <w:abstractNumId w:val="11"/>
  </w:num>
  <w:num w:numId="12" w16cid:durableId="38668551">
    <w:abstractNumId w:val="10"/>
  </w:num>
  <w:num w:numId="13" w16cid:durableId="1561745943">
    <w:abstractNumId w:val="13"/>
  </w:num>
  <w:num w:numId="14" w16cid:durableId="519319453">
    <w:abstractNumId w:val="20"/>
  </w:num>
  <w:num w:numId="15" w16cid:durableId="1285842091">
    <w:abstractNumId w:val="19"/>
  </w:num>
  <w:num w:numId="16" w16cid:durableId="728765340">
    <w:abstractNumId w:val="15"/>
  </w:num>
  <w:num w:numId="17" w16cid:durableId="1004747611">
    <w:abstractNumId w:val="14"/>
  </w:num>
  <w:num w:numId="18" w16cid:durableId="1426464831">
    <w:abstractNumId w:val="12"/>
  </w:num>
  <w:num w:numId="19" w16cid:durableId="1205362582">
    <w:abstractNumId w:val="21"/>
  </w:num>
  <w:num w:numId="20" w16cid:durableId="323818990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130230">
    <w:abstractNumId w:val="16"/>
  </w:num>
  <w:num w:numId="22" w16cid:durableId="877475907">
    <w:abstractNumId w:val="17"/>
  </w:num>
  <w:num w:numId="23" w16cid:durableId="174811572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ZOGvZ4smijMUFyNm9wkDz6ipmnsf+ZKKYB0nmoWoYDQpD+pQQfVGa6IZrC/Cx3rwcTSmPONKFJsIWJ+iWUTA==" w:salt="YN3cdCT7agvsaNzSXLQjw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61"/>
    <w:rsid w:val="0000089B"/>
    <w:rsid w:val="000022A5"/>
    <w:rsid w:val="000045D3"/>
    <w:rsid w:val="00004B87"/>
    <w:rsid w:val="00004DAA"/>
    <w:rsid w:val="00004FCC"/>
    <w:rsid w:val="0000509B"/>
    <w:rsid w:val="00005140"/>
    <w:rsid w:val="00006039"/>
    <w:rsid w:val="00010249"/>
    <w:rsid w:val="00010F4F"/>
    <w:rsid w:val="000114EE"/>
    <w:rsid w:val="00012492"/>
    <w:rsid w:val="000138E2"/>
    <w:rsid w:val="00016C5E"/>
    <w:rsid w:val="00017928"/>
    <w:rsid w:val="000202A8"/>
    <w:rsid w:val="00021305"/>
    <w:rsid w:val="0002171E"/>
    <w:rsid w:val="000217D8"/>
    <w:rsid w:val="000229DC"/>
    <w:rsid w:val="0002473F"/>
    <w:rsid w:val="00024C85"/>
    <w:rsid w:val="000264ED"/>
    <w:rsid w:val="00026787"/>
    <w:rsid w:val="00027B17"/>
    <w:rsid w:val="000329DA"/>
    <w:rsid w:val="00032AB0"/>
    <w:rsid w:val="000333F5"/>
    <w:rsid w:val="00034741"/>
    <w:rsid w:val="0003492C"/>
    <w:rsid w:val="000353BB"/>
    <w:rsid w:val="000353E8"/>
    <w:rsid w:val="000359DA"/>
    <w:rsid w:val="00035EEA"/>
    <w:rsid w:val="00036B53"/>
    <w:rsid w:val="00040FF8"/>
    <w:rsid w:val="00042077"/>
    <w:rsid w:val="00042B41"/>
    <w:rsid w:val="00044B2F"/>
    <w:rsid w:val="00046D5E"/>
    <w:rsid w:val="000506D6"/>
    <w:rsid w:val="00051076"/>
    <w:rsid w:val="000526AB"/>
    <w:rsid w:val="00052AB0"/>
    <w:rsid w:val="00053190"/>
    <w:rsid w:val="00057F1E"/>
    <w:rsid w:val="00060127"/>
    <w:rsid w:val="00060E51"/>
    <w:rsid w:val="00061298"/>
    <w:rsid w:val="0006200B"/>
    <w:rsid w:val="000621CA"/>
    <w:rsid w:val="000638CD"/>
    <w:rsid w:val="00064B45"/>
    <w:rsid w:val="000660D1"/>
    <w:rsid w:val="00067A07"/>
    <w:rsid w:val="00070B86"/>
    <w:rsid w:val="000732AA"/>
    <w:rsid w:val="00073A71"/>
    <w:rsid w:val="00074910"/>
    <w:rsid w:val="00074B08"/>
    <w:rsid w:val="00074CFB"/>
    <w:rsid w:val="000750ED"/>
    <w:rsid w:val="000756A2"/>
    <w:rsid w:val="00076CE3"/>
    <w:rsid w:val="0007735D"/>
    <w:rsid w:val="00082AF5"/>
    <w:rsid w:val="00083FEF"/>
    <w:rsid w:val="00084531"/>
    <w:rsid w:val="00086137"/>
    <w:rsid w:val="0008644B"/>
    <w:rsid w:val="00086ACD"/>
    <w:rsid w:val="00086E2B"/>
    <w:rsid w:val="00087403"/>
    <w:rsid w:val="00087A55"/>
    <w:rsid w:val="00087CA8"/>
    <w:rsid w:val="0009054B"/>
    <w:rsid w:val="0009250E"/>
    <w:rsid w:val="00092650"/>
    <w:rsid w:val="0009499D"/>
    <w:rsid w:val="00094EDA"/>
    <w:rsid w:val="00096D91"/>
    <w:rsid w:val="0009782A"/>
    <w:rsid w:val="000A28B3"/>
    <w:rsid w:val="000A305C"/>
    <w:rsid w:val="000A427F"/>
    <w:rsid w:val="000B0550"/>
    <w:rsid w:val="000B3471"/>
    <w:rsid w:val="000B51E9"/>
    <w:rsid w:val="000B6D48"/>
    <w:rsid w:val="000B73CA"/>
    <w:rsid w:val="000C0A50"/>
    <w:rsid w:val="000C4AC2"/>
    <w:rsid w:val="000C4E4E"/>
    <w:rsid w:val="000C4F54"/>
    <w:rsid w:val="000C5D76"/>
    <w:rsid w:val="000C70F9"/>
    <w:rsid w:val="000D0201"/>
    <w:rsid w:val="000D069C"/>
    <w:rsid w:val="000D21B2"/>
    <w:rsid w:val="000D21FD"/>
    <w:rsid w:val="000D2814"/>
    <w:rsid w:val="000D2904"/>
    <w:rsid w:val="000D2B41"/>
    <w:rsid w:val="000D3342"/>
    <w:rsid w:val="000D3B70"/>
    <w:rsid w:val="000D4A3B"/>
    <w:rsid w:val="000D549E"/>
    <w:rsid w:val="000D6117"/>
    <w:rsid w:val="000D6D96"/>
    <w:rsid w:val="000E0E2B"/>
    <w:rsid w:val="000E1398"/>
    <w:rsid w:val="000E1A03"/>
    <w:rsid w:val="000E1A80"/>
    <w:rsid w:val="000E217A"/>
    <w:rsid w:val="000E2692"/>
    <w:rsid w:val="000E2825"/>
    <w:rsid w:val="000E3503"/>
    <w:rsid w:val="000E40C9"/>
    <w:rsid w:val="000E43DD"/>
    <w:rsid w:val="000E642E"/>
    <w:rsid w:val="000E6619"/>
    <w:rsid w:val="000F0FCD"/>
    <w:rsid w:val="000F19FE"/>
    <w:rsid w:val="000F202A"/>
    <w:rsid w:val="000F31C4"/>
    <w:rsid w:val="000F517A"/>
    <w:rsid w:val="00103608"/>
    <w:rsid w:val="001037B9"/>
    <w:rsid w:val="0010700F"/>
    <w:rsid w:val="001102CF"/>
    <w:rsid w:val="00110652"/>
    <w:rsid w:val="00111317"/>
    <w:rsid w:val="0011145D"/>
    <w:rsid w:val="00111E51"/>
    <w:rsid w:val="00113174"/>
    <w:rsid w:val="00120A89"/>
    <w:rsid w:val="00121BC2"/>
    <w:rsid w:val="00121D0A"/>
    <w:rsid w:val="0012306C"/>
    <w:rsid w:val="001242A0"/>
    <w:rsid w:val="00124BBC"/>
    <w:rsid w:val="00124E48"/>
    <w:rsid w:val="00125042"/>
    <w:rsid w:val="00125F35"/>
    <w:rsid w:val="00126427"/>
    <w:rsid w:val="00130663"/>
    <w:rsid w:val="00133E1F"/>
    <w:rsid w:val="001340A7"/>
    <w:rsid w:val="0013528B"/>
    <w:rsid w:val="00135F13"/>
    <w:rsid w:val="001367C9"/>
    <w:rsid w:val="001372B6"/>
    <w:rsid w:val="00143670"/>
    <w:rsid w:val="001460DC"/>
    <w:rsid w:val="00146963"/>
    <w:rsid w:val="0014748C"/>
    <w:rsid w:val="0015169C"/>
    <w:rsid w:val="001525CA"/>
    <w:rsid w:val="001542A1"/>
    <w:rsid w:val="00155147"/>
    <w:rsid w:val="0016024E"/>
    <w:rsid w:val="00160708"/>
    <w:rsid w:val="00161150"/>
    <w:rsid w:val="00161CAE"/>
    <w:rsid w:val="001641E5"/>
    <w:rsid w:val="00164374"/>
    <w:rsid w:val="00164928"/>
    <w:rsid w:val="00170461"/>
    <w:rsid w:val="001710AD"/>
    <w:rsid w:val="00171EF0"/>
    <w:rsid w:val="0017296E"/>
    <w:rsid w:val="00172A92"/>
    <w:rsid w:val="00172FC8"/>
    <w:rsid w:val="00173761"/>
    <w:rsid w:val="0017475D"/>
    <w:rsid w:val="00175E95"/>
    <w:rsid w:val="001779D4"/>
    <w:rsid w:val="00180535"/>
    <w:rsid w:val="001816B5"/>
    <w:rsid w:val="00182895"/>
    <w:rsid w:val="0018439F"/>
    <w:rsid w:val="00185B84"/>
    <w:rsid w:val="001873C3"/>
    <w:rsid w:val="00187ACE"/>
    <w:rsid w:val="00190BA6"/>
    <w:rsid w:val="00190C1F"/>
    <w:rsid w:val="00191B7E"/>
    <w:rsid w:val="00192A0B"/>
    <w:rsid w:val="00192C24"/>
    <w:rsid w:val="001A04B7"/>
    <w:rsid w:val="001A103E"/>
    <w:rsid w:val="001A183E"/>
    <w:rsid w:val="001A22AC"/>
    <w:rsid w:val="001A2E17"/>
    <w:rsid w:val="001A558F"/>
    <w:rsid w:val="001A5F09"/>
    <w:rsid w:val="001A642F"/>
    <w:rsid w:val="001A6507"/>
    <w:rsid w:val="001A7433"/>
    <w:rsid w:val="001B09D7"/>
    <w:rsid w:val="001B1BDA"/>
    <w:rsid w:val="001B3B9F"/>
    <w:rsid w:val="001B6D3E"/>
    <w:rsid w:val="001B712D"/>
    <w:rsid w:val="001B71FF"/>
    <w:rsid w:val="001C3DC7"/>
    <w:rsid w:val="001C50D8"/>
    <w:rsid w:val="001C6572"/>
    <w:rsid w:val="001C6F90"/>
    <w:rsid w:val="001D22BD"/>
    <w:rsid w:val="001D2D66"/>
    <w:rsid w:val="001D3485"/>
    <w:rsid w:val="001D36B8"/>
    <w:rsid w:val="001D36C4"/>
    <w:rsid w:val="001D46D0"/>
    <w:rsid w:val="001D6450"/>
    <w:rsid w:val="001D668F"/>
    <w:rsid w:val="001D78FA"/>
    <w:rsid w:val="001D7AD7"/>
    <w:rsid w:val="001E08A7"/>
    <w:rsid w:val="001E1DCF"/>
    <w:rsid w:val="001E2E9A"/>
    <w:rsid w:val="001E2EA1"/>
    <w:rsid w:val="001E3932"/>
    <w:rsid w:val="001E39E9"/>
    <w:rsid w:val="001E4540"/>
    <w:rsid w:val="001E5114"/>
    <w:rsid w:val="001E5196"/>
    <w:rsid w:val="001E5D80"/>
    <w:rsid w:val="001E708D"/>
    <w:rsid w:val="001E7C97"/>
    <w:rsid w:val="001E7FB5"/>
    <w:rsid w:val="001F19DF"/>
    <w:rsid w:val="001F27F6"/>
    <w:rsid w:val="001F3172"/>
    <w:rsid w:val="001F46B3"/>
    <w:rsid w:val="001F4893"/>
    <w:rsid w:val="001F5610"/>
    <w:rsid w:val="001F5DBA"/>
    <w:rsid w:val="00201084"/>
    <w:rsid w:val="002031C2"/>
    <w:rsid w:val="00204E3A"/>
    <w:rsid w:val="00205432"/>
    <w:rsid w:val="0020551D"/>
    <w:rsid w:val="002059F3"/>
    <w:rsid w:val="00207513"/>
    <w:rsid w:val="00210524"/>
    <w:rsid w:val="00210DB3"/>
    <w:rsid w:val="00210F48"/>
    <w:rsid w:val="00211513"/>
    <w:rsid w:val="002124E2"/>
    <w:rsid w:val="002130DA"/>
    <w:rsid w:val="00213DEB"/>
    <w:rsid w:val="00215FA6"/>
    <w:rsid w:val="00216966"/>
    <w:rsid w:val="0021716E"/>
    <w:rsid w:val="00220412"/>
    <w:rsid w:val="00226298"/>
    <w:rsid w:val="0022778F"/>
    <w:rsid w:val="002320D1"/>
    <w:rsid w:val="00232768"/>
    <w:rsid w:val="00233281"/>
    <w:rsid w:val="002335A6"/>
    <w:rsid w:val="00234813"/>
    <w:rsid w:val="00235145"/>
    <w:rsid w:val="00235D87"/>
    <w:rsid w:val="002360F6"/>
    <w:rsid w:val="00236DCF"/>
    <w:rsid w:val="00237DB4"/>
    <w:rsid w:val="00237F06"/>
    <w:rsid w:val="00241036"/>
    <w:rsid w:val="00242139"/>
    <w:rsid w:val="00242356"/>
    <w:rsid w:val="00244122"/>
    <w:rsid w:val="00245B8C"/>
    <w:rsid w:val="00251AA1"/>
    <w:rsid w:val="00251D05"/>
    <w:rsid w:val="0025221E"/>
    <w:rsid w:val="002538D0"/>
    <w:rsid w:val="0026145B"/>
    <w:rsid w:val="00261D23"/>
    <w:rsid w:val="00262319"/>
    <w:rsid w:val="0026465B"/>
    <w:rsid w:val="00266343"/>
    <w:rsid w:val="002676C6"/>
    <w:rsid w:val="00267CD8"/>
    <w:rsid w:val="002710E8"/>
    <w:rsid w:val="00271A35"/>
    <w:rsid w:val="0027432F"/>
    <w:rsid w:val="00275EED"/>
    <w:rsid w:val="00276230"/>
    <w:rsid w:val="0027635C"/>
    <w:rsid w:val="00277268"/>
    <w:rsid w:val="0027744D"/>
    <w:rsid w:val="002800AB"/>
    <w:rsid w:val="00280465"/>
    <w:rsid w:val="00281D87"/>
    <w:rsid w:val="0028347B"/>
    <w:rsid w:val="002847BB"/>
    <w:rsid w:val="002858C0"/>
    <w:rsid w:val="002862BC"/>
    <w:rsid w:val="002866BB"/>
    <w:rsid w:val="00287252"/>
    <w:rsid w:val="002874FA"/>
    <w:rsid w:val="002900A5"/>
    <w:rsid w:val="00291560"/>
    <w:rsid w:val="00292361"/>
    <w:rsid w:val="00292BBC"/>
    <w:rsid w:val="00292BEB"/>
    <w:rsid w:val="002954A6"/>
    <w:rsid w:val="00296016"/>
    <w:rsid w:val="00297653"/>
    <w:rsid w:val="0029788F"/>
    <w:rsid w:val="002A0FD1"/>
    <w:rsid w:val="002A19BE"/>
    <w:rsid w:val="002A2732"/>
    <w:rsid w:val="002A2979"/>
    <w:rsid w:val="002A3967"/>
    <w:rsid w:val="002A40E6"/>
    <w:rsid w:val="002A48BA"/>
    <w:rsid w:val="002A4ED7"/>
    <w:rsid w:val="002A73F2"/>
    <w:rsid w:val="002A74DA"/>
    <w:rsid w:val="002B0193"/>
    <w:rsid w:val="002B1156"/>
    <w:rsid w:val="002B23A5"/>
    <w:rsid w:val="002B6078"/>
    <w:rsid w:val="002B66BC"/>
    <w:rsid w:val="002C0C19"/>
    <w:rsid w:val="002C3382"/>
    <w:rsid w:val="002C5098"/>
    <w:rsid w:val="002C587A"/>
    <w:rsid w:val="002C5CDD"/>
    <w:rsid w:val="002C7395"/>
    <w:rsid w:val="002D0FA1"/>
    <w:rsid w:val="002D1C43"/>
    <w:rsid w:val="002D1D35"/>
    <w:rsid w:val="002D68B7"/>
    <w:rsid w:val="002D7F2D"/>
    <w:rsid w:val="002E0286"/>
    <w:rsid w:val="002E0299"/>
    <w:rsid w:val="002E078C"/>
    <w:rsid w:val="002E1490"/>
    <w:rsid w:val="002E1DEF"/>
    <w:rsid w:val="002E3339"/>
    <w:rsid w:val="002E46E8"/>
    <w:rsid w:val="002E4B38"/>
    <w:rsid w:val="002E61F1"/>
    <w:rsid w:val="002F0F70"/>
    <w:rsid w:val="002F5187"/>
    <w:rsid w:val="002F52F3"/>
    <w:rsid w:val="002F62AB"/>
    <w:rsid w:val="002F6FC1"/>
    <w:rsid w:val="003002B1"/>
    <w:rsid w:val="00302150"/>
    <w:rsid w:val="003026D1"/>
    <w:rsid w:val="003030AF"/>
    <w:rsid w:val="00304DD6"/>
    <w:rsid w:val="00306358"/>
    <w:rsid w:val="00310E12"/>
    <w:rsid w:val="00312B3B"/>
    <w:rsid w:val="003141B3"/>
    <w:rsid w:val="003165A4"/>
    <w:rsid w:val="00316BA7"/>
    <w:rsid w:val="00316E1C"/>
    <w:rsid w:val="00317625"/>
    <w:rsid w:val="00317698"/>
    <w:rsid w:val="0032331D"/>
    <w:rsid w:val="003237E5"/>
    <w:rsid w:val="003248A4"/>
    <w:rsid w:val="003253A5"/>
    <w:rsid w:val="00325C8F"/>
    <w:rsid w:val="00325D7A"/>
    <w:rsid w:val="00327DCA"/>
    <w:rsid w:val="00331084"/>
    <w:rsid w:val="003329B3"/>
    <w:rsid w:val="00333867"/>
    <w:rsid w:val="0033418C"/>
    <w:rsid w:val="003359D3"/>
    <w:rsid w:val="003372DD"/>
    <w:rsid w:val="00341EE2"/>
    <w:rsid w:val="00343052"/>
    <w:rsid w:val="00343F85"/>
    <w:rsid w:val="0034756E"/>
    <w:rsid w:val="00347BB3"/>
    <w:rsid w:val="00350EA2"/>
    <w:rsid w:val="00351A18"/>
    <w:rsid w:val="00352DC2"/>
    <w:rsid w:val="00352EC7"/>
    <w:rsid w:val="003533BB"/>
    <w:rsid w:val="003537DF"/>
    <w:rsid w:val="0035392A"/>
    <w:rsid w:val="00354867"/>
    <w:rsid w:val="00355280"/>
    <w:rsid w:val="00357372"/>
    <w:rsid w:val="00361194"/>
    <w:rsid w:val="00364C6B"/>
    <w:rsid w:val="00367307"/>
    <w:rsid w:val="003675F0"/>
    <w:rsid w:val="003732EB"/>
    <w:rsid w:val="003733F6"/>
    <w:rsid w:val="0037408E"/>
    <w:rsid w:val="00374D8D"/>
    <w:rsid w:val="00376066"/>
    <w:rsid w:val="003770B8"/>
    <w:rsid w:val="00377F5C"/>
    <w:rsid w:val="00380107"/>
    <w:rsid w:val="00381462"/>
    <w:rsid w:val="0038195F"/>
    <w:rsid w:val="003821A2"/>
    <w:rsid w:val="0038269D"/>
    <w:rsid w:val="0038681C"/>
    <w:rsid w:val="003902CF"/>
    <w:rsid w:val="003917E5"/>
    <w:rsid w:val="003921B0"/>
    <w:rsid w:val="003940D3"/>
    <w:rsid w:val="00394453"/>
    <w:rsid w:val="0039518A"/>
    <w:rsid w:val="00395432"/>
    <w:rsid w:val="00395636"/>
    <w:rsid w:val="00395871"/>
    <w:rsid w:val="0039684D"/>
    <w:rsid w:val="00396AE2"/>
    <w:rsid w:val="00396DE6"/>
    <w:rsid w:val="003A0B43"/>
    <w:rsid w:val="003A127B"/>
    <w:rsid w:val="003A4548"/>
    <w:rsid w:val="003A4662"/>
    <w:rsid w:val="003A62F4"/>
    <w:rsid w:val="003A7CED"/>
    <w:rsid w:val="003B01BF"/>
    <w:rsid w:val="003B2191"/>
    <w:rsid w:val="003B39B9"/>
    <w:rsid w:val="003B565A"/>
    <w:rsid w:val="003C02F2"/>
    <w:rsid w:val="003C0E33"/>
    <w:rsid w:val="003C1FA9"/>
    <w:rsid w:val="003C269C"/>
    <w:rsid w:val="003C2D5C"/>
    <w:rsid w:val="003C397C"/>
    <w:rsid w:val="003C3AF4"/>
    <w:rsid w:val="003C3EB9"/>
    <w:rsid w:val="003C486E"/>
    <w:rsid w:val="003C6336"/>
    <w:rsid w:val="003C755C"/>
    <w:rsid w:val="003C77D0"/>
    <w:rsid w:val="003C7DA2"/>
    <w:rsid w:val="003D08CB"/>
    <w:rsid w:val="003D09CE"/>
    <w:rsid w:val="003D0DA2"/>
    <w:rsid w:val="003D11BF"/>
    <w:rsid w:val="003D2C91"/>
    <w:rsid w:val="003D6242"/>
    <w:rsid w:val="003D652B"/>
    <w:rsid w:val="003D68A8"/>
    <w:rsid w:val="003D6DFE"/>
    <w:rsid w:val="003E403A"/>
    <w:rsid w:val="003E4963"/>
    <w:rsid w:val="003E4A90"/>
    <w:rsid w:val="003F05E4"/>
    <w:rsid w:val="003F2DE8"/>
    <w:rsid w:val="003F4131"/>
    <w:rsid w:val="003F56DF"/>
    <w:rsid w:val="003F71D0"/>
    <w:rsid w:val="003F74D7"/>
    <w:rsid w:val="00401D59"/>
    <w:rsid w:val="00402351"/>
    <w:rsid w:val="00402743"/>
    <w:rsid w:val="00403471"/>
    <w:rsid w:val="00407175"/>
    <w:rsid w:val="00412140"/>
    <w:rsid w:val="00412A49"/>
    <w:rsid w:val="00412DE0"/>
    <w:rsid w:val="0041494A"/>
    <w:rsid w:val="00416C4D"/>
    <w:rsid w:val="0041712B"/>
    <w:rsid w:val="00417F5E"/>
    <w:rsid w:val="0042307D"/>
    <w:rsid w:val="0042535B"/>
    <w:rsid w:val="00425D2D"/>
    <w:rsid w:val="00426905"/>
    <w:rsid w:val="004275C6"/>
    <w:rsid w:val="0043290F"/>
    <w:rsid w:val="00435904"/>
    <w:rsid w:val="00437EA3"/>
    <w:rsid w:val="00441711"/>
    <w:rsid w:val="0044403A"/>
    <w:rsid w:val="004442F1"/>
    <w:rsid w:val="00445070"/>
    <w:rsid w:val="00445542"/>
    <w:rsid w:val="0044572E"/>
    <w:rsid w:val="00445C4D"/>
    <w:rsid w:val="00447012"/>
    <w:rsid w:val="0044739E"/>
    <w:rsid w:val="0045298D"/>
    <w:rsid w:val="0045385F"/>
    <w:rsid w:val="00454F4F"/>
    <w:rsid w:val="004558A3"/>
    <w:rsid w:val="00457CFF"/>
    <w:rsid w:val="004601EF"/>
    <w:rsid w:val="004614C6"/>
    <w:rsid w:val="00461DB9"/>
    <w:rsid w:val="00464E5E"/>
    <w:rsid w:val="004662DE"/>
    <w:rsid w:val="0046747B"/>
    <w:rsid w:val="00472029"/>
    <w:rsid w:val="00472256"/>
    <w:rsid w:val="004735E6"/>
    <w:rsid w:val="00474F05"/>
    <w:rsid w:val="0047542E"/>
    <w:rsid w:val="00475D54"/>
    <w:rsid w:val="00477355"/>
    <w:rsid w:val="0048063B"/>
    <w:rsid w:val="00482A8B"/>
    <w:rsid w:val="00486FCB"/>
    <w:rsid w:val="004947E1"/>
    <w:rsid w:val="00494E48"/>
    <w:rsid w:val="00495B1E"/>
    <w:rsid w:val="00497C44"/>
    <w:rsid w:val="00497D6D"/>
    <w:rsid w:val="004A05EE"/>
    <w:rsid w:val="004A0A0D"/>
    <w:rsid w:val="004A33E4"/>
    <w:rsid w:val="004A38D6"/>
    <w:rsid w:val="004A54FE"/>
    <w:rsid w:val="004A5CCC"/>
    <w:rsid w:val="004B02F1"/>
    <w:rsid w:val="004B20EE"/>
    <w:rsid w:val="004B2673"/>
    <w:rsid w:val="004B593D"/>
    <w:rsid w:val="004B5AE8"/>
    <w:rsid w:val="004B63FE"/>
    <w:rsid w:val="004B7D12"/>
    <w:rsid w:val="004C14D2"/>
    <w:rsid w:val="004C1920"/>
    <w:rsid w:val="004C2931"/>
    <w:rsid w:val="004C73AD"/>
    <w:rsid w:val="004C7A42"/>
    <w:rsid w:val="004C7F1A"/>
    <w:rsid w:val="004D10F4"/>
    <w:rsid w:val="004D32D1"/>
    <w:rsid w:val="004D3453"/>
    <w:rsid w:val="004D3919"/>
    <w:rsid w:val="004D4E1F"/>
    <w:rsid w:val="004E17CF"/>
    <w:rsid w:val="004E4276"/>
    <w:rsid w:val="004E529F"/>
    <w:rsid w:val="004E66D2"/>
    <w:rsid w:val="004E703C"/>
    <w:rsid w:val="004E7F1D"/>
    <w:rsid w:val="004F0D54"/>
    <w:rsid w:val="004F2F96"/>
    <w:rsid w:val="004F3102"/>
    <w:rsid w:val="004F3A33"/>
    <w:rsid w:val="004F41EF"/>
    <w:rsid w:val="004F5621"/>
    <w:rsid w:val="004F602D"/>
    <w:rsid w:val="005010D6"/>
    <w:rsid w:val="00502848"/>
    <w:rsid w:val="00503079"/>
    <w:rsid w:val="0050354D"/>
    <w:rsid w:val="0050381B"/>
    <w:rsid w:val="00504CF3"/>
    <w:rsid w:val="0050546D"/>
    <w:rsid w:val="00507686"/>
    <w:rsid w:val="00512772"/>
    <w:rsid w:val="0051280B"/>
    <w:rsid w:val="00513E2C"/>
    <w:rsid w:val="0051410C"/>
    <w:rsid w:val="005161EA"/>
    <w:rsid w:val="00516787"/>
    <w:rsid w:val="005200C9"/>
    <w:rsid w:val="00521D5B"/>
    <w:rsid w:val="0052236D"/>
    <w:rsid w:val="00522649"/>
    <w:rsid w:val="005233AA"/>
    <w:rsid w:val="005237A9"/>
    <w:rsid w:val="00524BBA"/>
    <w:rsid w:val="00525427"/>
    <w:rsid w:val="00525B3F"/>
    <w:rsid w:val="00527B5A"/>
    <w:rsid w:val="00530A5B"/>
    <w:rsid w:val="005310D3"/>
    <w:rsid w:val="0053540A"/>
    <w:rsid w:val="00537747"/>
    <w:rsid w:val="00543353"/>
    <w:rsid w:val="005468BE"/>
    <w:rsid w:val="00547E79"/>
    <w:rsid w:val="00550958"/>
    <w:rsid w:val="00550EB0"/>
    <w:rsid w:val="00552F76"/>
    <w:rsid w:val="00553072"/>
    <w:rsid w:val="0056228E"/>
    <w:rsid w:val="005644A3"/>
    <w:rsid w:val="00566118"/>
    <w:rsid w:val="00567934"/>
    <w:rsid w:val="0057042B"/>
    <w:rsid w:val="00571BF2"/>
    <w:rsid w:val="00572930"/>
    <w:rsid w:val="00574677"/>
    <w:rsid w:val="00575088"/>
    <w:rsid w:val="00575362"/>
    <w:rsid w:val="00576749"/>
    <w:rsid w:val="00581610"/>
    <w:rsid w:val="00583419"/>
    <w:rsid w:val="0058619D"/>
    <w:rsid w:val="0058649F"/>
    <w:rsid w:val="0059293E"/>
    <w:rsid w:val="00594B29"/>
    <w:rsid w:val="00595435"/>
    <w:rsid w:val="0059595C"/>
    <w:rsid w:val="00595D1F"/>
    <w:rsid w:val="0059705B"/>
    <w:rsid w:val="00597947"/>
    <w:rsid w:val="005A05F2"/>
    <w:rsid w:val="005A091B"/>
    <w:rsid w:val="005A2971"/>
    <w:rsid w:val="005A7D2E"/>
    <w:rsid w:val="005B0EAF"/>
    <w:rsid w:val="005B3C1B"/>
    <w:rsid w:val="005B5125"/>
    <w:rsid w:val="005B5A87"/>
    <w:rsid w:val="005B5C5A"/>
    <w:rsid w:val="005C0E18"/>
    <w:rsid w:val="005C19BD"/>
    <w:rsid w:val="005C1F27"/>
    <w:rsid w:val="005C44F8"/>
    <w:rsid w:val="005C4A10"/>
    <w:rsid w:val="005C53A5"/>
    <w:rsid w:val="005C61A8"/>
    <w:rsid w:val="005C6771"/>
    <w:rsid w:val="005D0B17"/>
    <w:rsid w:val="005D18F8"/>
    <w:rsid w:val="005D4F37"/>
    <w:rsid w:val="005D4FB7"/>
    <w:rsid w:val="005D6473"/>
    <w:rsid w:val="005D7745"/>
    <w:rsid w:val="005D7FAE"/>
    <w:rsid w:val="005E026D"/>
    <w:rsid w:val="005E2204"/>
    <w:rsid w:val="005E2371"/>
    <w:rsid w:val="005E4083"/>
    <w:rsid w:val="005E4CD2"/>
    <w:rsid w:val="005E69BB"/>
    <w:rsid w:val="005E7B0D"/>
    <w:rsid w:val="005F0303"/>
    <w:rsid w:val="005F0429"/>
    <w:rsid w:val="005F09F6"/>
    <w:rsid w:val="005F0B32"/>
    <w:rsid w:val="005F0F9F"/>
    <w:rsid w:val="005F22CC"/>
    <w:rsid w:val="005F4F39"/>
    <w:rsid w:val="005F57CB"/>
    <w:rsid w:val="005F6D49"/>
    <w:rsid w:val="005F6DAB"/>
    <w:rsid w:val="005F7303"/>
    <w:rsid w:val="005F798C"/>
    <w:rsid w:val="006015B9"/>
    <w:rsid w:val="0060280C"/>
    <w:rsid w:val="006034BF"/>
    <w:rsid w:val="00603EF9"/>
    <w:rsid w:val="006040F5"/>
    <w:rsid w:val="006045E9"/>
    <w:rsid w:val="00604F35"/>
    <w:rsid w:val="00606088"/>
    <w:rsid w:val="0061289E"/>
    <w:rsid w:val="00614893"/>
    <w:rsid w:val="00620443"/>
    <w:rsid w:val="00620558"/>
    <w:rsid w:val="006209C7"/>
    <w:rsid w:val="00622031"/>
    <w:rsid w:val="006221D2"/>
    <w:rsid w:val="006276D0"/>
    <w:rsid w:val="00627DF5"/>
    <w:rsid w:val="0063021B"/>
    <w:rsid w:val="00630FF1"/>
    <w:rsid w:val="006321C5"/>
    <w:rsid w:val="00633029"/>
    <w:rsid w:val="00634F78"/>
    <w:rsid w:val="00635C54"/>
    <w:rsid w:val="00636A0A"/>
    <w:rsid w:val="00636AD6"/>
    <w:rsid w:val="00641BDF"/>
    <w:rsid w:val="00641D92"/>
    <w:rsid w:val="006446C3"/>
    <w:rsid w:val="0064503E"/>
    <w:rsid w:val="00651623"/>
    <w:rsid w:val="006529DD"/>
    <w:rsid w:val="00652A95"/>
    <w:rsid w:val="0065743F"/>
    <w:rsid w:val="00660CAE"/>
    <w:rsid w:val="00665FCD"/>
    <w:rsid w:val="006702F0"/>
    <w:rsid w:val="00672256"/>
    <w:rsid w:val="006724CA"/>
    <w:rsid w:val="00672DFC"/>
    <w:rsid w:val="00673392"/>
    <w:rsid w:val="006800A5"/>
    <w:rsid w:val="00681BAB"/>
    <w:rsid w:val="0068367B"/>
    <w:rsid w:val="00684280"/>
    <w:rsid w:val="00684749"/>
    <w:rsid w:val="00685569"/>
    <w:rsid w:val="006858A7"/>
    <w:rsid w:val="00686E7B"/>
    <w:rsid w:val="00687D24"/>
    <w:rsid w:val="006936B4"/>
    <w:rsid w:val="006957DE"/>
    <w:rsid w:val="0069687E"/>
    <w:rsid w:val="006A05B0"/>
    <w:rsid w:val="006A54A2"/>
    <w:rsid w:val="006A5779"/>
    <w:rsid w:val="006A694E"/>
    <w:rsid w:val="006B2DA4"/>
    <w:rsid w:val="006B420D"/>
    <w:rsid w:val="006B50C2"/>
    <w:rsid w:val="006B587B"/>
    <w:rsid w:val="006C1E97"/>
    <w:rsid w:val="006C3CA7"/>
    <w:rsid w:val="006C5F90"/>
    <w:rsid w:val="006C60BE"/>
    <w:rsid w:val="006C6328"/>
    <w:rsid w:val="006D0959"/>
    <w:rsid w:val="006D162D"/>
    <w:rsid w:val="006D21E5"/>
    <w:rsid w:val="006D57F0"/>
    <w:rsid w:val="006D6585"/>
    <w:rsid w:val="006D6679"/>
    <w:rsid w:val="006D7C37"/>
    <w:rsid w:val="006E11E9"/>
    <w:rsid w:val="006E1543"/>
    <w:rsid w:val="006E1609"/>
    <w:rsid w:val="006E3888"/>
    <w:rsid w:val="006E63AF"/>
    <w:rsid w:val="006E649B"/>
    <w:rsid w:val="006E7909"/>
    <w:rsid w:val="006E7A63"/>
    <w:rsid w:val="006F040C"/>
    <w:rsid w:val="006F1392"/>
    <w:rsid w:val="006F1778"/>
    <w:rsid w:val="006F190B"/>
    <w:rsid w:val="006F1E3A"/>
    <w:rsid w:val="006F1F0F"/>
    <w:rsid w:val="006F30D7"/>
    <w:rsid w:val="006F3455"/>
    <w:rsid w:val="006F37A4"/>
    <w:rsid w:val="006F3D5F"/>
    <w:rsid w:val="006F4392"/>
    <w:rsid w:val="00704F17"/>
    <w:rsid w:val="0070526F"/>
    <w:rsid w:val="00705EF4"/>
    <w:rsid w:val="00707010"/>
    <w:rsid w:val="00707B2C"/>
    <w:rsid w:val="007123AB"/>
    <w:rsid w:val="00713654"/>
    <w:rsid w:val="00714015"/>
    <w:rsid w:val="007156CF"/>
    <w:rsid w:val="00716122"/>
    <w:rsid w:val="0071612C"/>
    <w:rsid w:val="0072090A"/>
    <w:rsid w:val="00723881"/>
    <w:rsid w:val="00724526"/>
    <w:rsid w:val="00724D34"/>
    <w:rsid w:val="00730B4F"/>
    <w:rsid w:val="00730DB5"/>
    <w:rsid w:val="00730E5D"/>
    <w:rsid w:val="007316A7"/>
    <w:rsid w:val="0073225A"/>
    <w:rsid w:val="0073616D"/>
    <w:rsid w:val="00737EBA"/>
    <w:rsid w:val="007400B8"/>
    <w:rsid w:val="007416E4"/>
    <w:rsid w:val="0074260D"/>
    <w:rsid w:val="00743524"/>
    <w:rsid w:val="00743BE8"/>
    <w:rsid w:val="007445A9"/>
    <w:rsid w:val="00745184"/>
    <w:rsid w:val="00745B6F"/>
    <w:rsid w:val="00746974"/>
    <w:rsid w:val="00746C82"/>
    <w:rsid w:val="007476CF"/>
    <w:rsid w:val="0074784C"/>
    <w:rsid w:val="007508FA"/>
    <w:rsid w:val="00750D50"/>
    <w:rsid w:val="007521BF"/>
    <w:rsid w:val="00752975"/>
    <w:rsid w:val="00752E88"/>
    <w:rsid w:val="007531F6"/>
    <w:rsid w:val="00753305"/>
    <w:rsid w:val="0075334D"/>
    <w:rsid w:val="00761706"/>
    <w:rsid w:val="007632FE"/>
    <w:rsid w:val="007644A4"/>
    <w:rsid w:val="00764BFE"/>
    <w:rsid w:val="00765D43"/>
    <w:rsid w:val="00765FB2"/>
    <w:rsid w:val="00766409"/>
    <w:rsid w:val="00770227"/>
    <w:rsid w:val="0077039A"/>
    <w:rsid w:val="00773EF3"/>
    <w:rsid w:val="00774011"/>
    <w:rsid w:val="00774C36"/>
    <w:rsid w:val="007776D3"/>
    <w:rsid w:val="00780045"/>
    <w:rsid w:val="00780D7F"/>
    <w:rsid w:val="007817AA"/>
    <w:rsid w:val="0078266A"/>
    <w:rsid w:val="00782F79"/>
    <w:rsid w:val="00783AFE"/>
    <w:rsid w:val="00784251"/>
    <w:rsid w:val="0078470B"/>
    <w:rsid w:val="00785622"/>
    <w:rsid w:val="00785C7F"/>
    <w:rsid w:val="00791661"/>
    <w:rsid w:val="00792C2E"/>
    <w:rsid w:val="00794BAA"/>
    <w:rsid w:val="00797831"/>
    <w:rsid w:val="007A0289"/>
    <w:rsid w:val="007A4D65"/>
    <w:rsid w:val="007A7D68"/>
    <w:rsid w:val="007B10B1"/>
    <w:rsid w:val="007B2DB2"/>
    <w:rsid w:val="007B5602"/>
    <w:rsid w:val="007B6980"/>
    <w:rsid w:val="007B7D18"/>
    <w:rsid w:val="007C190D"/>
    <w:rsid w:val="007C384F"/>
    <w:rsid w:val="007C3B14"/>
    <w:rsid w:val="007C3EDA"/>
    <w:rsid w:val="007C4395"/>
    <w:rsid w:val="007C67E6"/>
    <w:rsid w:val="007C7E7F"/>
    <w:rsid w:val="007D0009"/>
    <w:rsid w:val="007D0D0B"/>
    <w:rsid w:val="007D1079"/>
    <w:rsid w:val="007D291C"/>
    <w:rsid w:val="007D499B"/>
    <w:rsid w:val="007D4C00"/>
    <w:rsid w:val="007D6C20"/>
    <w:rsid w:val="007D7700"/>
    <w:rsid w:val="007E2BCD"/>
    <w:rsid w:val="007E390A"/>
    <w:rsid w:val="007E5063"/>
    <w:rsid w:val="007E6465"/>
    <w:rsid w:val="007E6765"/>
    <w:rsid w:val="007E6EFD"/>
    <w:rsid w:val="007E7A34"/>
    <w:rsid w:val="007E7B61"/>
    <w:rsid w:val="007F088E"/>
    <w:rsid w:val="007F1276"/>
    <w:rsid w:val="007F12DD"/>
    <w:rsid w:val="007F1DBF"/>
    <w:rsid w:val="007F287A"/>
    <w:rsid w:val="007F77B5"/>
    <w:rsid w:val="00801A59"/>
    <w:rsid w:val="0080279C"/>
    <w:rsid w:val="00802F2C"/>
    <w:rsid w:val="00803DF5"/>
    <w:rsid w:val="00807B9D"/>
    <w:rsid w:val="00810356"/>
    <w:rsid w:val="008123ED"/>
    <w:rsid w:val="00814323"/>
    <w:rsid w:val="00815BAB"/>
    <w:rsid w:val="0081668D"/>
    <w:rsid w:val="00816F61"/>
    <w:rsid w:val="008176F4"/>
    <w:rsid w:val="00820393"/>
    <w:rsid w:val="008236C0"/>
    <w:rsid w:val="0082387C"/>
    <w:rsid w:val="00823D73"/>
    <w:rsid w:val="00824568"/>
    <w:rsid w:val="00825151"/>
    <w:rsid w:val="00827B94"/>
    <w:rsid w:val="00827C61"/>
    <w:rsid w:val="00830592"/>
    <w:rsid w:val="008307B7"/>
    <w:rsid w:val="00831BCC"/>
    <w:rsid w:val="00831C26"/>
    <w:rsid w:val="00831E9D"/>
    <w:rsid w:val="0083213E"/>
    <w:rsid w:val="00832675"/>
    <w:rsid w:val="00833276"/>
    <w:rsid w:val="00833665"/>
    <w:rsid w:val="00833812"/>
    <w:rsid w:val="00834344"/>
    <w:rsid w:val="00834FD8"/>
    <w:rsid w:val="008357BD"/>
    <w:rsid w:val="00835C89"/>
    <w:rsid w:val="008361E6"/>
    <w:rsid w:val="00836D20"/>
    <w:rsid w:val="00841C42"/>
    <w:rsid w:val="00842A75"/>
    <w:rsid w:val="00842F91"/>
    <w:rsid w:val="00843A4A"/>
    <w:rsid w:val="00844942"/>
    <w:rsid w:val="00846F40"/>
    <w:rsid w:val="008477D6"/>
    <w:rsid w:val="00847B88"/>
    <w:rsid w:val="00850CC1"/>
    <w:rsid w:val="00851650"/>
    <w:rsid w:val="00851DBD"/>
    <w:rsid w:val="00851FD4"/>
    <w:rsid w:val="00852599"/>
    <w:rsid w:val="00856939"/>
    <w:rsid w:val="00856B86"/>
    <w:rsid w:val="00856F4B"/>
    <w:rsid w:val="0085728C"/>
    <w:rsid w:val="00860D15"/>
    <w:rsid w:val="008633D7"/>
    <w:rsid w:val="008636E0"/>
    <w:rsid w:val="00865066"/>
    <w:rsid w:val="00865A52"/>
    <w:rsid w:val="0086639E"/>
    <w:rsid w:val="00866B95"/>
    <w:rsid w:val="00870364"/>
    <w:rsid w:val="0087156B"/>
    <w:rsid w:val="0087343B"/>
    <w:rsid w:val="00874D44"/>
    <w:rsid w:val="008801E3"/>
    <w:rsid w:val="00880AE2"/>
    <w:rsid w:val="00881F8D"/>
    <w:rsid w:val="00885B48"/>
    <w:rsid w:val="00885CE0"/>
    <w:rsid w:val="00885F03"/>
    <w:rsid w:val="00886B24"/>
    <w:rsid w:val="0088743F"/>
    <w:rsid w:val="00887821"/>
    <w:rsid w:val="008903EE"/>
    <w:rsid w:val="00891A3F"/>
    <w:rsid w:val="00892212"/>
    <w:rsid w:val="0089232F"/>
    <w:rsid w:val="00892539"/>
    <w:rsid w:val="008968D7"/>
    <w:rsid w:val="008A1AE1"/>
    <w:rsid w:val="008A4B0F"/>
    <w:rsid w:val="008A52BB"/>
    <w:rsid w:val="008A7962"/>
    <w:rsid w:val="008B05BE"/>
    <w:rsid w:val="008B0A16"/>
    <w:rsid w:val="008B123C"/>
    <w:rsid w:val="008B27C4"/>
    <w:rsid w:val="008B2918"/>
    <w:rsid w:val="008B2E5A"/>
    <w:rsid w:val="008B38E4"/>
    <w:rsid w:val="008B65FB"/>
    <w:rsid w:val="008B668B"/>
    <w:rsid w:val="008C0093"/>
    <w:rsid w:val="008C09D8"/>
    <w:rsid w:val="008C25ED"/>
    <w:rsid w:val="008C34F1"/>
    <w:rsid w:val="008C6417"/>
    <w:rsid w:val="008C6704"/>
    <w:rsid w:val="008C6BF6"/>
    <w:rsid w:val="008C77FB"/>
    <w:rsid w:val="008D092D"/>
    <w:rsid w:val="008D14B3"/>
    <w:rsid w:val="008D1C12"/>
    <w:rsid w:val="008D382C"/>
    <w:rsid w:val="008D3963"/>
    <w:rsid w:val="008D500C"/>
    <w:rsid w:val="008D5E40"/>
    <w:rsid w:val="008D66E7"/>
    <w:rsid w:val="008D6DCC"/>
    <w:rsid w:val="008D72B5"/>
    <w:rsid w:val="008E196D"/>
    <w:rsid w:val="008E3723"/>
    <w:rsid w:val="008E41E4"/>
    <w:rsid w:val="008E639C"/>
    <w:rsid w:val="008E7A63"/>
    <w:rsid w:val="008F0DD8"/>
    <w:rsid w:val="008F1F48"/>
    <w:rsid w:val="008F27E7"/>
    <w:rsid w:val="008F283F"/>
    <w:rsid w:val="008F3CA4"/>
    <w:rsid w:val="008F475C"/>
    <w:rsid w:val="008F4874"/>
    <w:rsid w:val="008F48CD"/>
    <w:rsid w:val="008F6708"/>
    <w:rsid w:val="008F6B20"/>
    <w:rsid w:val="00900FA7"/>
    <w:rsid w:val="00901D45"/>
    <w:rsid w:val="009039CE"/>
    <w:rsid w:val="009063E7"/>
    <w:rsid w:val="00906CEE"/>
    <w:rsid w:val="00907452"/>
    <w:rsid w:val="00910B95"/>
    <w:rsid w:val="00913EA0"/>
    <w:rsid w:val="0091562C"/>
    <w:rsid w:val="00915ACF"/>
    <w:rsid w:val="00916EC0"/>
    <w:rsid w:val="00920B4F"/>
    <w:rsid w:val="00920B96"/>
    <w:rsid w:val="00924353"/>
    <w:rsid w:val="009258A2"/>
    <w:rsid w:val="009266DB"/>
    <w:rsid w:val="00927795"/>
    <w:rsid w:val="00930906"/>
    <w:rsid w:val="00932E4F"/>
    <w:rsid w:val="00934C60"/>
    <w:rsid w:val="00934E50"/>
    <w:rsid w:val="00936174"/>
    <w:rsid w:val="009424E3"/>
    <w:rsid w:val="00943F6A"/>
    <w:rsid w:val="009508FA"/>
    <w:rsid w:val="00952D08"/>
    <w:rsid w:val="00956949"/>
    <w:rsid w:val="009607CB"/>
    <w:rsid w:val="00963A0A"/>
    <w:rsid w:val="00964B1C"/>
    <w:rsid w:val="00965101"/>
    <w:rsid w:val="00965163"/>
    <w:rsid w:val="00965271"/>
    <w:rsid w:val="0097058A"/>
    <w:rsid w:val="0097232B"/>
    <w:rsid w:val="0097234C"/>
    <w:rsid w:val="009729C6"/>
    <w:rsid w:val="00974A91"/>
    <w:rsid w:val="00974ABF"/>
    <w:rsid w:val="00975463"/>
    <w:rsid w:val="0097616E"/>
    <w:rsid w:val="00976A4E"/>
    <w:rsid w:val="00980345"/>
    <w:rsid w:val="0098138A"/>
    <w:rsid w:val="00981853"/>
    <w:rsid w:val="00985D5A"/>
    <w:rsid w:val="00986199"/>
    <w:rsid w:val="009864A6"/>
    <w:rsid w:val="0098695D"/>
    <w:rsid w:val="00986EA5"/>
    <w:rsid w:val="00987304"/>
    <w:rsid w:val="00987795"/>
    <w:rsid w:val="00991ECE"/>
    <w:rsid w:val="0099269F"/>
    <w:rsid w:val="00992CE8"/>
    <w:rsid w:val="00993A4F"/>
    <w:rsid w:val="00994031"/>
    <w:rsid w:val="00994A8B"/>
    <w:rsid w:val="00995FAC"/>
    <w:rsid w:val="0099635C"/>
    <w:rsid w:val="009A09F5"/>
    <w:rsid w:val="009A0AF4"/>
    <w:rsid w:val="009A623D"/>
    <w:rsid w:val="009A69DA"/>
    <w:rsid w:val="009B0B7C"/>
    <w:rsid w:val="009B0F72"/>
    <w:rsid w:val="009B1D86"/>
    <w:rsid w:val="009B1E37"/>
    <w:rsid w:val="009B343A"/>
    <w:rsid w:val="009B3E45"/>
    <w:rsid w:val="009B471C"/>
    <w:rsid w:val="009B4FE4"/>
    <w:rsid w:val="009B5A08"/>
    <w:rsid w:val="009B5F3E"/>
    <w:rsid w:val="009B6FEF"/>
    <w:rsid w:val="009B7783"/>
    <w:rsid w:val="009C0D24"/>
    <w:rsid w:val="009C525C"/>
    <w:rsid w:val="009C6888"/>
    <w:rsid w:val="009D0044"/>
    <w:rsid w:val="009D0874"/>
    <w:rsid w:val="009D1BA4"/>
    <w:rsid w:val="009D309B"/>
    <w:rsid w:val="009D3B3E"/>
    <w:rsid w:val="009D41C9"/>
    <w:rsid w:val="009D43E6"/>
    <w:rsid w:val="009D483B"/>
    <w:rsid w:val="009D4E11"/>
    <w:rsid w:val="009D5DC6"/>
    <w:rsid w:val="009D7742"/>
    <w:rsid w:val="009E2559"/>
    <w:rsid w:val="009E2577"/>
    <w:rsid w:val="009E4766"/>
    <w:rsid w:val="009E640E"/>
    <w:rsid w:val="009E692D"/>
    <w:rsid w:val="009F4376"/>
    <w:rsid w:val="009F51B8"/>
    <w:rsid w:val="009F5712"/>
    <w:rsid w:val="009F5D8F"/>
    <w:rsid w:val="009F6794"/>
    <w:rsid w:val="009F6CC5"/>
    <w:rsid w:val="00A00427"/>
    <w:rsid w:val="00A017BE"/>
    <w:rsid w:val="00A01CEC"/>
    <w:rsid w:val="00A03192"/>
    <w:rsid w:val="00A036E9"/>
    <w:rsid w:val="00A0380F"/>
    <w:rsid w:val="00A05422"/>
    <w:rsid w:val="00A05F2C"/>
    <w:rsid w:val="00A06288"/>
    <w:rsid w:val="00A102FC"/>
    <w:rsid w:val="00A104DB"/>
    <w:rsid w:val="00A1352C"/>
    <w:rsid w:val="00A13A31"/>
    <w:rsid w:val="00A14B17"/>
    <w:rsid w:val="00A200C7"/>
    <w:rsid w:val="00A214C6"/>
    <w:rsid w:val="00A218A6"/>
    <w:rsid w:val="00A22C52"/>
    <w:rsid w:val="00A2304B"/>
    <w:rsid w:val="00A2335E"/>
    <w:rsid w:val="00A249A2"/>
    <w:rsid w:val="00A253E7"/>
    <w:rsid w:val="00A257C0"/>
    <w:rsid w:val="00A25959"/>
    <w:rsid w:val="00A26F2F"/>
    <w:rsid w:val="00A272B4"/>
    <w:rsid w:val="00A27964"/>
    <w:rsid w:val="00A27C37"/>
    <w:rsid w:val="00A30F8F"/>
    <w:rsid w:val="00A32D65"/>
    <w:rsid w:val="00A334AF"/>
    <w:rsid w:val="00A34059"/>
    <w:rsid w:val="00A40953"/>
    <w:rsid w:val="00A42484"/>
    <w:rsid w:val="00A42F12"/>
    <w:rsid w:val="00A431E3"/>
    <w:rsid w:val="00A441F7"/>
    <w:rsid w:val="00A458E9"/>
    <w:rsid w:val="00A46FA8"/>
    <w:rsid w:val="00A47880"/>
    <w:rsid w:val="00A50774"/>
    <w:rsid w:val="00A52CD9"/>
    <w:rsid w:val="00A54B15"/>
    <w:rsid w:val="00A56B41"/>
    <w:rsid w:val="00A56BB7"/>
    <w:rsid w:val="00A571ED"/>
    <w:rsid w:val="00A574BF"/>
    <w:rsid w:val="00A624B9"/>
    <w:rsid w:val="00A62806"/>
    <w:rsid w:val="00A65324"/>
    <w:rsid w:val="00A66A10"/>
    <w:rsid w:val="00A67F9B"/>
    <w:rsid w:val="00A719D4"/>
    <w:rsid w:val="00A71F4B"/>
    <w:rsid w:val="00A72E52"/>
    <w:rsid w:val="00A72F47"/>
    <w:rsid w:val="00A76E1E"/>
    <w:rsid w:val="00A8079D"/>
    <w:rsid w:val="00A8199B"/>
    <w:rsid w:val="00A81DEE"/>
    <w:rsid w:val="00A8263D"/>
    <w:rsid w:val="00A83171"/>
    <w:rsid w:val="00A8367E"/>
    <w:rsid w:val="00A84767"/>
    <w:rsid w:val="00A8526F"/>
    <w:rsid w:val="00A8789B"/>
    <w:rsid w:val="00A87E07"/>
    <w:rsid w:val="00A91507"/>
    <w:rsid w:val="00A94668"/>
    <w:rsid w:val="00A94EFD"/>
    <w:rsid w:val="00A953CF"/>
    <w:rsid w:val="00A96748"/>
    <w:rsid w:val="00A97642"/>
    <w:rsid w:val="00AA029F"/>
    <w:rsid w:val="00AA11B8"/>
    <w:rsid w:val="00AA124F"/>
    <w:rsid w:val="00AA2656"/>
    <w:rsid w:val="00AA3BA2"/>
    <w:rsid w:val="00AA66DE"/>
    <w:rsid w:val="00AB00D9"/>
    <w:rsid w:val="00AB0814"/>
    <w:rsid w:val="00AB298E"/>
    <w:rsid w:val="00AB349D"/>
    <w:rsid w:val="00AB353B"/>
    <w:rsid w:val="00AB35FF"/>
    <w:rsid w:val="00AB380D"/>
    <w:rsid w:val="00AB41E4"/>
    <w:rsid w:val="00AB7FAE"/>
    <w:rsid w:val="00AC1BA0"/>
    <w:rsid w:val="00AC1E3F"/>
    <w:rsid w:val="00AC27B5"/>
    <w:rsid w:val="00AC2CC4"/>
    <w:rsid w:val="00AC3255"/>
    <w:rsid w:val="00AC32AE"/>
    <w:rsid w:val="00AC4168"/>
    <w:rsid w:val="00AC41F7"/>
    <w:rsid w:val="00AC450A"/>
    <w:rsid w:val="00AC46E8"/>
    <w:rsid w:val="00AC4FBF"/>
    <w:rsid w:val="00AC53E9"/>
    <w:rsid w:val="00AC66EF"/>
    <w:rsid w:val="00AC6AB0"/>
    <w:rsid w:val="00AC757A"/>
    <w:rsid w:val="00AC7F54"/>
    <w:rsid w:val="00AD0BB7"/>
    <w:rsid w:val="00AD0EBD"/>
    <w:rsid w:val="00AD142F"/>
    <w:rsid w:val="00AD5499"/>
    <w:rsid w:val="00AD6B1A"/>
    <w:rsid w:val="00AD7E7C"/>
    <w:rsid w:val="00AE03A6"/>
    <w:rsid w:val="00AE3759"/>
    <w:rsid w:val="00AE4298"/>
    <w:rsid w:val="00AE570C"/>
    <w:rsid w:val="00AE5FC2"/>
    <w:rsid w:val="00AE6ED5"/>
    <w:rsid w:val="00AF1C54"/>
    <w:rsid w:val="00AF1ECA"/>
    <w:rsid w:val="00AF28B2"/>
    <w:rsid w:val="00AF33BD"/>
    <w:rsid w:val="00AF4A98"/>
    <w:rsid w:val="00AF4B9F"/>
    <w:rsid w:val="00AF4EEB"/>
    <w:rsid w:val="00AF6A8C"/>
    <w:rsid w:val="00B01297"/>
    <w:rsid w:val="00B054CA"/>
    <w:rsid w:val="00B05EA9"/>
    <w:rsid w:val="00B06166"/>
    <w:rsid w:val="00B06726"/>
    <w:rsid w:val="00B10CF4"/>
    <w:rsid w:val="00B13001"/>
    <w:rsid w:val="00B1393F"/>
    <w:rsid w:val="00B16C0B"/>
    <w:rsid w:val="00B2050A"/>
    <w:rsid w:val="00B21C88"/>
    <w:rsid w:val="00B21E0D"/>
    <w:rsid w:val="00B223EE"/>
    <w:rsid w:val="00B2247F"/>
    <w:rsid w:val="00B23BC7"/>
    <w:rsid w:val="00B24306"/>
    <w:rsid w:val="00B26175"/>
    <w:rsid w:val="00B2664C"/>
    <w:rsid w:val="00B26C8A"/>
    <w:rsid w:val="00B26EDF"/>
    <w:rsid w:val="00B306F5"/>
    <w:rsid w:val="00B31DE2"/>
    <w:rsid w:val="00B33AE4"/>
    <w:rsid w:val="00B33EA2"/>
    <w:rsid w:val="00B3574C"/>
    <w:rsid w:val="00B35770"/>
    <w:rsid w:val="00B36EA9"/>
    <w:rsid w:val="00B37021"/>
    <w:rsid w:val="00B43061"/>
    <w:rsid w:val="00B447F0"/>
    <w:rsid w:val="00B452E6"/>
    <w:rsid w:val="00B46562"/>
    <w:rsid w:val="00B51499"/>
    <w:rsid w:val="00B5182C"/>
    <w:rsid w:val="00B52306"/>
    <w:rsid w:val="00B52418"/>
    <w:rsid w:val="00B526C7"/>
    <w:rsid w:val="00B54510"/>
    <w:rsid w:val="00B57232"/>
    <w:rsid w:val="00B62CFA"/>
    <w:rsid w:val="00B637EA"/>
    <w:rsid w:val="00B63F4D"/>
    <w:rsid w:val="00B650B1"/>
    <w:rsid w:val="00B65523"/>
    <w:rsid w:val="00B66D02"/>
    <w:rsid w:val="00B703DA"/>
    <w:rsid w:val="00B71DE2"/>
    <w:rsid w:val="00B732AD"/>
    <w:rsid w:val="00B75F02"/>
    <w:rsid w:val="00B762F5"/>
    <w:rsid w:val="00B832FF"/>
    <w:rsid w:val="00B848CE"/>
    <w:rsid w:val="00B8545B"/>
    <w:rsid w:val="00B87480"/>
    <w:rsid w:val="00B87670"/>
    <w:rsid w:val="00B879C4"/>
    <w:rsid w:val="00B913A1"/>
    <w:rsid w:val="00B93C44"/>
    <w:rsid w:val="00BA0417"/>
    <w:rsid w:val="00BA34D7"/>
    <w:rsid w:val="00BB0019"/>
    <w:rsid w:val="00BB2BEA"/>
    <w:rsid w:val="00BB485B"/>
    <w:rsid w:val="00BB4E92"/>
    <w:rsid w:val="00BB57DE"/>
    <w:rsid w:val="00BC022C"/>
    <w:rsid w:val="00BC1487"/>
    <w:rsid w:val="00BC224D"/>
    <w:rsid w:val="00BC3504"/>
    <w:rsid w:val="00BC503E"/>
    <w:rsid w:val="00BC7531"/>
    <w:rsid w:val="00BD0F37"/>
    <w:rsid w:val="00BD13F0"/>
    <w:rsid w:val="00BD5A6B"/>
    <w:rsid w:val="00BE416A"/>
    <w:rsid w:val="00BE50D2"/>
    <w:rsid w:val="00BE542A"/>
    <w:rsid w:val="00BE5903"/>
    <w:rsid w:val="00BE5E1C"/>
    <w:rsid w:val="00BE63C3"/>
    <w:rsid w:val="00BE65D0"/>
    <w:rsid w:val="00BE7DF9"/>
    <w:rsid w:val="00BF08D3"/>
    <w:rsid w:val="00BF1A58"/>
    <w:rsid w:val="00BF254E"/>
    <w:rsid w:val="00BF2E79"/>
    <w:rsid w:val="00BF332A"/>
    <w:rsid w:val="00BF509B"/>
    <w:rsid w:val="00BF6558"/>
    <w:rsid w:val="00BF7A02"/>
    <w:rsid w:val="00C00AE7"/>
    <w:rsid w:val="00C00D0B"/>
    <w:rsid w:val="00C02AD9"/>
    <w:rsid w:val="00C02E37"/>
    <w:rsid w:val="00C05108"/>
    <w:rsid w:val="00C05525"/>
    <w:rsid w:val="00C070BC"/>
    <w:rsid w:val="00C1002D"/>
    <w:rsid w:val="00C10D7F"/>
    <w:rsid w:val="00C123E5"/>
    <w:rsid w:val="00C140C9"/>
    <w:rsid w:val="00C142FF"/>
    <w:rsid w:val="00C144FE"/>
    <w:rsid w:val="00C15590"/>
    <w:rsid w:val="00C1623C"/>
    <w:rsid w:val="00C1686B"/>
    <w:rsid w:val="00C202B2"/>
    <w:rsid w:val="00C24357"/>
    <w:rsid w:val="00C266D1"/>
    <w:rsid w:val="00C2700F"/>
    <w:rsid w:val="00C27143"/>
    <w:rsid w:val="00C273FB"/>
    <w:rsid w:val="00C307C0"/>
    <w:rsid w:val="00C31174"/>
    <w:rsid w:val="00C31C11"/>
    <w:rsid w:val="00C3233E"/>
    <w:rsid w:val="00C330D7"/>
    <w:rsid w:val="00C33975"/>
    <w:rsid w:val="00C33A36"/>
    <w:rsid w:val="00C33E96"/>
    <w:rsid w:val="00C351E9"/>
    <w:rsid w:val="00C35459"/>
    <w:rsid w:val="00C36C6B"/>
    <w:rsid w:val="00C3790A"/>
    <w:rsid w:val="00C41BBC"/>
    <w:rsid w:val="00C4220A"/>
    <w:rsid w:val="00C43A75"/>
    <w:rsid w:val="00C466FA"/>
    <w:rsid w:val="00C503D5"/>
    <w:rsid w:val="00C507BA"/>
    <w:rsid w:val="00C51C61"/>
    <w:rsid w:val="00C525AF"/>
    <w:rsid w:val="00C5304F"/>
    <w:rsid w:val="00C542D2"/>
    <w:rsid w:val="00C5433B"/>
    <w:rsid w:val="00C556C8"/>
    <w:rsid w:val="00C57B12"/>
    <w:rsid w:val="00C607C7"/>
    <w:rsid w:val="00C61507"/>
    <w:rsid w:val="00C61E15"/>
    <w:rsid w:val="00C62E34"/>
    <w:rsid w:val="00C64B01"/>
    <w:rsid w:val="00C650D0"/>
    <w:rsid w:val="00C65E17"/>
    <w:rsid w:val="00C76262"/>
    <w:rsid w:val="00C779C2"/>
    <w:rsid w:val="00C77DB3"/>
    <w:rsid w:val="00C818C1"/>
    <w:rsid w:val="00C82465"/>
    <w:rsid w:val="00C83278"/>
    <w:rsid w:val="00C85143"/>
    <w:rsid w:val="00C855B5"/>
    <w:rsid w:val="00C85DFB"/>
    <w:rsid w:val="00C91C50"/>
    <w:rsid w:val="00C949D5"/>
    <w:rsid w:val="00C94A37"/>
    <w:rsid w:val="00C94BE3"/>
    <w:rsid w:val="00C955E9"/>
    <w:rsid w:val="00C9683F"/>
    <w:rsid w:val="00C97620"/>
    <w:rsid w:val="00CA08F1"/>
    <w:rsid w:val="00CA3827"/>
    <w:rsid w:val="00CA6B8C"/>
    <w:rsid w:val="00CA71DC"/>
    <w:rsid w:val="00CA7A6C"/>
    <w:rsid w:val="00CB0A0C"/>
    <w:rsid w:val="00CB1D59"/>
    <w:rsid w:val="00CB5E10"/>
    <w:rsid w:val="00CC04EC"/>
    <w:rsid w:val="00CC1FF5"/>
    <w:rsid w:val="00CC262A"/>
    <w:rsid w:val="00CC3F21"/>
    <w:rsid w:val="00CC603B"/>
    <w:rsid w:val="00CC69B2"/>
    <w:rsid w:val="00CC7492"/>
    <w:rsid w:val="00CD0D27"/>
    <w:rsid w:val="00CD36E2"/>
    <w:rsid w:val="00CD375E"/>
    <w:rsid w:val="00CD4265"/>
    <w:rsid w:val="00CD49B9"/>
    <w:rsid w:val="00CD5018"/>
    <w:rsid w:val="00CD546D"/>
    <w:rsid w:val="00CD60BE"/>
    <w:rsid w:val="00CD656D"/>
    <w:rsid w:val="00CD77C2"/>
    <w:rsid w:val="00CE0110"/>
    <w:rsid w:val="00CE350E"/>
    <w:rsid w:val="00CE3928"/>
    <w:rsid w:val="00CE4B14"/>
    <w:rsid w:val="00CE4D5A"/>
    <w:rsid w:val="00CE5C83"/>
    <w:rsid w:val="00CE6D52"/>
    <w:rsid w:val="00CE7B06"/>
    <w:rsid w:val="00CF0531"/>
    <w:rsid w:val="00CF13BA"/>
    <w:rsid w:val="00CF1609"/>
    <w:rsid w:val="00CF170A"/>
    <w:rsid w:val="00CF413C"/>
    <w:rsid w:val="00CF5DC0"/>
    <w:rsid w:val="00CF5E4F"/>
    <w:rsid w:val="00D0004C"/>
    <w:rsid w:val="00D00117"/>
    <w:rsid w:val="00D00E89"/>
    <w:rsid w:val="00D01DDF"/>
    <w:rsid w:val="00D03B48"/>
    <w:rsid w:val="00D04865"/>
    <w:rsid w:val="00D055E9"/>
    <w:rsid w:val="00D06B62"/>
    <w:rsid w:val="00D06D76"/>
    <w:rsid w:val="00D10C95"/>
    <w:rsid w:val="00D1472D"/>
    <w:rsid w:val="00D147E8"/>
    <w:rsid w:val="00D14D9D"/>
    <w:rsid w:val="00D15DE6"/>
    <w:rsid w:val="00D16810"/>
    <w:rsid w:val="00D16FF2"/>
    <w:rsid w:val="00D1779D"/>
    <w:rsid w:val="00D2183D"/>
    <w:rsid w:val="00D21D6C"/>
    <w:rsid w:val="00D229B6"/>
    <w:rsid w:val="00D23462"/>
    <w:rsid w:val="00D246CC"/>
    <w:rsid w:val="00D268BC"/>
    <w:rsid w:val="00D26EE0"/>
    <w:rsid w:val="00D27E46"/>
    <w:rsid w:val="00D32F28"/>
    <w:rsid w:val="00D33BFA"/>
    <w:rsid w:val="00D340D6"/>
    <w:rsid w:val="00D36914"/>
    <w:rsid w:val="00D37638"/>
    <w:rsid w:val="00D37A07"/>
    <w:rsid w:val="00D4091A"/>
    <w:rsid w:val="00D40977"/>
    <w:rsid w:val="00D43A9D"/>
    <w:rsid w:val="00D44347"/>
    <w:rsid w:val="00D45300"/>
    <w:rsid w:val="00D50752"/>
    <w:rsid w:val="00D515B3"/>
    <w:rsid w:val="00D5219D"/>
    <w:rsid w:val="00D52463"/>
    <w:rsid w:val="00D52F5C"/>
    <w:rsid w:val="00D531EF"/>
    <w:rsid w:val="00D54940"/>
    <w:rsid w:val="00D551A1"/>
    <w:rsid w:val="00D552F8"/>
    <w:rsid w:val="00D5539C"/>
    <w:rsid w:val="00D62A06"/>
    <w:rsid w:val="00D64666"/>
    <w:rsid w:val="00D64948"/>
    <w:rsid w:val="00D65035"/>
    <w:rsid w:val="00D65956"/>
    <w:rsid w:val="00D6742B"/>
    <w:rsid w:val="00D67A8E"/>
    <w:rsid w:val="00D67C7B"/>
    <w:rsid w:val="00D7060E"/>
    <w:rsid w:val="00D7172A"/>
    <w:rsid w:val="00D73187"/>
    <w:rsid w:val="00D73EA5"/>
    <w:rsid w:val="00D76059"/>
    <w:rsid w:val="00D766F0"/>
    <w:rsid w:val="00D76C85"/>
    <w:rsid w:val="00D776F6"/>
    <w:rsid w:val="00D779D5"/>
    <w:rsid w:val="00D77FB3"/>
    <w:rsid w:val="00D81C29"/>
    <w:rsid w:val="00D83BBA"/>
    <w:rsid w:val="00D83D36"/>
    <w:rsid w:val="00D84A6E"/>
    <w:rsid w:val="00D853A9"/>
    <w:rsid w:val="00D86619"/>
    <w:rsid w:val="00D86DC0"/>
    <w:rsid w:val="00D87BB9"/>
    <w:rsid w:val="00D916D5"/>
    <w:rsid w:val="00D92BBA"/>
    <w:rsid w:val="00D94CE0"/>
    <w:rsid w:val="00D94E12"/>
    <w:rsid w:val="00D952BE"/>
    <w:rsid w:val="00D966BD"/>
    <w:rsid w:val="00D96A36"/>
    <w:rsid w:val="00D97187"/>
    <w:rsid w:val="00DA04EB"/>
    <w:rsid w:val="00DA06C7"/>
    <w:rsid w:val="00DA1008"/>
    <w:rsid w:val="00DA2371"/>
    <w:rsid w:val="00DA25A7"/>
    <w:rsid w:val="00DA3826"/>
    <w:rsid w:val="00DA39A0"/>
    <w:rsid w:val="00DA4826"/>
    <w:rsid w:val="00DA5E77"/>
    <w:rsid w:val="00DA60CB"/>
    <w:rsid w:val="00DA6289"/>
    <w:rsid w:val="00DA7ABD"/>
    <w:rsid w:val="00DA7BBB"/>
    <w:rsid w:val="00DB015F"/>
    <w:rsid w:val="00DB10D2"/>
    <w:rsid w:val="00DB2E92"/>
    <w:rsid w:val="00DB3D4E"/>
    <w:rsid w:val="00DB59B1"/>
    <w:rsid w:val="00DB6EF4"/>
    <w:rsid w:val="00DC0074"/>
    <w:rsid w:val="00DC0134"/>
    <w:rsid w:val="00DC0D20"/>
    <w:rsid w:val="00DC3FB8"/>
    <w:rsid w:val="00DC5091"/>
    <w:rsid w:val="00DC6363"/>
    <w:rsid w:val="00DC7389"/>
    <w:rsid w:val="00DD0B8C"/>
    <w:rsid w:val="00DD346F"/>
    <w:rsid w:val="00DD3F05"/>
    <w:rsid w:val="00DD5F60"/>
    <w:rsid w:val="00DD7443"/>
    <w:rsid w:val="00DE11D3"/>
    <w:rsid w:val="00DE25B4"/>
    <w:rsid w:val="00DE3243"/>
    <w:rsid w:val="00DE5437"/>
    <w:rsid w:val="00DE6E5D"/>
    <w:rsid w:val="00DE7D5C"/>
    <w:rsid w:val="00DF1F1D"/>
    <w:rsid w:val="00DF4736"/>
    <w:rsid w:val="00DF5DE7"/>
    <w:rsid w:val="00DF61DC"/>
    <w:rsid w:val="00DF7180"/>
    <w:rsid w:val="00DF787A"/>
    <w:rsid w:val="00E012C9"/>
    <w:rsid w:val="00E029EB"/>
    <w:rsid w:val="00E02A91"/>
    <w:rsid w:val="00E02DB6"/>
    <w:rsid w:val="00E041CB"/>
    <w:rsid w:val="00E047A2"/>
    <w:rsid w:val="00E0560F"/>
    <w:rsid w:val="00E1042C"/>
    <w:rsid w:val="00E11537"/>
    <w:rsid w:val="00E142C1"/>
    <w:rsid w:val="00E14698"/>
    <w:rsid w:val="00E154DE"/>
    <w:rsid w:val="00E15A7D"/>
    <w:rsid w:val="00E1788E"/>
    <w:rsid w:val="00E17DC3"/>
    <w:rsid w:val="00E21B58"/>
    <w:rsid w:val="00E22870"/>
    <w:rsid w:val="00E22F49"/>
    <w:rsid w:val="00E249CC"/>
    <w:rsid w:val="00E25FB5"/>
    <w:rsid w:val="00E31517"/>
    <w:rsid w:val="00E3230F"/>
    <w:rsid w:val="00E3264E"/>
    <w:rsid w:val="00E340AF"/>
    <w:rsid w:val="00E34353"/>
    <w:rsid w:val="00E3540E"/>
    <w:rsid w:val="00E36D13"/>
    <w:rsid w:val="00E37086"/>
    <w:rsid w:val="00E37B16"/>
    <w:rsid w:val="00E40562"/>
    <w:rsid w:val="00E414C1"/>
    <w:rsid w:val="00E41945"/>
    <w:rsid w:val="00E43CC6"/>
    <w:rsid w:val="00E45FDE"/>
    <w:rsid w:val="00E47591"/>
    <w:rsid w:val="00E47B0E"/>
    <w:rsid w:val="00E50206"/>
    <w:rsid w:val="00E50730"/>
    <w:rsid w:val="00E50783"/>
    <w:rsid w:val="00E528BA"/>
    <w:rsid w:val="00E52FCE"/>
    <w:rsid w:val="00E53554"/>
    <w:rsid w:val="00E54503"/>
    <w:rsid w:val="00E575B4"/>
    <w:rsid w:val="00E617E6"/>
    <w:rsid w:val="00E6214F"/>
    <w:rsid w:val="00E62DE5"/>
    <w:rsid w:val="00E634C9"/>
    <w:rsid w:val="00E67161"/>
    <w:rsid w:val="00E676DD"/>
    <w:rsid w:val="00E71816"/>
    <w:rsid w:val="00E72DE8"/>
    <w:rsid w:val="00E73108"/>
    <w:rsid w:val="00E73B1C"/>
    <w:rsid w:val="00E74138"/>
    <w:rsid w:val="00E757C0"/>
    <w:rsid w:val="00E824D7"/>
    <w:rsid w:val="00E83134"/>
    <w:rsid w:val="00E83187"/>
    <w:rsid w:val="00E83970"/>
    <w:rsid w:val="00E85DA6"/>
    <w:rsid w:val="00E91ABD"/>
    <w:rsid w:val="00E93736"/>
    <w:rsid w:val="00E94DCD"/>
    <w:rsid w:val="00E97164"/>
    <w:rsid w:val="00E97538"/>
    <w:rsid w:val="00E97B0E"/>
    <w:rsid w:val="00E97C37"/>
    <w:rsid w:val="00EA0AF9"/>
    <w:rsid w:val="00EA0AFA"/>
    <w:rsid w:val="00EA31AC"/>
    <w:rsid w:val="00EA393F"/>
    <w:rsid w:val="00EA4049"/>
    <w:rsid w:val="00EA443A"/>
    <w:rsid w:val="00EA76BD"/>
    <w:rsid w:val="00EB030F"/>
    <w:rsid w:val="00EB0706"/>
    <w:rsid w:val="00EB1E38"/>
    <w:rsid w:val="00EB2EE5"/>
    <w:rsid w:val="00EB38C7"/>
    <w:rsid w:val="00EB5142"/>
    <w:rsid w:val="00EB531A"/>
    <w:rsid w:val="00EC09B3"/>
    <w:rsid w:val="00EC10AD"/>
    <w:rsid w:val="00EC1E90"/>
    <w:rsid w:val="00EC3615"/>
    <w:rsid w:val="00EC447D"/>
    <w:rsid w:val="00EC4DEA"/>
    <w:rsid w:val="00ED00DF"/>
    <w:rsid w:val="00ED2943"/>
    <w:rsid w:val="00ED3E1D"/>
    <w:rsid w:val="00EE08F2"/>
    <w:rsid w:val="00EE24F0"/>
    <w:rsid w:val="00EE3B1B"/>
    <w:rsid w:val="00EE4E32"/>
    <w:rsid w:val="00EE5886"/>
    <w:rsid w:val="00EE7976"/>
    <w:rsid w:val="00EE7BDE"/>
    <w:rsid w:val="00EE7DB1"/>
    <w:rsid w:val="00EF2737"/>
    <w:rsid w:val="00EF27E6"/>
    <w:rsid w:val="00EF5BE4"/>
    <w:rsid w:val="00EF6635"/>
    <w:rsid w:val="00EF7CD6"/>
    <w:rsid w:val="00F00474"/>
    <w:rsid w:val="00F03CA1"/>
    <w:rsid w:val="00F03D55"/>
    <w:rsid w:val="00F04420"/>
    <w:rsid w:val="00F053F3"/>
    <w:rsid w:val="00F078DF"/>
    <w:rsid w:val="00F12DB0"/>
    <w:rsid w:val="00F161B2"/>
    <w:rsid w:val="00F1778E"/>
    <w:rsid w:val="00F214B3"/>
    <w:rsid w:val="00F22909"/>
    <w:rsid w:val="00F22D8D"/>
    <w:rsid w:val="00F23B9E"/>
    <w:rsid w:val="00F24C4F"/>
    <w:rsid w:val="00F31EF8"/>
    <w:rsid w:val="00F32CCF"/>
    <w:rsid w:val="00F352AE"/>
    <w:rsid w:val="00F36472"/>
    <w:rsid w:val="00F377AD"/>
    <w:rsid w:val="00F37AF2"/>
    <w:rsid w:val="00F41715"/>
    <w:rsid w:val="00F42185"/>
    <w:rsid w:val="00F43364"/>
    <w:rsid w:val="00F46C45"/>
    <w:rsid w:val="00F50128"/>
    <w:rsid w:val="00F52D8B"/>
    <w:rsid w:val="00F53716"/>
    <w:rsid w:val="00F53896"/>
    <w:rsid w:val="00F53C90"/>
    <w:rsid w:val="00F53F7F"/>
    <w:rsid w:val="00F55DF1"/>
    <w:rsid w:val="00F5677A"/>
    <w:rsid w:val="00F60A37"/>
    <w:rsid w:val="00F615EF"/>
    <w:rsid w:val="00F62AD9"/>
    <w:rsid w:val="00F64C25"/>
    <w:rsid w:val="00F6651B"/>
    <w:rsid w:val="00F66DAC"/>
    <w:rsid w:val="00F67233"/>
    <w:rsid w:val="00F70BB4"/>
    <w:rsid w:val="00F71247"/>
    <w:rsid w:val="00F7186B"/>
    <w:rsid w:val="00F739A7"/>
    <w:rsid w:val="00F75B80"/>
    <w:rsid w:val="00F801AF"/>
    <w:rsid w:val="00F809AB"/>
    <w:rsid w:val="00F834F4"/>
    <w:rsid w:val="00F835F1"/>
    <w:rsid w:val="00F8374D"/>
    <w:rsid w:val="00F87145"/>
    <w:rsid w:val="00F9128C"/>
    <w:rsid w:val="00F914CC"/>
    <w:rsid w:val="00F925FC"/>
    <w:rsid w:val="00F9277B"/>
    <w:rsid w:val="00F9321F"/>
    <w:rsid w:val="00F93B52"/>
    <w:rsid w:val="00F94EE5"/>
    <w:rsid w:val="00FA018E"/>
    <w:rsid w:val="00FA04EA"/>
    <w:rsid w:val="00FA0E28"/>
    <w:rsid w:val="00FA13BB"/>
    <w:rsid w:val="00FA2A77"/>
    <w:rsid w:val="00FA355A"/>
    <w:rsid w:val="00FA35F5"/>
    <w:rsid w:val="00FA3687"/>
    <w:rsid w:val="00FA4EE8"/>
    <w:rsid w:val="00FA6219"/>
    <w:rsid w:val="00FA70A8"/>
    <w:rsid w:val="00FA797C"/>
    <w:rsid w:val="00FA7FDE"/>
    <w:rsid w:val="00FB1540"/>
    <w:rsid w:val="00FB3009"/>
    <w:rsid w:val="00FB574A"/>
    <w:rsid w:val="00FB59C8"/>
    <w:rsid w:val="00FC2001"/>
    <w:rsid w:val="00FC402D"/>
    <w:rsid w:val="00FC6D15"/>
    <w:rsid w:val="00FC6E68"/>
    <w:rsid w:val="00FD22AD"/>
    <w:rsid w:val="00FD2730"/>
    <w:rsid w:val="00FD407E"/>
    <w:rsid w:val="00FD58FD"/>
    <w:rsid w:val="00FD6F5B"/>
    <w:rsid w:val="00FD7A31"/>
    <w:rsid w:val="00FE1B23"/>
    <w:rsid w:val="00FE58C2"/>
    <w:rsid w:val="00FE6D77"/>
    <w:rsid w:val="00FF0772"/>
    <w:rsid w:val="00FF07CA"/>
    <w:rsid w:val="00FF195C"/>
    <w:rsid w:val="00FF1A6F"/>
    <w:rsid w:val="00FF25CA"/>
    <w:rsid w:val="00FF3815"/>
    <w:rsid w:val="00FF3F64"/>
    <w:rsid w:val="00FF471D"/>
    <w:rsid w:val="00FF4A8D"/>
    <w:rsid w:val="00FF55E0"/>
    <w:rsid w:val="00FF6276"/>
    <w:rsid w:val="00FF6C2E"/>
    <w:rsid w:val="0B24B64C"/>
    <w:rsid w:val="2FE9B062"/>
    <w:rsid w:val="35A088B7"/>
    <w:rsid w:val="3EC4BABD"/>
    <w:rsid w:val="42163974"/>
    <w:rsid w:val="48C496A9"/>
    <w:rsid w:val="4E7781D7"/>
    <w:rsid w:val="5461A69C"/>
    <w:rsid w:val="5B9E4BA5"/>
    <w:rsid w:val="614E095A"/>
    <w:rsid w:val="6D10DFCB"/>
    <w:rsid w:val="7589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EA850"/>
  <w15:chartTrackingRefBased/>
  <w15:docId w15:val="{659E9EF2-A117-42BD-920C-BD927E0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90A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rsid w:val="00FA0E28"/>
    <w:pPr>
      <w:numPr>
        <w:numId w:val="12"/>
      </w:numPr>
      <w:spacing w:before="120" w:after="0"/>
      <w:outlineLvl w:val="1"/>
    </w:pPr>
    <w:rPr>
      <w:rFonts w:ascii="Arial" w:hAnsi="Arial"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rsid w:val="003E4A90"/>
    <w:rPr>
      <w:color w:val="0000FF"/>
      <w:u w:val="single"/>
    </w:rPr>
  </w:style>
  <w:style w:type="character" w:styleId="CommentReference">
    <w:name w:val="annotation reference"/>
    <w:rsid w:val="006957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57DE"/>
    <w:rPr>
      <w:b/>
      <w:bCs/>
    </w:rPr>
  </w:style>
  <w:style w:type="character" w:customStyle="1" w:styleId="CommentTextChar">
    <w:name w:val="Comment Text Char"/>
    <w:link w:val="CommentText"/>
    <w:rsid w:val="006957DE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6957DE"/>
    <w:rPr>
      <w:rFonts w:ascii="Myriad Roman" w:hAnsi="Myriad Roman"/>
    </w:rPr>
  </w:style>
  <w:style w:type="paragraph" w:styleId="BalloonText">
    <w:name w:val="Balloon Text"/>
    <w:basedOn w:val="Normal"/>
    <w:link w:val="BalloonTextChar"/>
    <w:rsid w:val="006957D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57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0B86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uiPriority w:val="99"/>
    <w:rsid w:val="007508F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DA60CB"/>
    <w:rPr>
      <w:color w:val="605E5C"/>
      <w:shd w:val="clear" w:color="auto" w:fill="E1DFDD"/>
    </w:rPr>
  </w:style>
  <w:style w:type="character" w:styleId="FollowedHyperlink">
    <w:name w:val="FollowedHyperlink"/>
    <w:rsid w:val="00475D54"/>
    <w:rPr>
      <w:color w:val="954F72"/>
      <w:u w:val="single"/>
    </w:rPr>
  </w:style>
  <w:style w:type="character" w:styleId="Mention">
    <w:name w:val="Mention"/>
    <w:uiPriority w:val="99"/>
    <w:unhideWhenUsed/>
    <w:rsid w:val="0057508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2E88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01297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exempt-handler-affidavit" TargetMode="External"/><Relationship Id="rId18" Type="http://schemas.openxmlformats.org/officeDocument/2006/relationships/hyperlink" Target="https://www.ccof.org/resource/handler-materials-application-osp-materials-lis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g61-harvest-and-transport" TargetMode="External"/><Relationship Id="rId17" Type="http://schemas.openxmlformats.org/officeDocument/2006/relationships/hyperlink" Target="https://www.ccof.org/resource/handler-materials-application-osp-materials-lis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andler-materials-application-osp-materials-list" TargetMode="External"/><Relationship Id="rId20" Type="http://schemas.openxmlformats.org/officeDocument/2006/relationships/hyperlink" Target="https://www.ccof.org/resource/sample-pest-control-material-justific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andler-materials-application-osp-materials-lis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handler-materials-application-osp-materials-li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exempt-handler-affidavi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arndt/Download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67658862-3527-4956-B963-FE36C1758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A588B-B99F-4169-860A-21BAF01A51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61C776-F549-4A15-84D3-05D49C9D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32809-288B-42D5-B688-5BBB79F91F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3A5740-5B86-4390-914E-57D51C54ED9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8</TotalTime>
  <Pages>5</Pages>
  <Words>2777</Words>
  <Characters>15834</Characters>
  <Application>Microsoft Office Word</Application>
  <DocSecurity>0</DocSecurity>
  <Lines>131</Lines>
  <Paragraphs>37</Paragraphs>
  <ScaleCrop>false</ScaleCrop>
  <Company>Windows User</Company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H3.1</dc:title>
  <dc:subject/>
  <dc:creator>Ray</dc:creator>
  <cp:keywords/>
  <cp:lastModifiedBy>Gamai Gregory</cp:lastModifiedBy>
  <cp:revision>292</cp:revision>
  <cp:lastPrinted>2018-05-21T16:52:00Z</cp:lastPrinted>
  <dcterms:created xsi:type="dcterms:W3CDTF">2023-09-06T12:56:00Z</dcterms:created>
  <dcterms:modified xsi:type="dcterms:W3CDTF">2025-04-25T23:36:00Z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29807800.0000000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