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62" w:type="dxa"/>
        <w:tblInd w:w="10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7"/>
        <w:gridCol w:w="7200"/>
        <w:gridCol w:w="720"/>
        <w:gridCol w:w="1325"/>
      </w:tblGrid>
      <w:tr w:rsidR="00636716" w:rsidRPr="00D47138" w14:paraId="78840030" w14:textId="77777777" w:rsidTr="00872805">
        <w:trPr>
          <w:cantSplit/>
          <w:trHeight w:val="360"/>
        </w:trPr>
        <w:tc>
          <w:tcPr>
            <w:tcW w:w="1717" w:type="dxa"/>
            <w:vAlign w:val="center"/>
          </w:tcPr>
          <w:p w14:paraId="1798487B" w14:textId="77777777" w:rsidR="00636716" w:rsidRPr="00352CBE" w:rsidRDefault="00636716" w:rsidP="00E360BC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 w:line="240" w:lineRule="auto"/>
              <w:ind w:left="-110" w:right="-43"/>
              <w:rPr>
                <w:rFonts w:cs="Arial"/>
                <w:b/>
                <w:sz w:val="20"/>
                <w:szCs w:val="18"/>
              </w:rPr>
            </w:pPr>
            <w:r w:rsidRPr="00352CBE">
              <w:rPr>
                <w:rFonts w:cs="Arial"/>
                <w:b/>
                <w:sz w:val="20"/>
                <w:szCs w:val="18"/>
              </w:rPr>
              <w:t>Operation Name: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48215F84" w14:textId="77777777" w:rsidR="00636716" w:rsidRPr="00380C88" w:rsidRDefault="002B5881" w:rsidP="00E360BC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="00636716"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="00636716"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="00636716"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="00636716"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="00636716"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="00636716"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35A13B5" w14:textId="77777777" w:rsidR="00636716" w:rsidRPr="0074308F" w:rsidRDefault="00636716" w:rsidP="00E360BC">
            <w:pPr>
              <w:tabs>
                <w:tab w:val="left" w:pos="1512"/>
                <w:tab w:val="left" w:pos="2524"/>
                <w:tab w:val="left" w:pos="3852"/>
                <w:tab w:val="left" w:pos="4392"/>
                <w:tab w:val="left" w:pos="6192"/>
              </w:tabs>
              <w:spacing w:before="60" w:line="240" w:lineRule="auto"/>
              <w:ind w:right="-43"/>
              <w:rPr>
                <w:rFonts w:cs="Arial"/>
                <w:b/>
                <w:sz w:val="20"/>
                <w:szCs w:val="18"/>
              </w:rPr>
            </w:pPr>
            <w:r w:rsidRPr="0074308F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14:paraId="71B2EEE7" w14:textId="77777777" w:rsidR="00636716" w:rsidRPr="00380C88" w:rsidRDefault="002B5881" w:rsidP="00E360BC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380C88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636716" w:rsidRPr="00380C88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separate"/>
            </w:r>
            <w:r w:rsidR="00636716" w:rsidRPr="00380C8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636716" w:rsidRPr="00380C8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636716" w:rsidRPr="00380C8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636716" w:rsidRPr="00380C8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="00636716" w:rsidRPr="00380C88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end"/>
            </w:r>
          </w:p>
        </w:tc>
      </w:tr>
    </w:tbl>
    <w:p w14:paraId="56A405F8" w14:textId="77777777" w:rsidR="00D23CF8" w:rsidRDefault="00D66E40" w:rsidP="00E360BC">
      <w:pPr>
        <w:pStyle w:val="Indentwithtabs"/>
        <w:numPr>
          <w:ilvl w:val="0"/>
          <w:numId w:val="40"/>
        </w:numPr>
        <w:tabs>
          <w:tab w:val="clear" w:pos="9720"/>
        </w:tabs>
        <w:spacing w:before="60" w:line="240" w:lineRule="auto"/>
        <w:ind w:left="360" w:right="-43"/>
        <w:rPr>
          <w:rFonts w:cs="Arial"/>
          <w:szCs w:val="18"/>
        </w:rPr>
      </w:pPr>
      <w:r>
        <w:rPr>
          <w:rFonts w:cs="Arial"/>
          <w:szCs w:val="18"/>
        </w:rPr>
        <w:t>Complete</w:t>
      </w:r>
      <w:r w:rsidR="00635A52" w:rsidRPr="000A5E26">
        <w:rPr>
          <w:rFonts w:cs="Arial"/>
          <w:szCs w:val="18"/>
        </w:rPr>
        <w:t xml:space="preserve"> a separate</w:t>
      </w:r>
      <w:r w:rsidR="00635A52">
        <w:rPr>
          <w:rFonts w:cs="Arial"/>
          <w:szCs w:val="18"/>
        </w:rPr>
        <w:t xml:space="preserve"> form for each species of animals to be certified.</w:t>
      </w:r>
    </w:p>
    <w:p w14:paraId="09CD8B25" w14:textId="77777777" w:rsidR="00D23CF8" w:rsidRPr="00D23CF8" w:rsidRDefault="007F420B" w:rsidP="00E360BC">
      <w:pPr>
        <w:pStyle w:val="Indentwithtabs"/>
        <w:numPr>
          <w:ilvl w:val="0"/>
          <w:numId w:val="40"/>
        </w:numPr>
        <w:tabs>
          <w:tab w:val="clear" w:pos="9720"/>
        </w:tabs>
        <w:spacing w:before="60" w:line="240" w:lineRule="auto"/>
        <w:ind w:left="360" w:right="-43"/>
        <w:rPr>
          <w:rFonts w:cs="Arial"/>
          <w:szCs w:val="18"/>
        </w:rPr>
      </w:pPr>
      <w:r w:rsidRPr="00D23CF8">
        <w:rPr>
          <w:rFonts w:cs="Arial"/>
          <w:szCs w:val="18"/>
        </w:rPr>
        <w:t xml:space="preserve">The NOP defines a class of animal as </w:t>
      </w:r>
      <w:r w:rsidRPr="00D23CF8">
        <w:rPr>
          <w:rFonts w:cs="Arial"/>
          <w:i/>
          <w:iCs/>
          <w:szCs w:val="18"/>
        </w:rPr>
        <w:t>a group of livestock that shares a similar stage of life or production. The classes of animals are those that are commonly listed on feed labels.</w:t>
      </w:r>
    </w:p>
    <w:p w14:paraId="501E3DFD" w14:textId="3302E99E" w:rsidR="009B6381" w:rsidRPr="00D23CF8" w:rsidRDefault="00A605AA" w:rsidP="00E360BC">
      <w:pPr>
        <w:pStyle w:val="Indentwithtabs"/>
        <w:numPr>
          <w:ilvl w:val="0"/>
          <w:numId w:val="40"/>
        </w:numPr>
        <w:tabs>
          <w:tab w:val="clear" w:pos="9720"/>
        </w:tabs>
        <w:spacing w:before="60" w:after="60" w:line="240" w:lineRule="auto"/>
        <w:ind w:left="360" w:right="-43"/>
        <w:rPr>
          <w:rFonts w:cs="Arial"/>
          <w:szCs w:val="18"/>
        </w:rPr>
      </w:pPr>
      <w:r w:rsidRPr="00D23CF8">
        <w:rPr>
          <w:rFonts w:cs="Arial"/>
          <w:bCs/>
          <w:szCs w:val="18"/>
        </w:rPr>
        <w:t xml:space="preserve">Records regarding your feed practices </w:t>
      </w:r>
      <w:r w:rsidR="0058277F" w:rsidRPr="00D23CF8">
        <w:rPr>
          <w:rFonts w:cs="Arial"/>
          <w:bCs/>
          <w:szCs w:val="18"/>
        </w:rPr>
        <w:t>must be maintained and available for review at inspections</w:t>
      </w:r>
      <w:r w:rsidRPr="00D23CF8">
        <w:rPr>
          <w:rFonts w:cs="Arial"/>
          <w:bCs/>
          <w:szCs w:val="18"/>
        </w:rPr>
        <w:t>. Records may include, but are not limited to</w:t>
      </w:r>
      <w:r w:rsidR="00210530" w:rsidRPr="00D23CF8">
        <w:rPr>
          <w:rFonts w:cs="Arial"/>
          <w:bCs/>
          <w:szCs w:val="18"/>
        </w:rPr>
        <w:t>,</w:t>
      </w:r>
      <w:r w:rsidRPr="00D23CF8">
        <w:rPr>
          <w:rFonts w:cs="Arial"/>
          <w:bCs/>
          <w:szCs w:val="18"/>
        </w:rPr>
        <w:t xml:space="preserve"> feed purchase</w:t>
      </w:r>
      <w:r w:rsidR="00C81359" w:rsidRPr="00D23CF8">
        <w:rPr>
          <w:rFonts w:cs="Arial"/>
          <w:bCs/>
          <w:szCs w:val="18"/>
        </w:rPr>
        <w:t xml:space="preserve"> and transportation</w:t>
      </w:r>
      <w:r w:rsidRPr="00D23CF8">
        <w:rPr>
          <w:rFonts w:cs="Arial"/>
          <w:bCs/>
          <w:szCs w:val="18"/>
        </w:rPr>
        <w:t xml:space="preserve"> records, organic certificates</w:t>
      </w:r>
      <w:r w:rsidR="0058277F" w:rsidRPr="00D23CF8">
        <w:rPr>
          <w:rFonts w:cs="Arial"/>
          <w:bCs/>
          <w:szCs w:val="18"/>
        </w:rPr>
        <w:t>,</w:t>
      </w:r>
      <w:r w:rsidRPr="00D23CF8">
        <w:rPr>
          <w:rFonts w:cs="Arial"/>
          <w:bCs/>
          <w:szCs w:val="18"/>
        </w:rPr>
        <w:t xml:space="preserve"> feed harvest records and feed as fed records. </w:t>
      </w:r>
      <w:r w:rsidRPr="00D23CF8">
        <w:rPr>
          <w:rFonts w:cs="Arial"/>
          <w:bCs/>
          <w:i/>
          <w:iCs/>
          <w:szCs w:val="18"/>
        </w:rPr>
        <w:t xml:space="preserve">See </w:t>
      </w:r>
      <w:r w:rsidR="00566F58" w:rsidRPr="00D23CF8">
        <w:rPr>
          <w:rFonts w:cs="Arial"/>
          <w:bCs/>
          <w:i/>
          <w:iCs/>
          <w:szCs w:val="18"/>
        </w:rPr>
        <w:br/>
      </w:r>
      <w:hyperlink r:id="rId12" w:anchor="Recordkeeping" w:history="1">
        <w:r w:rsidRPr="00D23CF8">
          <w:rPr>
            <w:rStyle w:val="Hyperlink"/>
            <w:rFonts w:cs="Arial"/>
            <w:b/>
            <w:i/>
            <w:iCs/>
            <w:szCs w:val="18"/>
          </w:rPr>
          <w:t>NOP Livestock Recordkeeping Templates</w:t>
        </w:r>
      </w:hyperlink>
      <w:r w:rsidRPr="00D23CF8">
        <w:rPr>
          <w:rFonts w:cs="Arial"/>
          <w:bCs/>
          <w:i/>
          <w:iCs/>
          <w:szCs w:val="18"/>
        </w:rPr>
        <w:t xml:space="preserve"> for additional guidance and sample forms.</w:t>
      </w:r>
    </w:p>
    <w:tbl>
      <w:tblPr>
        <w:tblW w:w="1071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780"/>
        <w:gridCol w:w="6930"/>
      </w:tblGrid>
      <w:tr w:rsidR="00111889" w:rsidRPr="00E06F0D" w14:paraId="321706D2" w14:textId="77777777" w:rsidTr="005D72C0">
        <w:trPr>
          <w:cantSplit/>
          <w:trHeight w:val="359"/>
        </w:trPr>
        <w:tc>
          <w:tcPr>
            <w:tcW w:w="3780" w:type="dxa"/>
            <w:vAlign w:val="bottom"/>
          </w:tcPr>
          <w:p w14:paraId="015D153F" w14:textId="3DE5ECAB" w:rsidR="00111889" w:rsidRPr="00DA4806" w:rsidRDefault="00111889" w:rsidP="00E360BC">
            <w:pPr>
              <w:pStyle w:val="Indentwithtabs"/>
              <w:numPr>
                <w:ilvl w:val="0"/>
                <w:numId w:val="0"/>
              </w:numPr>
              <w:tabs>
                <w:tab w:val="clear" w:pos="9720"/>
              </w:tabs>
              <w:spacing w:line="240" w:lineRule="auto"/>
              <w:ind w:left="-115" w:right="-43"/>
              <w:rPr>
                <w:rFonts w:cs="Arial"/>
                <w:szCs w:val="18"/>
              </w:rPr>
            </w:pPr>
            <w:r w:rsidRPr="003C6A6D">
              <w:rPr>
                <w:rFonts w:cs="Arial"/>
                <w:b/>
                <w:bCs/>
                <w:szCs w:val="18"/>
              </w:rPr>
              <w:t>Species of animals described by this form</w:t>
            </w:r>
            <w:r w:rsidR="00D23CF8">
              <w:rPr>
                <w:rFonts w:cs="Arial"/>
                <w:b/>
                <w:bCs/>
                <w:szCs w:val="18"/>
              </w:rPr>
              <w:t>:</w:t>
            </w:r>
            <w:r w:rsidR="005D72C0">
              <w:rPr>
                <w:rFonts w:cs="Arial"/>
                <w:b/>
                <w:bCs/>
                <w:szCs w:val="18"/>
              </w:rPr>
              <w:br/>
            </w:r>
            <w:r w:rsidR="00210016">
              <w:rPr>
                <w:rFonts w:cs="Arial"/>
                <w:szCs w:val="18"/>
              </w:rPr>
              <w:t>(</w:t>
            </w:r>
            <w:r w:rsidR="00210016" w:rsidRPr="003C6A6D">
              <w:rPr>
                <w:rFonts w:cs="Arial"/>
                <w:i/>
                <w:iCs/>
                <w:szCs w:val="18"/>
              </w:rPr>
              <w:t>e</w:t>
            </w:r>
            <w:r w:rsidR="005D20A2">
              <w:rPr>
                <w:rFonts w:cs="Arial"/>
                <w:i/>
                <w:iCs/>
                <w:szCs w:val="18"/>
              </w:rPr>
              <w:t>.g.</w:t>
            </w:r>
            <w:r w:rsidR="00210016" w:rsidRPr="003C6A6D">
              <w:rPr>
                <w:rFonts w:cs="Arial"/>
                <w:i/>
                <w:iCs/>
                <w:szCs w:val="18"/>
              </w:rPr>
              <w:t xml:space="preserve">: </w:t>
            </w:r>
            <w:r w:rsidR="002B732F">
              <w:rPr>
                <w:rFonts w:cs="Arial"/>
                <w:i/>
                <w:iCs/>
                <w:szCs w:val="18"/>
              </w:rPr>
              <w:t xml:space="preserve">Cows, </w:t>
            </w:r>
            <w:r w:rsidR="00210016" w:rsidRPr="003C6A6D">
              <w:rPr>
                <w:rFonts w:cs="Arial"/>
                <w:i/>
                <w:iCs/>
                <w:szCs w:val="18"/>
              </w:rPr>
              <w:t xml:space="preserve">Ducks, Hens, </w:t>
            </w:r>
            <w:r w:rsidR="000C24EB" w:rsidRPr="003C6A6D">
              <w:rPr>
                <w:rFonts w:cs="Arial"/>
                <w:i/>
                <w:iCs/>
                <w:szCs w:val="18"/>
              </w:rPr>
              <w:t>Hogs, etc</w:t>
            </w:r>
            <w:r w:rsidR="00AF17A3">
              <w:rPr>
                <w:rFonts w:cs="Arial"/>
                <w:szCs w:val="18"/>
              </w:rPr>
              <w:t>.</w:t>
            </w:r>
            <w:r w:rsidR="000C24EB">
              <w:rPr>
                <w:rFonts w:cs="Arial"/>
                <w:szCs w:val="18"/>
              </w:rPr>
              <w:t>)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14:paraId="6B04CC1B" w14:textId="77777777" w:rsidR="00111889" w:rsidRPr="00380C88" w:rsidRDefault="002B5881" w:rsidP="00E360BC">
            <w:pPr>
              <w:spacing w:before="60" w:line="240" w:lineRule="auto"/>
              <w:ind w:left="172" w:right="-43" w:hanging="287"/>
              <w:rPr>
                <w:rFonts w:cs="Arial"/>
                <w:b/>
                <w:color w:val="0070C0"/>
                <w:szCs w:val="18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="00111889"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="00111889"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="00111889"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="00111889"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="00111889"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="00111889"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</w:tr>
    </w:tbl>
    <w:p w14:paraId="24154541" w14:textId="4D0845F8" w:rsidR="00A605AA" w:rsidRPr="00A05F59" w:rsidRDefault="00CE751D" w:rsidP="00E360BC">
      <w:pPr>
        <w:pStyle w:val="ListParagraph"/>
        <w:keepNext/>
        <w:numPr>
          <w:ilvl w:val="0"/>
          <w:numId w:val="25"/>
        </w:numPr>
        <w:tabs>
          <w:tab w:val="left" w:pos="360"/>
          <w:tab w:val="left" w:pos="5760"/>
          <w:tab w:val="left" w:pos="6358"/>
          <w:tab w:val="left" w:pos="6732"/>
          <w:tab w:val="left" w:pos="7293"/>
        </w:tabs>
        <w:spacing w:before="120" w:line="240" w:lineRule="auto"/>
        <w:ind w:right="0"/>
        <w:contextualSpacing w:val="0"/>
        <w:rPr>
          <w:rFonts w:cs="Arial"/>
          <w:i/>
          <w:szCs w:val="18"/>
        </w:rPr>
      </w:pPr>
      <w:r>
        <w:rPr>
          <w:rFonts w:cs="Arial"/>
          <w:b/>
          <w:sz w:val="22"/>
          <w:szCs w:val="22"/>
        </w:rPr>
        <w:t xml:space="preserve">Feed </w:t>
      </w:r>
      <w:r w:rsidR="00AC5285">
        <w:rPr>
          <w:rFonts w:cs="Arial"/>
          <w:b/>
          <w:sz w:val="22"/>
          <w:szCs w:val="22"/>
        </w:rPr>
        <w:t xml:space="preserve">Ration </w:t>
      </w:r>
      <w:r>
        <w:rPr>
          <w:rFonts w:cs="Arial"/>
          <w:b/>
          <w:sz w:val="22"/>
          <w:szCs w:val="22"/>
        </w:rPr>
        <w:t>for Non-Ruminants</w:t>
      </w:r>
    </w:p>
    <w:p w14:paraId="1BDF2BB2" w14:textId="091E4FF0" w:rsidR="00A05F59" w:rsidRPr="003C6A6D" w:rsidRDefault="00A05F59" w:rsidP="00E360BC">
      <w:pPr>
        <w:pStyle w:val="ListParagraph"/>
        <w:keepNext/>
        <w:tabs>
          <w:tab w:val="left" w:pos="360"/>
          <w:tab w:val="left" w:pos="5760"/>
          <w:tab w:val="left" w:pos="6358"/>
          <w:tab w:val="left" w:pos="6732"/>
          <w:tab w:val="left" w:pos="7293"/>
        </w:tabs>
        <w:spacing w:before="60" w:line="240" w:lineRule="auto"/>
        <w:ind w:left="360" w:right="-36"/>
        <w:contextualSpacing w:val="0"/>
        <w:rPr>
          <w:rFonts w:cs="Arial"/>
          <w:i/>
          <w:szCs w:val="18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color w:val="2B579A"/>
          <w:szCs w:val="18"/>
          <w:shd w:val="clear" w:color="auto" w:fill="E6E6E6"/>
        </w:rPr>
      </w:r>
      <w:r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N/A. I do not have organic non-ruminant animals on my operation. </w:t>
      </w:r>
      <w:r w:rsidRPr="00FF336F">
        <w:rPr>
          <w:rFonts w:cs="Arial"/>
          <w:b/>
          <w:bCs/>
          <w:szCs w:val="18"/>
        </w:rPr>
        <w:t>Skip to Section B: Feed Ration for Ruminants.</w:t>
      </w:r>
    </w:p>
    <w:p w14:paraId="048C5424" w14:textId="0AF94F76" w:rsidR="000A1A70" w:rsidRPr="00E76CD1" w:rsidRDefault="00BF6026" w:rsidP="00E360BC">
      <w:pPr>
        <w:pStyle w:val="ListParagraph"/>
        <w:keepNext/>
        <w:numPr>
          <w:ilvl w:val="0"/>
          <w:numId w:val="26"/>
        </w:numPr>
        <w:spacing w:before="60" w:after="60" w:line="240" w:lineRule="auto"/>
        <w:ind w:right="0"/>
        <w:contextualSpacing w:val="0"/>
        <w:rPr>
          <w:rFonts w:cs="Arial"/>
          <w:szCs w:val="18"/>
        </w:rPr>
      </w:pPr>
      <w:r w:rsidRPr="00636716">
        <w:rPr>
          <w:rFonts w:cs="Arial"/>
          <w:szCs w:val="18"/>
        </w:rPr>
        <w:t xml:space="preserve">Describe feed rations for each </w:t>
      </w:r>
      <w:r w:rsidR="00831D33" w:rsidRPr="00636716">
        <w:rPr>
          <w:rFonts w:cs="Arial"/>
          <w:szCs w:val="18"/>
        </w:rPr>
        <w:t xml:space="preserve">production </w:t>
      </w:r>
      <w:r w:rsidRPr="00636716">
        <w:rPr>
          <w:rFonts w:cs="Arial"/>
          <w:szCs w:val="18"/>
        </w:rPr>
        <w:t>group (</w:t>
      </w:r>
      <w:r w:rsidRPr="003C6A6D">
        <w:rPr>
          <w:rFonts w:cs="Arial"/>
          <w:i/>
          <w:iCs/>
          <w:szCs w:val="18"/>
        </w:rPr>
        <w:t>e</w:t>
      </w:r>
      <w:r w:rsidR="005D20A2">
        <w:rPr>
          <w:rFonts w:cs="Arial"/>
          <w:i/>
          <w:iCs/>
          <w:szCs w:val="18"/>
        </w:rPr>
        <w:t>.g</w:t>
      </w:r>
      <w:r w:rsidRPr="003C6A6D">
        <w:rPr>
          <w:rFonts w:cs="Arial"/>
          <w:i/>
          <w:iCs/>
          <w:szCs w:val="18"/>
        </w:rPr>
        <w:t xml:space="preserve">. </w:t>
      </w:r>
      <w:r w:rsidR="00AF17A3" w:rsidRPr="00AF17A3">
        <w:rPr>
          <w:rFonts w:cs="Arial"/>
          <w:i/>
          <w:iCs/>
          <w:szCs w:val="18"/>
        </w:rPr>
        <w:t>C</w:t>
      </w:r>
      <w:r w:rsidRPr="003C6A6D">
        <w:rPr>
          <w:rFonts w:cs="Arial"/>
          <w:i/>
          <w:iCs/>
          <w:szCs w:val="18"/>
        </w:rPr>
        <w:t xml:space="preserve">hicks, laying hens, </w:t>
      </w:r>
      <w:r w:rsidR="00885A3F" w:rsidRPr="003C6A6D">
        <w:rPr>
          <w:rFonts w:cs="Arial"/>
          <w:i/>
          <w:iCs/>
          <w:szCs w:val="18"/>
        </w:rPr>
        <w:t>hogs</w:t>
      </w:r>
      <w:r w:rsidR="0074308F" w:rsidRPr="003C6A6D">
        <w:rPr>
          <w:rFonts w:cs="Arial"/>
          <w:i/>
          <w:iCs/>
          <w:szCs w:val="18"/>
        </w:rPr>
        <w:t>,</w:t>
      </w:r>
      <w:r w:rsidRPr="003C6A6D">
        <w:rPr>
          <w:rFonts w:cs="Arial"/>
          <w:i/>
          <w:iCs/>
          <w:szCs w:val="18"/>
        </w:rPr>
        <w:t xml:space="preserve"> etc</w:t>
      </w:r>
      <w:r w:rsidR="0074308F">
        <w:rPr>
          <w:rFonts w:cs="Arial"/>
          <w:szCs w:val="18"/>
        </w:rPr>
        <w:t>.</w:t>
      </w:r>
      <w:r w:rsidRPr="00636716">
        <w:rPr>
          <w:rFonts w:cs="Arial"/>
          <w:szCs w:val="18"/>
        </w:rPr>
        <w:t>). Attach additional pages as needed.</w:t>
      </w:r>
    </w:p>
    <w:tbl>
      <w:tblPr>
        <w:tblpPr w:leftFromText="180" w:rightFromText="180" w:vertAnchor="text" w:horzAnchor="margin" w:tblpX="380" w:tblpY="42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900"/>
        <w:gridCol w:w="3510"/>
        <w:gridCol w:w="3300"/>
      </w:tblGrid>
      <w:tr w:rsidR="005C18B1" w:rsidRPr="00B33121" w14:paraId="1D079215" w14:textId="77777777" w:rsidTr="00694BEA">
        <w:trPr>
          <w:cantSplit/>
          <w:tblHeader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1AF6" w14:textId="77777777" w:rsidR="005C18B1" w:rsidRPr="00B321ED" w:rsidRDefault="005C18B1" w:rsidP="00E360BC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jc w:val="center"/>
              <w:rPr>
                <w:rFonts w:ascii="Arial" w:hAnsi="Arial" w:cs="Arial"/>
                <w:szCs w:val="18"/>
              </w:rPr>
            </w:pPr>
            <w:r w:rsidRPr="00B321ED">
              <w:rPr>
                <w:rFonts w:ascii="Arial" w:hAnsi="Arial" w:cs="Arial"/>
                <w:szCs w:val="18"/>
              </w:rPr>
              <w:t>Production Group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3531" w14:textId="77777777" w:rsidR="005C18B1" w:rsidRPr="00B321ED" w:rsidRDefault="005C18B1" w:rsidP="00E360BC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jc w:val="center"/>
              <w:rPr>
                <w:rFonts w:ascii="Arial" w:hAnsi="Arial"/>
                <w:szCs w:val="18"/>
              </w:rPr>
            </w:pPr>
            <w:r w:rsidRPr="00B321ED">
              <w:rPr>
                <w:rFonts w:ascii="Arial" w:hAnsi="Arial"/>
                <w:szCs w:val="18"/>
              </w:rPr>
              <w:t>Type of Feed or Supplement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933C" w14:textId="78B320AC" w:rsidR="005C18B1" w:rsidRPr="00B321ED" w:rsidRDefault="005C18B1" w:rsidP="00E360BC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jc w:val="center"/>
              <w:rPr>
                <w:rFonts w:ascii="Arial" w:hAnsi="Arial"/>
                <w:szCs w:val="18"/>
              </w:rPr>
            </w:pPr>
            <w:r w:rsidRPr="00B321ED">
              <w:rPr>
                <w:rFonts w:ascii="Arial" w:hAnsi="Arial"/>
                <w:szCs w:val="18"/>
              </w:rPr>
              <w:t>Amount Per Animal in lbs.</w:t>
            </w:r>
          </w:p>
          <w:p w14:paraId="2AE136FF" w14:textId="77777777" w:rsidR="005C18B1" w:rsidRPr="00B321ED" w:rsidRDefault="005C18B1" w:rsidP="00E360BC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jc w:val="center"/>
              <w:rPr>
                <w:rFonts w:ascii="Arial" w:hAnsi="Arial"/>
                <w:szCs w:val="18"/>
              </w:rPr>
            </w:pPr>
            <w:r w:rsidRPr="00B321ED">
              <w:rPr>
                <w:rFonts w:ascii="Arial" w:hAnsi="Arial"/>
                <w:szCs w:val="18"/>
              </w:rPr>
              <w:t>(specify unit of time)</w:t>
            </w:r>
          </w:p>
        </w:tc>
      </w:tr>
      <w:tr w:rsidR="00BF663E" w:rsidRPr="00B33121" w14:paraId="16EDFD74" w14:textId="77777777" w:rsidTr="00694BEA">
        <w:trPr>
          <w:cantSplit/>
          <w:trHeight w:val="144"/>
        </w:trPr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7BE102" w14:textId="77777777" w:rsidR="005C18B1" w:rsidRPr="00B321ED" w:rsidRDefault="005C18B1" w:rsidP="00E360BC">
            <w:pPr>
              <w:pStyle w:val="TableText"/>
              <w:keepNext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i/>
                <w:szCs w:val="18"/>
              </w:rPr>
            </w:pPr>
            <w:r w:rsidRPr="00B321ED">
              <w:rPr>
                <w:rFonts w:ascii="Arial" w:hAnsi="Arial" w:cs="Arial"/>
                <w:b w:val="0"/>
                <w:i/>
                <w:szCs w:val="18"/>
              </w:rPr>
              <w:t>Example: Chicks 0-12 weeks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73D81B" w14:textId="77777777" w:rsidR="005C18B1" w:rsidRPr="00B321ED" w:rsidRDefault="005C18B1" w:rsidP="00E360BC">
            <w:pPr>
              <w:pStyle w:val="TableText"/>
              <w:keepNext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/>
                <w:b w:val="0"/>
                <w:i/>
                <w:szCs w:val="18"/>
              </w:rPr>
            </w:pPr>
            <w:r w:rsidRPr="00B321ED">
              <w:rPr>
                <w:rFonts w:ascii="Arial" w:hAnsi="Arial"/>
                <w:b w:val="0"/>
                <w:i/>
                <w:szCs w:val="18"/>
              </w:rPr>
              <w:t xml:space="preserve">Organic 20% Chick Starter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363723" w14:textId="77777777" w:rsidR="005C18B1" w:rsidRPr="00B321ED" w:rsidRDefault="005C18B1" w:rsidP="00E360BC">
            <w:pPr>
              <w:pStyle w:val="TableText"/>
              <w:keepNext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/>
                <w:b w:val="0"/>
                <w:i/>
                <w:szCs w:val="18"/>
              </w:rPr>
            </w:pPr>
            <w:r w:rsidRPr="00B321ED">
              <w:rPr>
                <w:rFonts w:ascii="Arial" w:hAnsi="Arial"/>
                <w:b w:val="0"/>
                <w:i/>
                <w:szCs w:val="18"/>
              </w:rPr>
              <w:t xml:space="preserve">1 lb. per week </w:t>
            </w:r>
          </w:p>
        </w:tc>
      </w:tr>
      <w:tr w:rsidR="00BF663E" w:rsidRPr="000E6196" w14:paraId="07F839C7" w14:textId="77777777" w:rsidTr="00694BEA">
        <w:trPr>
          <w:cantSplit/>
          <w:trHeight w:val="218"/>
        </w:trPr>
        <w:tc>
          <w:tcPr>
            <w:tcW w:w="3900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3210669" w14:textId="77777777" w:rsidR="00B536F4" w:rsidRPr="00B321ED" w:rsidRDefault="00B536F4" w:rsidP="00E360BC">
            <w:pPr>
              <w:pStyle w:val="TableText"/>
              <w:keepNext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i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FFB79E" w14:textId="77777777" w:rsidR="00B536F4" w:rsidRPr="00B321ED" w:rsidRDefault="00B536F4" w:rsidP="00E360BC">
            <w:pPr>
              <w:pStyle w:val="TableText"/>
              <w:keepNext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/>
                <w:b w:val="0"/>
                <w:i/>
                <w:szCs w:val="18"/>
              </w:rPr>
            </w:pPr>
            <w:r w:rsidRPr="00B321ED">
              <w:rPr>
                <w:rFonts w:ascii="Arial" w:hAnsi="Arial"/>
                <w:b w:val="0"/>
                <w:i/>
                <w:szCs w:val="18"/>
              </w:rPr>
              <w:t>Organic dried kelp meal</w:t>
            </w:r>
          </w:p>
        </w:tc>
        <w:tc>
          <w:tcPr>
            <w:tcW w:w="330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134218F" w14:textId="77777777" w:rsidR="00B536F4" w:rsidRPr="00B321ED" w:rsidRDefault="00B536F4" w:rsidP="00E360BC">
            <w:pPr>
              <w:pStyle w:val="TableText"/>
              <w:keepNext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i/>
                <w:szCs w:val="18"/>
              </w:rPr>
            </w:pPr>
            <w:r w:rsidRPr="00B321ED">
              <w:rPr>
                <w:rFonts w:ascii="Arial" w:hAnsi="Arial"/>
                <w:b w:val="0"/>
                <w:i/>
                <w:szCs w:val="18"/>
              </w:rPr>
              <w:t>.25 lbs per week</w:t>
            </w:r>
          </w:p>
        </w:tc>
      </w:tr>
      <w:tr w:rsidR="005C18B1" w:rsidRPr="000E6196" w14:paraId="4E1A832F" w14:textId="77777777" w:rsidTr="00694BEA">
        <w:trPr>
          <w:cantSplit/>
          <w:trHeight w:val="518"/>
        </w:trPr>
        <w:tc>
          <w:tcPr>
            <w:tcW w:w="3900" w:type="dxa"/>
            <w:vMerge w:val="restart"/>
            <w:tcBorders>
              <w:top w:val="single" w:sz="4" w:space="0" w:color="auto"/>
            </w:tcBorders>
            <w:vAlign w:val="center"/>
          </w:tcPr>
          <w:p w14:paraId="094B90C5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32FD8945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300" w:type="dxa"/>
            <w:tcBorders>
              <w:top w:val="single" w:sz="4" w:space="0" w:color="auto"/>
            </w:tcBorders>
            <w:vAlign w:val="center"/>
          </w:tcPr>
          <w:p w14:paraId="4387DC48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</w:tr>
      <w:tr w:rsidR="005C18B1" w:rsidRPr="000E6196" w14:paraId="0DE39AC9" w14:textId="77777777" w:rsidTr="00694BEA">
        <w:trPr>
          <w:cantSplit/>
          <w:trHeight w:val="518"/>
        </w:trPr>
        <w:tc>
          <w:tcPr>
            <w:tcW w:w="3900" w:type="dxa"/>
            <w:vMerge/>
            <w:vAlign w:val="center"/>
          </w:tcPr>
          <w:p w14:paraId="6A27716C" w14:textId="77777777" w:rsidR="005C18B1" w:rsidRPr="00380C88" w:rsidRDefault="005C18B1" w:rsidP="00E360BC">
            <w:pPr>
              <w:pStyle w:val="TableText"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 w:cs="Arial"/>
                <w:color w:val="0070C0"/>
              </w:rPr>
            </w:pPr>
          </w:p>
        </w:tc>
        <w:tc>
          <w:tcPr>
            <w:tcW w:w="3510" w:type="dxa"/>
            <w:vAlign w:val="center"/>
          </w:tcPr>
          <w:p w14:paraId="063723CA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300" w:type="dxa"/>
            <w:vAlign w:val="center"/>
          </w:tcPr>
          <w:p w14:paraId="0C64B0E9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</w:tr>
      <w:tr w:rsidR="005C18B1" w:rsidRPr="000E6196" w14:paraId="20DDBC1C" w14:textId="77777777" w:rsidTr="00694BEA">
        <w:trPr>
          <w:cantSplit/>
          <w:trHeight w:val="518"/>
        </w:trPr>
        <w:tc>
          <w:tcPr>
            <w:tcW w:w="3900" w:type="dxa"/>
            <w:vMerge/>
            <w:vAlign w:val="center"/>
          </w:tcPr>
          <w:p w14:paraId="6FB5D713" w14:textId="77777777" w:rsidR="005C18B1" w:rsidRPr="00380C88" w:rsidRDefault="005C18B1" w:rsidP="00E360BC">
            <w:pPr>
              <w:pStyle w:val="TableText"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 w:cs="Arial"/>
                <w:color w:val="0070C0"/>
              </w:rPr>
            </w:pPr>
          </w:p>
        </w:tc>
        <w:tc>
          <w:tcPr>
            <w:tcW w:w="3510" w:type="dxa"/>
            <w:vAlign w:val="center"/>
          </w:tcPr>
          <w:p w14:paraId="2E08EDBD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300" w:type="dxa"/>
            <w:vAlign w:val="center"/>
          </w:tcPr>
          <w:p w14:paraId="27952CA0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</w:tr>
      <w:tr w:rsidR="005C18B1" w:rsidRPr="000E6196" w14:paraId="79F88790" w14:textId="77777777" w:rsidTr="00694BEA">
        <w:trPr>
          <w:cantSplit/>
          <w:trHeight w:val="518"/>
        </w:trPr>
        <w:tc>
          <w:tcPr>
            <w:tcW w:w="3900" w:type="dxa"/>
            <w:vMerge w:val="restart"/>
            <w:vAlign w:val="center"/>
          </w:tcPr>
          <w:p w14:paraId="75864AAC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3BEB93C8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300" w:type="dxa"/>
            <w:vAlign w:val="center"/>
          </w:tcPr>
          <w:p w14:paraId="57913DB1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</w:tr>
      <w:tr w:rsidR="005C18B1" w:rsidRPr="000E6196" w14:paraId="2CFE803B" w14:textId="77777777" w:rsidTr="00694BEA">
        <w:trPr>
          <w:cantSplit/>
          <w:trHeight w:val="518"/>
        </w:trPr>
        <w:tc>
          <w:tcPr>
            <w:tcW w:w="3900" w:type="dxa"/>
            <w:vMerge/>
            <w:vAlign w:val="center"/>
          </w:tcPr>
          <w:p w14:paraId="4E759E77" w14:textId="77777777" w:rsidR="005C18B1" w:rsidRPr="00380C88" w:rsidRDefault="005C18B1" w:rsidP="00E360BC">
            <w:pPr>
              <w:pStyle w:val="TableText"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 w:cs="Arial"/>
                <w:color w:val="0070C0"/>
              </w:rPr>
            </w:pPr>
          </w:p>
        </w:tc>
        <w:tc>
          <w:tcPr>
            <w:tcW w:w="3510" w:type="dxa"/>
            <w:vAlign w:val="center"/>
          </w:tcPr>
          <w:p w14:paraId="114D1E83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300" w:type="dxa"/>
            <w:vAlign w:val="center"/>
          </w:tcPr>
          <w:p w14:paraId="569854EA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</w:tr>
      <w:tr w:rsidR="005C18B1" w:rsidRPr="000E6196" w14:paraId="5C094A77" w14:textId="77777777" w:rsidTr="00694BEA">
        <w:trPr>
          <w:cantSplit/>
          <w:trHeight w:val="518"/>
        </w:trPr>
        <w:tc>
          <w:tcPr>
            <w:tcW w:w="3900" w:type="dxa"/>
            <w:vMerge/>
            <w:vAlign w:val="center"/>
          </w:tcPr>
          <w:p w14:paraId="3A8A2E80" w14:textId="77777777" w:rsidR="005C18B1" w:rsidRPr="00380C88" w:rsidRDefault="005C18B1" w:rsidP="00E360BC">
            <w:pPr>
              <w:pStyle w:val="TableText"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 w:cs="Arial"/>
                <w:color w:val="0070C0"/>
              </w:rPr>
            </w:pPr>
          </w:p>
        </w:tc>
        <w:tc>
          <w:tcPr>
            <w:tcW w:w="3510" w:type="dxa"/>
            <w:vAlign w:val="center"/>
          </w:tcPr>
          <w:p w14:paraId="6226C0E3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300" w:type="dxa"/>
            <w:vAlign w:val="center"/>
          </w:tcPr>
          <w:p w14:paraId="03C29CE2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</w:tr>
      <w:tr w:rsidR="005C18B1" w:rsidRPr="000E6196" w14:paraId="4C39B3DD" w14:textId="77777777" w:rsidTr="00694BEA">
        <w:trPr>
          <w:cantSplit/>
          <w:trHeight w:val="518"/>
        </w:trPr>
        <w:tc>
          <w:tcPr>
            <w:tcW w:w="3900" w:type="dxa"/>
            <w:vMerge w:val="restart"/>
            <w:vAlign w:val="center"/>
          </w:tcPr>
          <w:p w14:paraId="6B7A9231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510" w:type="dxa"/>
            <w:vAlign w:val="center"/>
          </w:tcPr>
          <w:p w14:paraId="58474F45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300" w:type="dxa"/>
            <w:vAlign w:val="center"/>
          </w:tcPr>
          <w:p w14:paraId="42B8F271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</w:tr>
      <w:tr w:rsidR="005C18B1" w:rsidRPr="000E6196" w14:paraId="171406A3" w14:textId="77777777" w:rsidTr="00694BEA">
        <w:trPr>
          <w:cantSplit/>
          <w:trHeight w:val="518"/>
        </w:trPr>
        <w:tc>
          <w:tcPr>
            <w:tcW w:w="3900" w:type="dxa"/>
            <w:vMerge/>
            <w:vAlign w:val="center"/>
          </w:tcPr>
          <w:p w14:paraId="5CB604D1" w14:textId="77777777" w:rsidR="005C18B1" w:rsidRPr="00380C88" w:rsidRDefault="005C18B1" w:rsidP="00E360BC">
            <w:pPr>
              <w:pStyle w:val="TableText"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 w:cs="Arial"/>
                <w:color w:val="0070C0"/>
              </w:rPr>
            </w:pPr>
          </w:p>
        </w:tc>
        <w:tc>
          <w:tcPr>
            <w:tcW w:w="3510" w:type="dxa"/>
            <w:vAlign w:val="center"/>
          </w:tcPr>
          <w:p w14:paraId="4DE3B678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300" w:type="dxa"/>
            <w:vAlign w:val="center"/>
          </w:tcPr>
          <w:p w14:paraId="33DBECB1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</w:tr>
      <w:tr w:rsidR="005C18B1" w:rsidRPr="000E6196" w14:paraId="174610EE" w14:textId="77777777" w:rsidTr="00694BEA">
        <w:trPr>
          <w:cantSplit/>
          <w:trHeight w:val="518"/>
        </w:trPr>
        <w:tc>
          <w:tcPr>
            <w:tcW w:w="3900" w:type="dxa"/>
            <w:vMerge/>
            <w:vAlign w:val="center"/>
          </w:tcPr>
          <w:p w14:paraId="764F67DD" w14:textId="77777777" w:rsidR="005C18B1" w:rsidRPr="00380C88" w:rsidRDefault="005C18B1" w:rsidP="00E360BC">
            <w:pPr>
              <w:pStyle w:val="TableText"/>
              <w:tabs>
                <w:tab w:val="left" w:pos="360"/>
              </w:tabs>
              <w:spacing w:before="20" w:line="240" w:lineRule="auto"/>
              <w:ind w:right="0" w:firstLine="0"/>
              <w:rPr>
                <w:rFonts w:ascii="Arial" w:hAnsi="Arial" w:cs="Arial"/>
                <w:color w:val="0070C0"/>
              </w:rPr>
            </w:pPr>
          </w:p>
        </w:tc>
        <w:tc>
          <w:tcPr>
            <w:tcW w:w="3510" w:type="dxa"/>
            <w:vAlign w:val="center"/>
          </w:tcPr>
          <w:p w14:paraId="5F508284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3300" w:type="dxa"/>
            <w:vAlign w:val="center"/>
          </w:tcPr>
          <w:p w14:paraId="2EABFE43" w14:textId="77777777" w:rsidR="005C18B1" w:rsidRPr="00380C88" w:rsidRDefault="005C18B1" w:rsidP="00E360BC">
            <w:pPr>
              <w:spacing w:before="20" w:line="240" w:lineRule="auto"/>
              <w:ind w:right="0"/>
              <w:rPr>
                <w:color w:val="0070C0"/>
              </w:rPr>
            </w:pP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pacing w:val="-10"/>
                <w:szCs w:val="18"/>
              </w:rPr>
              <w:t> </w:t>
            </w:r>
            <w:r w:rsidRPr="00380C88">
              <w:rPr>
                <w:rFonts w:cs="Arial"/>
                <w:b/>
                <w:color w:val="0070C0"/>
                <w:spacing w:val="-10"/>
                <w:szCs w:val="18"/>
                <w:shd w:val="clear" w:color="auto" w:fill="E6E6E6"/>
              </w:rPr>
              <w:fldChar w:fldCharType="end"/>
            </w:r>
          </w:p>
        </w:tc>
      </w:tr>
    </w:tbl>
    <w:p w14:paraId="0B00E7C2" w14:textId="27FD9D13" w:rsidR="00330122" w:rsidRDefault="00A71E45" w:rsidP="00E360BC">
      <w:pPr>
        <w:keepNext/>
        <w:numPr>
          <w:ilvl w:val="0"/>
          <w:numId w:val="26"/>
        </w:numPr>
        <w:spacing w:before="60" w:line="240" w:lineRule="auto"/>
        <w:ind w:right="-36"/>
        <w:rPr>
          <w:rFonts w:cs="Arial"/>
          <w:szCs w:val="18"/>
        </w:rPr>
      </w:pPr>
      <w:r w:rsidRPr="003566DB">
        <w:rPr>
          <w:rFonts w:cs="Arial"/>
          <w:b/>
          <w:bCs/>
          <w:szCs w:val="18"/>
        </w:rPr>
        <w:lastRenderedPageBreak/>
        <w:t>Poultry Operations Only:</w:t>
      </w:r>
      <w:r>
        <w:rPr>
          <w:rFonts w:cs="Arial"/>
          <w:szCs w:val="18"/>
        </w:rPr>
        <w:t xml:space="preserve"> </w:t>
      </w:r>
      <w:r w:rsidR="00330122" w:rsidRPr="00330122">
        <w:rPr>
          <w:rFonts w:cs="Arial"/>
          <w:szCs w:val="18"/>
        </w:rPr>
        <w:t>Describe how your operat</w:t>
      </w:r>
      <w:r w:rsidR="0003521C">
        <w:rPr>
          <w:rFonts w:cs="Arial"/>
          <w:szCs w:val="18"/>
        </w:rPr>
        <w:t>i</w:t>
      </w:r>
      <w:r w:rsidR="00330122" w:rsidRPr="00330122">
        <w:rPr>
          <w:rFonts w:cs="Arial"/>
          <w:szCs w:val="18"/>
        </w:rPr>
        <w:t xml:space="preserve">on ensures feed rations do not exceed maximum allowances for </w:t>
      </w:r>
      <w:r w:rsidR="00886D46">
        <w:rPr>
          <w:rFonts w:cs="Arial"/>
          <w:szCs w:val="18"/>
        </w:rPr>
        <w:t>m</w:t>
      </w:r>
      <w:r w:rsidR="00330122" w:rsidRPr="00330122">
        <w:rPr>
          <w:rFonts w:cs="Arial"/>
          <w:szCs w:val="18"/>
        </w:rPr>
        <w:t xml:space="preserve">ethionine as outlined in </w:t>
      </w:r>
      <w:r w:rsidR="006A0D17">
        <w:rPr>
          <w:rFonts w:cs="Arial"/>
          <w:szCs w:val="18"/>
        </w:rPr>
        <w:t xml:space="preserve">NOP </w:t>
      </w:r>
      <w:r w:rsidR="00FF6B16" w:rsidRPr="008D684E">
        <w:rPr>
          <w:rFonts w:cs="Arial"/>
        </w:rPr>
        <w:t>§</w:t>
      </w:r>
      <w:r w:rsidR="00330122" w:rsidRPr="00330122">
        <w:rPr>
          <w:rFonts w:cs="Arial"/>
          <w:szCs w:val="18"/>
        </w:rPr>
        <w:t>205.603(d)(1)</w:t>
      </w:r>
      <w:r w:rsidR="00C61E41">
        <w:rPr>
          <w:rFonts w:cs="Arial"/>
          <w:szCs w:val="18"/>
        </w:rPr>
        <w:t>.</w:t>
      </w:r>
    </w:p>
    <w:p w14:paraId="2DE75232" w14:textId="4DCA2E9D" w:rsidR="0003521C" w:rsidRDefault="0003521C" w:rsidP="00E360BC">
      <w:pPr>
        <w:keepNext/>
        <w:spacing w:before="60" w:line="240" w:lineRule="auto"/>
        <w:ind w:left="360" w:right="-36"/>
        <w:rPr>
          <w:rFonts w:cs="Arial"/>
          <w:i/>
          <w:iCs/>
          <w:szCs w:val="18"/>
        </w:rPr>
      </w:pPr>
      <w:r w:rsidRPr="003C6A6D">
        <w:rPr>
          <w:rFonts w:cs="Arial"/>
          <w:i/>
          <w:iCs/>
          <w:szCs w:val="18"/>
        </w:rPr>
        <w:t>Maximum rates are averaged per ton of feed over the life of the flock: Laying chickens - 2 pounds; broiler chickens - 2.5 pounds; turkeys and all other poultry - 3 pounds</w:t>
      </w:r>
      <w:r w:rsidR="00342949">
        <w:rPr>
          <w:rFonts w:cs="Arial"/>
          <w:i/>
          <w:iCs/>
          <w:szCs w:val="18"/>
        </w:rPr>
        <w:t>.</w:t>
      </w:r>
    </w:p>
    <w:p w14:paraId="7C92B809" w14:textId="5E6BE2CB" w:rsidR="007341FF" w:rsidRPr="008D684E" w:rsidRDefault="00075DF6" w:rsidP="00E360BC">
      <w:pPr>
        <w:keepNext/>
        <w:spacing w:before="60" w:line="240" w:lineRule="auto"/>
        <w:ind w:left="360" w:right="-36"/>
        <w:rPr>
          <w:rFonts w:cs="Arial"/>
          <w:szCs w:val="20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</w:t>
      </w:r>
      <w:r w:rsidR="007341FF">
        <w:rPr>
          <w:rFonts w:cs="Arial"/>
          <w:szCs w:val="20"/>
        </w:rPr>
        <w:t>N/A</w:t>
      </w:r>
      <w:r w:rsidR="00410EAE">
        <w:rPr>
          <w:rFonts w:cs="Arial"/>
          <w:szCs w:val="20"/>
        </w:rPr>
        <w:t>. N</w:t>
      </w:r>
      <w:r w:rsidR="0087768B">
        <w:rPr>
          <w:rFonts w:cs="Arial"/>
          <w:szCs w:val="20"/>
        </w:rPr>
        <w:t>one of my rations</w:t>
      </w:r>
      <w:r w:rsidR="00B077E8">
        <w:rPr>
          <w:rFonts w:cs="Arial"/>
          <w:szCs w:val="20"/>
        </w:rPr>
        <w:t xml:space="preserve"> include </w:t>
      </w:r>
      <w:r w:rsidR="001A4041">
        <w:rPr>
          <w:rFonts w:cs="Arial"/>
          <w:szCs w:val="20"/>
        </w:rPr>
        <w:t xml:space="preserve">synthetic </w:t>
      </w:r>
      <w:r w:rsidR="00B077E8">
        <w:rPr>
          <w:rFonts w:cs="Arial"/>
          <w:szCs w:val="20"/>
        </w:rPr>
        <w:t>methionine.</w:t>
      </w:r>
    </w:p>
    <w:p w14:paraId="778E2421" w14:textId="1DFDAA6A" w:rsidR="00522D6D" w:rsidRDefault="005C18B1" w:rsidP="00E360BC">
      <w:pPr>
        <w:keepNext/>
        <w:spacing w:before="60" w:line="240" w:lineRule="auto"/>
        <w:ind w:left="630" w:right="-43" w:hanging="270"/>
        <w:rPr>
          <w:rFonts w:cs="Arial"/>
          <w:szCs w:val="20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</w:t>
      </w:r>
      <w:r w:rsidR="00522D6D">
        <w:rPr>
          <w:rFonts w:cs="Arial"/>
          <w:szCs w:val="20"/>
        </w:rPr>
        <w:t>No</w:t>
      </w:r>
      <w:r w:rsidR="00E50E95">
        <w:rPr>
          <w:rFonts w:cs="Arial"/>
          <w:szCs w:val="20"/>
        </w:rPr>
        <w:t xml:space="preserve"> individual</w:t>
      </w:r>
      <w:r w:rsidR="00522D6D">
        <w:rPr>
          <w:rFonts w:cs="Arial"/>
          <w:szCs w:val="20"/>
        </w:rPr>
        <w:t xml:space="preserve"> ration exceeds maximum rates listed in 205.603(d)(1)</w:t>
      </w:r>
      <w:r w:rsidR="0003521C">
        <w:rPr>
          <w:rFonts w:cs="Arial"/>
          <w:szCs w:val="20"/>
        </w:rPr>
        <w:t xml:space="preserve">. </w:t>
      </w:r>
      <w:r w:rsidR="00E50E95">
        <w:rPr>
          <w:rFonts w:cs="Arial"/>
          <w:szCs w:val="20"/>
        </w:rPr>
        <w:t>Individual r</w:t>
      </w:r>
      <w:r w:rsidR="00242110">
        <w:rPr>
          <w:rFonts w:cs="Arial"/>
          <w:szCs w:val="20"/>
        </w:rPr>
        <w:t>ation sheets listing methionine content are attached.</w:t>
      </w:r>
    </w:p>
    <w:p w14:paraId="7104AF81" w14:textId="30DEC2EB" w:rsidR="00522D6D" w:rsidRDefault="00432619" w:rsidP="00E360BC">
      <w:pPr>
        <w:keepNext/>
        <w:spacing w:before="60" w:line="240" w:lineRule="auto"/>
        <w:ind w:left="360" w:right="-36"/>
        <w:rPr>
          <w:rFonts w:cs="Arial"/>
          <w:szCs w:val="20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</w:t>
      </w:r>
      <w:r w:rsidR="00522D6D">
        <w:rPr>
          <w:rFonts w:cs="Arial"/>
          <w:szCs w:val="20"/>
        </w:rPr>
        <w:t>Purchase lifetime ration from a certified organic feed handler who provides ration schedule to meet this requirement</w:t>
      </w:r>
      <w:r>
        <w:rPr>
          <w:rFonts w:cs="Arial"/>
          <w:szCs w:val="20"/>
        </w:rPr>
        <w:t>.</w:t>
      </w:r>
    </w:p>
    <w:p w14:paraId="323D464B" w14:textId="464C1D16" w:rsidR="00432619" w:rsidRPr="00AA2C94" w:rsidRDefault="00432619" w:rsidP="00E360BC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Other, describe:</w:t>
      </w:r>
    </w:p>
    <w:tbl>
      <w:tblPr>
        <w:tblW w:w="1045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58"/>
      </w:tblGrid>
      <w:tr w:rsidR="00432619" w:rsidRPr="00E06F0D" w14:paraId="6C66ACCB" w14:textId="77777777" w:rsidTr="0010159A">
        <w:trPr>
          <w:cantSplit/>
          <w:trHeight w:val="518"/>
        </w:trPr>
        <w:tc>
          <w:tcPr>
            <w:tcW w:w="10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A9C7C7" w14:textId="77777777" w:rsidR="00665B5F" w:rsidRDefault="00432619" w:rsidP="00665B5F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20"/>
                <w:shd w:val="clear" w:color="auto" w:fill="E6E6E6"/>
              </w:rPr>
            </w:pP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  <w:p w14:paraId="4EBD5742" w14:textId="77777777" w:rsidR="00864838" w:rsidRPr="00864838" w:rsidRDefault="00864838" w:rsidP="00864838">
            <w:pPr>
              <w:rPr>
                <w:rFonts w:cs="Arial"/>
                <w:szCs w:val="20"/>
              </w:rPr>
            </w:pPr>
          </w:p>
          <w:p w14:paraId="582772AC" w14:textId="77777777" w:rsidR="00864838" w:rsidRPr="00864838" w:rsidRDefault="00864838" w:rsidP="00864838">
            <w:pPr>
              <w:rPr>
                <w:rFonts w:cs="Arial"/>
                <w:szCs w:val="20"/>
              </w:rPr>
            </w:pPr>
          </w:p>
          <w:p w14:paraId="1B53DDAD" w14:textId="77777777" w:rsidR="00864838" w:rsidRPr="00864838" w:rsidRDefault="00864838" w:rsidP="00864838">
            <w:pPr>
              <w:rPr>
                <w:rFonts w:cs="Arial"/>
                <w:szCs w:val="20"/>
              </w:rPr>
            </w:pPr>
          </w:p>
          <w:p w14:paraId="779D92E8" w14:textId="77777777" w:rsidR="00864838" w:rsidRPr="00864838" w:rsidRDefault="00864838" w:rsidP="00864838">
            <w:pPr>
              <w:rPr>
                <w:rFonts w:cs="Arial"/>
                <w:szCs w:val="20"/>
              </w:rPr>
            </w:pPr>
          </w:p>
          <w:p w14:paraId="3CE2E186" w14:textId="77777777" w:rsidR="00864838" w:rsidRPr="00864838" w:rsidRDefault="00864838" w:rsidP="00864838">
            <w:pPr>
              <w:rPr>
                <w:rFonts w:cs="Arial"/>
                <w:szCs w:val="20"/>
              </w:rPr>
            </w:pPr>
          </w:p>
          <w:p w14:paraId="04D37434" w14:textId="77777777" w:rsidR="00864838" w:rsidRPr="00864838" w:rsidRDefault="00864838" w:rsidP="00864838">
            <w:pPr>
              <w:rPr>
                <w:rFonts w:cs="Arial"/>
                <w:szCs w:val="20"/>
              </w:rPr>
            </w:pPr>
          </w:p>
          <w:p w14:paraId="6CA61BF1" w14:textId="77777777" w:rsidR="00864838" w:rsidRPr="00864838" w:rsidRDefault="00864838" w:rsidP="00864838">
            <w:pPr>
              <w:rPr>
                <w:rFonts w:cs="Arial"/>
                <w:szCs w:val="20"/>
              </w:rPr>
            </w:pPr>
          </w:p>
          <w:p w14:paraId="59DD8E8D" w14:textId="77777777" w:rsidR="00864838" w:rsidRPr="00864838" w:rsidRDefault="00864838" w:rsidP="00864838">
            <w:pPr>
              <w:rPr>
                <w:rFonts w:cs="Arial"/>
                <w:szCs w:val="20"/>
              </w:rPr>
            </w:pPr>
          </w:p>
          <w:p w14:paraId="73BE73A0" w14:textId="1AA1DFC5" w:rsidR="00864838" w:rsidRPr="00864838" w:rsidRDefault="00864838" w:rsidP="00864838">
            <w:pPr>
              <w:rPr>
                <w:rFonts w:cs="Arial"/>
                <w:szCs w:val="20"/>
              </w:rPr>
            </w:pPr>
          </w:p>
        </w:tc>
      </w:tr>
    </w:tbl>
    <w:p w14:paraId="3499537E" w14:textId="22A6905B" w:rsidR="0095039A" w:rsidRPr="008D684E" w:rsidRDefault="0095039A" w:rsidP="00E360BC">
      <w:pPr>
        <w:keepNext/>
        <w:numPr>
          <w:ilvl w:val="0"/>
          <w:numId w:val="26"/>
        </w:numPr>
        <w:spacing w:before="60" w:line="240" w:lineRule="auto"/>
        <w:ind w:right="-36"/>
        <w:rPr>
          <w:rFonts w:cs="Arial"/>
          <w:szCs w:val="18"/>
        </w:rPr>
      </w:pPr>
      <w:r w:rsidRPr="003566DB">
        <w:rPr>
          <w:rFonts w:cs="Arial"/>
          <w:b/>
          <w:bCs/>
          <w:szCs w:val="18"/>
        </w:rPr>
        <w:t>Poultry Operations Only:</w:t>
      </w:r>
      <w:r>
        <w:rPr>
          <w:rFonts w:cs="Arial"/>
          <w:szCs w:val="18"/>
        </w:rPr>
        <w:t xml:space="preserve"> </w:t>
      </w:r>
      <w:r w:rsidRPr="00330122">
        <w:rPr>
          <w:rFonts w:cs="Arial"/>
          <w:szCs w:val="18"/>
        </w:rPr>
        <w:t xml:space="preserve">Describe </w:t>
      </w:r>
      <w:r>
        <w:rPr>
          <w:rFonts w:cs="Arial"/>
          <w:szCs w:val="18"/>
        </w:rPr>
        <w:t xml:space="preserve">the </w:t>
      </w:r>
      <w:r w:rsidR="00F36703">
        <w:rPr>
          <w:rFonts w:cs="Arial"/>
          <w:szCs w:val="18"/>
        </w:rPr>
        <w:t xml:space="preserve">typical </w:t>
      </w:r>
      <w:r>
        <w:rPr>
          <w:rFonts w:cs="Arial"/>
          <w:szCs w:val="18"/>
        </w:rPr>
        <w:t xml:space="preserve">cycle of molting on your operation. </w:t>
      </w:r>
      <w:r w:rsidR="00F36703" w:rsidRPr="00F36703">
        <w:rPr>
          <w:rFonts w:cs="Arial"/>
          <w:i/>
          <w:iCs/>
          <w:szCs w:val="18"/>
        </w:rPr>
        <w:t>Induced molting</w:t>
      </w:r>
      <w:r w:rsidR="001D71C8">
        <w:rPr>
          <w:rFonts w:cs="Arial"/>
          <w:i/>
          <w:iCs/>
          <w:szCs w:val="18"/>
        </w:rPr>
        <w:t xml:space="preserve">, defined in </w:t>
      </w:r>
      <w:r w:rsidR="002F49ED">
        <w:rPr>
          <w:rFonts w:cs="Arial"/>
          <w:i/>
          <w:iCs/>
          <w:szCs w:val="18"/>
        </w:rPr>
        <w:t xml:space="preserve">NOP </w:t>
      </w:r>
      <w:r w:rsidR="001D71C8" w:rsidRPr="00C001D1">
        <w:rPr>
          <w:rFonts w:cs="Arial"/>
          <w:i/>
          <w:iCs/>
        </w:rPr>
        <w:t>§205</w:t>
      </w:r>
      <w:r w:rsidR="001D71C8">
        <w:rPr>
          <w:rFonts w:cs="Arial"/>
          <w:i/>
          <w:iCs/>
        </w:rPr>
        <w:t xml:space="preserve">.2 </w:t>
      </w:r>
      <w:r w:rsidR="001D71C8">
        <w:rPr>
          <w:rFonts w:cs="Arial"/>
          <w:i/>
          <w:iCs/>
          <w:szCs w:val="18"/>
        </w:rPr>
        <w:t>as molting that is artificially initiated,</w:t>
      </w:r>
      <w:r w:rsidR="00F36703" w:rsidRPr="00F36703">
        <w:rPr>
          <w:rFonts w:cs="Arial"/>
          <w:i/>
          <w:iCs/>
          <w:szCs w:val="18"/>
        </w:rPr>
        <w:t xml:space="preserve"> is prohibited</w:t>
      </w:r>
      <w:r w:rsidR="00FF6B16">
        <w:rPr>
          <w:rFonts w:cs="Arial"/>
          <w:i/>
          <w:iCs/>
          <w:szCs w:val="18"/>
        </w:rPr>
        <w:t xml:space="preserve"> per</w:t>
      </w:r>
      <w:r w:rsidR="00F36703" w:rsidRPr="00F36703">
        <w:rPr>
          <w:rFonts w:cs="Arial"/>
          <w:i/>
          <w:iCs/>
        </w:rPr>
        <w:t xml:space="preserve"> </w:t>
      </w:r>
      <w:r w:rsidR="009D366E">
        <w:rPr>
          <w:rFonts w:cs="Arial"/>
          <w:i/>
          <w:iCs/>
        </w:rPr>
        <w:t xml:space="preserve">NOP </w:t>
      </w:r>
      <w:r w:rsidR="00F36703" w:rsidRPr="00C001D1">
        <w:rPr>
          <w:rFonts w:cs="Arial"/>
          <w:i/>
          <w:iCs/>
        </w:rPr>
        <w:t>§205.</w:t>
      </w:r>
      <w:r w:rsidR="00FF6B16">
        <w:rPr>
          <w:rFonts w:cs="Arial"/>
          <w:i/>
          <w:iCs/>
        </w:rPr>
        <w:t>238(c)(10).</w:t>
      </w:r>
    </w:p>
    <w:p w14:paraId="6AEC8830" w14:textId="0C033526" w:rsidR="0095039A" w:rsidRPr="00AA2C94" w:rsidRDefault="0095039A" w:rsidP="00E360BC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</w:t>
      </w:r>
      <w:r w:rsidR="007A35A4">
        <w:rPr>
          <w:rFonts w:cs="Arial"/>
          <w:szCs w:val="20"/>
        </w:rPr>
        <w:t>Describe:</w:t>
      </w:r>
    </w:p>
    <w:tbl>
      <w:tblPr>
        <w:tblW w:w="1045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58"/>
      </w:tblGrid>
      <w:tr w:rsidR="0095039A" w:rsidRPr="00E06F0D" w14:paraId="7CDD1A87" w14:textId="77777777" w:rsidTr="0010159A">
        <w:trPr>
          <w:cantSplit/>
          <w:trHeight w:val="518"/>
        </w:trPr>
        <w:tc>
          <w:tcPr>
            <w:tcW w:w="10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124C59" w14:textId="77777777" w:rsidR="00665B5F" w:rsidRDefault="0095039A" w:rsidP="00665B5F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20"/>
                <w:shd w:val="clear" w:color="auto" w:fill="E6E6E6"/>
              </w:rPr>
            </w:pP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  <w:p w14:paraId="33B84D9E" w14:textId="77777777" w:rsidR="00864838" w:rsidRPr="00864838" w:rsidRDefault="00864838" w:rsidP="00864838">
            <w:pPr>
              <w:rPr>
                <w:rFonts w:cs="Arial"/>
                <w:szCs w:val="20"/>
              </w:rPr>
            </w:pPr>
          </w:p>
          <w:p w14:paraId="03FDC9CF" w14:textId="77777777" w:rsidR="00864838" w:rsidRPr="00864838" w:rsidRDefault="00864838" w:rsidP="00864838">
            <w:pPr>
              <w:rPr>
                <w:rFonts w:cs="Arial"/>
                <w:szCs w:val="20"/>
              </w:rPr>
            </w:pPr>
          </w:p>
          <w:p w14:paraId="6DFD87A5" w14:textId="77777777" w:rsidR="00864838" w:rsidRPr="00864838" w:rsidRDefault="00864838" w:rsidP="00864838">
            <w:pPr>
              <w:rPr>
                <w:rFonts w:cs="Arial"/>
                <w:szCs w:val="20"/>
              </w:rPr>
            </w:pPr>
          </w:p>
          <w:p w14:paraId="0F319991" w14:textId="5EA8573B" w:rsidR="00864838" w:rsidRPr="00864838" w:rsidRDefault="00864838" w:rsidP="00864838">
            <w:pPr>
              <w:rPr>
                <w:rFonts w:cs="Arial"/>
                <w:szCs w:val="20"/>
              </w:rPr>
            </w:pPr>
          </w:p>
        </w:tc>
      </w:tr>
    </w:tbl>
    <w:p w14:paraId="312B5093" w14:textId="15A86283" w:rsidR="00F55CB5" w:rsidRDefault="00635A52" w:rsidP="00E360BC">
      <w:pPr>
        <w:pStyle w:val="Indentwithtabs"/>
        <w:keepNext/>
        <w:numPr>
          <w:ilvl w:val="0"/>
          <w:numId w:val="25"/>
        </w:numPr>
        <w:tabs>
          <w:tab w:val="clear" w:pos="9720"/>
          <w:tab w:val="left" w:pos="-360"/>
        </w:tabs>
        <w:spacing w:before="120" w:line="240" w:lineRule="auto"/>
        <w:ind w:right="-4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Feed </w:t>
      </w:r>
      <w:r w:rsidR="00AC5285">
        <w:rPr>
          <w:rFonts w:cs="Arial"/>
          <w:b/>
          <w:sz w:val="22"/>
          <w:szCs w:val="22"/>
        </w:rPr>
        <w:t xml:space="preserve">Ration </w:t>
      </w:r>
      <w:r>
        <w:rPr>
          <w:rFonts w:cs="Arial"/>
          <w:b/>
          <w:sz w:val="22"/>
          <w:szCs w:val="22"/>
        </w:rPr>
        <w:t>for Ruminants</w:t>
      </w:r>
    </w:p>
    <w:p w14:paraId="6696E0C4" w14:textId="0DFA2886" w:rsidR="00635A52" w:rsidRPr="003C6A6D" w:rsidRDefault="00F55CB5" w:rsidP="00E360BC">
      <w:pPr>
        <w:pStyle w:val="Indentwithtabs"/>
        <w:keepNext/>
        <w:numPr>
          <w:ilvl w:val="0"/>
          <w:numId w:val="0"/>
        </w:numPr>
        <w:tabs>
          <w:tab w:val="clear" w:pos="9720"/>
          <w:tab w:val="left" w:pos="-360"/>
        </w:tabs>
        <w:spacing w:before="60" w:line="240" w:lineRule="auto"/>
        <w:ind w:left="360" w:right="-36"/>
        <w:rPr>
          <w:rFonts w:cs="Arial"/>
          <w:b/>
          <w:sz w:val="22"/>
          <w:szCs w:val="22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color w:val="2B579A"/>
          <w:szCs w:val="18"/>
          <w:shd w:val="clear" w:color="auto" w:fill="E6E6E6"/>
        </w:rPr>
      </w:r>
      <w:r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N/A. I do not have organic ruminant animals on my </w:t>
      </w:r>
      <w:r w:rsidRPr="006964B4">
        <w:rPr>
          <w:rFonts w:cs="Arial"/>
          <w:szCs w:val="18"/>
        </w:rPr>
        <w:t xml:space="preserve">operation. </w:t>
      </w:r>
      <w:r w:rsidRPr="00E360BC">
        <w:rPr>
          <w:rFonts w:cs="Arial"/>
          <w:b/>
          <w:bCs/>
          <w:szCs w:val="18"/>
        </w:rPr>
        <w:t xml:space="preserve">Skip to </w:t>
      </w:r>
      <w:r w:rsidR="00E360BC" w:rsidRPr="00E360BC">
        <w:rPr>
          <w:rFonts w:cs="Arial"/>
          <w:b/>
          <w:bCs/>
          <w:szCs w:val="18"/>
        </w:rPr>
        <w:t>s</w:t>
      </w:r>
      <w:r w:rsidRPr="00E360BC">
        <w:rPr>
          <w:rFonts w:cs="Arial"/>
          <w:b/>
          <w:bCs/>
          <w:szCs w:val="18"/>
        </w:rPr>
        <w:t xml:space="preserve">ection </w:t>
      </w:r>
      <w:r w:rsidR="001A5D6A" w:rsidRPr="00E360BC">
        <w:rPr>
          <w:rFonts w:cs="Arial"/>
          <w:b/>
          <w:bCs/>
          <w:szCs w:val="18"/>
        </w:rPr>
        <w:t>D</w:t>
      </w:r>
      <w:r w:rsidR="00C90D73" w:rsidRPr="00E360BC">
        <w:rPr>
          <w:rFonts w:cs="Arial"/>
          <w:b/>
          <w:bCs/>
          <w:szCs w:val="18"/>
        </w:rPr>
        <w:t>.</w:t>
      </w:r>
      <w:r w:rsidRPr="00E360BC">
        <w:rPr>
          <w:rFonts w:cs="Arial"/>
          <w:b/>
          <w:bCs/>
          <w:szCs w:val="18"/>
        </w:rPr>
        <w:t xml:space="preserve"> Water</w:t>
      </w:r>
      <w:r w:rsidR="00C90D73" w:rsidRPr="00E360BC">
        <w:rPr>
          <w:rFonts w:cs="Arial"/>
          <w:b/>
          <w:bCs/>
          <w:szCs w:val="18"/>
        </w:rPr>
        <w:t>.</w:t>
      </w:r>
    </w:p>
    <w:p w14:paraId="45399D8A" w14:textId="0AF1AB03" w:rsidR="00635A52" w:rsidRDefault="00635A52" w:rsidP="00E360BC">
      <w:pPr>
        <w:pStyle w:val="Indentwithtabs"/>
        <w:keepNext/>
        <w:numPr>
          <w:ilvl w:val="0"/>
          <w:numId w:val="36"/>
        </w:numPr>
        <w:tabs>
          <w:tab w:val="left" w:pos="0"/>
          <w:tab w:val="left" w:pos="360"/>
        </w:tabs>
        <w:spacing w:before="60" w:line="240" w:lineRule="auto"/>
        <w:ind w:right="-36"/>
        <w:rPr>
          <w:rFonts w:cs="Arial"/>
          <w:szCs w:val="18"/>
        </w:rPr>
      </w:pPr>
      <w:r>
        <w:rPr>
          <w:rFonts w:cs="Arial"/>
          <w:szCs w:val="18"/>
        </w:rPr>
        <w:t xml:space="preserve">Submit one of the following for all rations fed to all classes of animals during the grazing and nongrazing seasons: </w:t>
      </w:r>
    </w:p>
    <w:p w14:paraId="294D6B45" w14:textId="3C89BFDB" w:rsidR="00356B0D" w:rsidRDefault="00356B0D" w:rsidP="00E360BC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931954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54">
        <w:rPr>
          <w:rFonts w:cs="Arial"/>
          <w:szCs w:val="18"/>
        </w:rPr>
        <w:instrText xml:space="preserve"> FORMCHECKBOX </w:instrText>
      </w:r>
      <w:r w:rsidRPr="00931954">
        <w:rPr>
          <w:rFonts w:cs="Arial"/>
          <w:color w:val="2B579A"/>
          <w:szCs w:val="18"/>
          <w:shd w:val="clear" w:color="auto" w:fill="E6E6E6"/>
        </w:rPr>
      </w:r>
      <w:r w:rsidRPr="00931954">
        <w:rPr>
          <w:rFonts w:cs="Arial"/>
          <w:color w:val="2B579A"/>
          <w:szCs w:val="18"/>
          <w:shd w:val="clear" w:color="auto" w:fill="E6E6E6"/>
        </w:rPr>
        <w:fldChar w:fldCharType="separate"/>
      </w:r>
      <w:r w:rsidRPr="00931954">
        <w:rPr>
          <w:rFonts w:cs="Arial"/>
          <w:color w:val="2B579A"/>
          <w:szCs w:val="18"/>
          <w:shd w:val="clear" w:color="auto" w:fill="E6E6E6"/>
        </w:rPr>
        <w:fldChar w:fldCharType="end"/>
      </w:r>
      <w:r w:rsidRPr="00931954">
        <w:rPr>
          <w:rFonts w:cs="Arial"/>
          <w:szCs w:val="18"/>
        </w:rPr>
        <w:t xml:space="preserve"> </w:t>
      </w:r>
      <w:hyperlink r:id="rId13" w:history="1">
        <w:r w:rsidR="00690F1F">
          <w:rPr>
            <w:rStyle w:val="Hyperlink"/>
            <w:rFonts w:cs="Arial"/>
            <w:b/>
            <w:bCs/>
            <w:szCs w:val="18"/>
          </w:rPr>
          <w:t>CCOF Single Ration Dry Matter Intake (DMI) Calculation Worksheet</w:t>
        </w:r>
      </w:hyperlink>
      <w:r>
        <w:rPr>
          <w:rFonts w:cs="Arial"/>
          <w:szCs w:val="18"/>
        </w:rPr>
        <w:t xml:space="preserve"> for each class and ration are attached.</w:t>
      </w:r>
    </w:p>
    <w:p w14:paraId="130E9CED" w14:textId="77777777" w:rsidR="003C6A6D" w:rsidRDefault="002A5D82" w:rsidP="00E360BC">
      <w:pPr>
        <w:keepNext/>
        <w:spacing w:before="60" w:line="240" w:lineRule="auto"/>
        <w:ind w:left="634" w:right="-43" w:hanging="274"/>
        <w:rPr>
          <w:rFonts w:cs="Arial"/>
          <w:szCs w:val="18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color w:val="2B579A"/>
          <w:szCs w:val="18"/>
          <w:shd w:val="clear" w:color="auto" w:fill="E6E6E6"/>
        </w:rPr>
      </w:r>
      <w:r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Animals </w:t>
      </w:r>
      <w:r w:rsidR="005C69D5">
        <w:rPr>
          <w:rFonts w:cs="Arial"/>
          <w:szCs w:val="18"/>
        </w:rPr>
        <w:t>consume</w:t>
      </w:r>
      <w:r>
        <w:rPr>
          <w:rFonts w:cs="Arial"/>
          <w:szCs w:val="18"/>
        </w:rPr>
        <w:t xml:space="preserve"> 100% pasture during the grazing season </w:t>
      </w:r>
      <w:r w:rsidRPr="00390517">
        <w:rPr>
          <w:rFonts w:cs="Arial"/>
          <w:szCs w:val="18"/>
          <w:u w:val="single"/>
        </w:rPr>
        <w:t>and</w:t>
      </w:r>
      <w:r>
        <w:rPr>
          <w:rFonts w:cs="Arial"/>
          <w:szCs w:val="18"/>
        </w:rPr>
        <w:t xml:space="preserve"> the grazing season is at least 120 days per year. I provide supplemental feed in the non-grazing season.</w:t>
      </w:r>
    </w:p>
    <w:p w14:paraId="57603719" w14:textId="5E663BBD" w:rsidR="002A5D82" w:rsidRPr="00356B0D" w:rsidRDefault="000B377C" w:rsidP="00E360BC">
      <w:pPr>
        <w:keepNext/>
        <w:spacing w:before="60" w:line="240" w:lineRule="auto"/>
        <w:ind w:right="-36" w:firstLine="360"/>
        <w:rPr>
          <w:rFonts w:cs="Arial"/>
          <w:szCs w:val="18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color w:val="2B579A"/>
          <w:szCs w:val="18"/>
          <w:shd w:val="clear" w:color="auto" w:fill="E6E6E6"/>
        </w:rPr>
      </w:r>
      <w:r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</w:t>
      </w:r>
      <w:r w:rsidR="002A5D82">
        <w:rPr>
          <w:rFonts w:cs="Arial"/>
          <w:szCs w:val="18"/>
        </w:rPr>
        <w:t xml:space="preserve">A sample feed-as-fed record for this feeding is attached. </w:t>
      </w:r>
    </w:p>
    <w:p w14:paraId="4E5D84E8" w14:textId="0758547E" w:rsidR="00635A52" w:rsidRDefault="00635A52" w:rsidP="00E360BC">
      <w:pPr>
        <w:keepNext/>
        <w:spacing w:before="60" w:line="240" w:lineRule="auto"/>
        <w:ind w:left="630" w:right="-36" w:hanging="270"/>
        <w:rPr>
          <w:rFonts w:cs="Arial"/>
          <w:szCs w:val="18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color w:val="2B579A"/>
          <w:szCs w:val="18"/>
          <w:shd w:val="clear" w:color="auto" w:fill="E6E6E6"/>
        </w:rPr>
      </w:r>
      <w:r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</w:t>
      </w:r>
      <w:r w:rsidR="0042298A">
        <w:rPr>
          <w:rFonts w:cs="Arial"/>
          <w:szCs w:val="18"/>
        </w:rPr>
        <w:t xml:space="preserve">My animals solely receive 100% pasture for 365 days per year. </w:t>
      </w:r>
    </w:p>
    <w:p w14:paraId="1DD19CFC" w14:textId="702EB4E1" w:rsidR="00635A52" w:rsidRDefault="00635A52" w:rsidP="00E360BC">
      <w:pPr>
        <w:keepNext/>
        <w:tabs>
          <w:tab w:val="left" w:pos="6750"/>
        </w:tabs>
        <w:spacing w:before="60" w:line="240" w:lineRule="auto"/>
        <w:ind w:left="630" w:right="-36" w:hanging="270"/>
        <w:rPr>
          <w:rFonts w:cs="Arial"/>
          <w:szCs w:val="18"/>
        </w:rPr>
      </w:pPr>
      <w:r w:rsidRPr="00931954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54">
        <w:rPr>
          <w:rFonts w:cs="Arial"/>
          <w:szCs w:val="18"/>
        </w:rPr>
        <w:instrText xml:space="preserve"> FORMCHECKBOX </w:instrText>
      </w:r>
      <w:r w:rsidRPr="00931954">
        <w:rPr>
          <w:rFonts w:cs="Arial"/>
          <w:color w:val="2B579A"/>
          <w:szCs w:val="18"/>
          <w:shd w:val="clear" w:color="auto" w:fill="E6E6E6"/>
        </w:rPr>
      </w:r>
      <w:r w:rsidRPr="00931954">
        <w:rPr>
          <w:rFonts w:cs="Arial"/>
          <w:color w:val="2B579A"/>
          <w:szCs w:val="18"/>
          <w:shd w:val="clear" w:color="auto" w:fill="E6E6E6"/>
        </w:rPr>
        <w:fldChar w:fldCharType="separate"/>
      </w:r>
      <w:r w:rsidRPr="00931954"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Feed Rations and DMI Calculations for each class are on my own forms. These forms are attached along with a description of how to interpret and audit these forms.</w:t>
      </w:r>
    </w:p>
    <w:p w14:paraId="20C9A90D" w14:textId="77777777" w:rsidR="00DB6910" w:rsidRDefault="00087045" w:rsidP="00E360BC">
      <w:pPr>
        <w:pStyle w:val="Indentwithtabs"/>
        <w:keepNext/>
        <w:numPr>
          <w:ilvl w:val="0"/>
          <w:numId w:val="36"/>
        </w:numPr>
        <w:tabs>
          <w:tab w:val="left" w:pos="0"/>
          <w:tab w:val="left" w:pos="360"/>
        </w:tabs>
        <w:spacing w:before="60" w:line="240" w:lineRule="auto"/>
        <w:ind w:right="-36"/>
        <w:rPr>
          <w:rFonts w:cs="Arial"/>
          <w:szCs w:val="18"/>
        </w:rPr>
      </w:pPr>
      <w:r>
        <w:rPr>
          <w:rFonts w:cs="Arial"/>
          <w:szCs w:val="18"/>
        </w:rPr>
        <w:t xml:space="preserve">What is your method for </w:t>
      </w:r>
      <w:r w:rsidR="00927F7D">
        <w:rPr>
          <w:rFonts w:cs="Arial"/>
          <w:szCs w:val="18"/>
        </w:rPr>
        <w:t xml:space="preserve">documenting feed as fed when </w:t>
      </w:r>
      <w:r w:rsidR="00DB6910">
        <w:rPr>
          <w:rFonts w:cs="Arial"/>
          <w:szCs w:val="18"/>
        </w:rPr>
        <w:t>feeding practices differ from your approved ration(s)?</w:t>
      </w:r>
    </w:p>
    <w:p w14:paraId="712D5C1D" w14:textId="6BE87670" w:rsidR="001E5960" w:rsidRDefault="001E5960" w:rsidP="00E360BC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931954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54">
        <w:rPr>
          <w:rFonts w:cs="Arial"/>
          <w:szCs w:val="18"/>
        </w:rPr>
        <w:instrText xml:space="preserve"> FORMCHECKBOX </w:instrText>
      </w:r>
      <w:r w:rsidRPr="00931954">
        <w:rPr>
          <w:rFonts w:cs="Arial"/>
          <w:color w:val="2B579A"/>
          <w:szCs w:val="18"/>
          <w:shd w:val="clear" w:color="auto" w:fill="E6E6E6"/>
        </w:rPr>
      </w:r>
      <w:r w:rsidRPr="00931954">
        <w:rPr>
          <w:rFonts w:cs="Arial"/>
          <w:color w:val="2B579A"/>
          <w:szCs w:val="18"/>
          <w:shd w:val="clear" w:color="auto" w:fill="E6E6E6"/>
        </w:rPr>
        <w:fldChar w:fldCharType="separate"/>
      </w:r>
      <w:r w:rsidRPr="00931954"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N/A, I feed exactly what is described as my ration </w:t>
      </w:r>
      <w:r w:rsidR="00BE0201">
        <w:rPr>
          <w:rFonts w:cs="Arial"/>
          <w:szCs w:val="18"/>
        </w:rPr>
        <w:t xml:space="preserve">noted </w:t>
      </w:r>
      <w:r w:rsidR="00F12A97">
        <w:rPr>
          <w:rFonts w:cs="Arial"/>
          <w:szCs w:val="18"/>
        </w:rPr>
        <w:t>above</w:t>
      </w:r>
      <w:r>
        <w:rPr>
          <w:rFonts w:cs="Arial"/>
          <w:szCs w:val="18"/>
        </w:rPr>
        <w:t xml:space="preserve">. </w:t>
      </w:r>
    </w:p>
    <w:p w14:paraId="7433BDC4" w14:textId="601FD6E4" w:rsidR="001E5960" w:rsidRPr="008D2E05" w:rsidRDefault="001E5960" w:rsidP="00E360BC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931954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31954">
        <w:rPr>
          <w:rFonts w:cs="Arial"/>
          <w:szCs w:val="18"/>
        </w:rPr>
        <w:instrText xml:space="preserve"> FORMCHECKBOX </w:instrText>
      </w:r>
      <w:r w:rsidRPr="00931954">
        <w:rPr>
          <w:rFonts w:cs="Arial"/>
          <w:color w:val="2B579A"/>
          <w:szCs w:val="18"/>
          <w:shd w:val="clear" w:color="auto" w:fill="E6E6E6"/>
        </w:rPr>
      </w:r>
      <w:r w:rsidRPr="00931954">
        <w:rPr>
          <w:rFonts w:cs="Arial"/>
          <w:color w:val="2B579A"/>
          <w:szCs w:val="18"/>
          <w:shd w:val="clear" w:color="auto" w:fill="E6E6E6"/>
        </w:rPr>
        <w:fldChar w:fldCharType="separate"/>
      </w:r>
      <w:r w:rsidRPr="00931954"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</w:t>
      </w:r>
      <w:r w:rsidRPr="008D2E05">
        <w:rPr>
          <w:rFonts w:cs="Arial"/>
          <w:szCs w:val="18"/>
        </w:rPr>
        <w:t>I maintain calculations of all feed as fed in a spreadsheet</w:t>
      </w:r>
      <w:r w:rsidR="00B32D04">
        <w:rPr>
          <w:rFonts w:cs="Arial"/>
          <w:szCs w:val="18"/>
        </w:rPr>
        <w:t>, calendar, logbook</w:t>
      </w:r>
      <w:r>
        <w:rPr>
          <w:rFonts w:cs="Arial"/>
          <w:szCs w:val="18"/>
        </w:rPr>
        <w:t xml:space="preserve"> or other record</w:t>
      </w:r>
      <w:r w:rsidRPr="008D2E05">
        <w:rPr>
          <w:rFonts w:cs="Arial"/>
          <w:szCs w:val="18"/>
        </w:rPr>
        <w:t>. (Attach a sample).</w:t>
      </w:r>
      <w:r>
        <w:rPr>
          <w:rFonts w:cs="Arial"/>
          <w:szCs w:val="18"/>
        </w:rPr>
        <w:t xml:space="preserve"> </w:t>
      </w:r>
    </w:p>
    <w:p w14:paraId="07C85D76" w14:textId="77777777" w:rsidR="001E5960" w:rsidRPr="00AA2C94" w:rsidRDefault="001E5960" w:rsidP="00E360BC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Other, describe:</w:t>
      </w:r>
    </w:p>
    <w:tbl>
      <w:tblPr>
        <w:tblW w:w="1044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1E5960" w:rsidRPr="00E06F0D" w14:paraId="6317073C" w14:textId="77777777" w:rsidTr="00E360BC">
        <w:trPr>
          <w:cantSplit/>
          <w:trHeight w:val="518"/>
        </w:trPr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B62786" w14:textId="77777777" w:rsidR="001E5960" w:rsidRPr="00380C88" w:rsidRDefault="001E5960" w:rsidP="00E360BC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20"/>
              </w:rPr>
            </w:pP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16D7EE1F" w14:textId="1E129E43" w:rsidR="00DB6910" w:rsidRDefault="00DB6910" w:rsidP="00E360BC">
      <w:pPr>
        <w:pStyle w:val="Indentwithtabs"/>
        <w:keepNext/>
        <w:numPr>
          <w:ilvl w:val="0"/>
          <w:numId w:val="36"/>
        </w:numPr>
        <w:tabs>
          <w:tab w:val="left" w:pos="0"/>
          <w:tab w:val="left" w:pos="360"/>
        </w:tabs>
        <w:spacing w:before="60" w:line="240" w:lineRule="auto"/>
        <w:ind w:right="-36"/>
        <w:rPr>
          <w:rFonts w:cs="Arial"/>
          <w:szCs w:val="18"/>
        </w:rPr>
      </w:pPr>
      <w:r>
        <w:rPr>
          <w:rFonts w:cs="Arial"/>
          <w:szCs w:val="18"/>
        </w:rPr>
        <w:t>How do you document total grazing days by production group for the grazing season?</w:t>
      </w:r>
    </w:p>
    <w:p w14:paraId="31F1DE03" w14:textId="4E9CC51D" w:rsidR="00E76CA4" w:rsidRDefault="00B32D04" w:rsidP="00E360BC">
      <w:pPr>
        <w:pStyle w:val="Indentwithtabs"/>
        <w:keepNext/>
        <w:numPr>
          <w:ilvl w:val="0"/>
          <w:numId w:val="0"/>
        </w:numPr>
        <w:tabs>
          <w:tab w:val="left" w:pos="0"/>
          <w:tab w:val="left" w:pos="360"/>
        </w:tabs>
        <w:spacing w:before="60" w:line="240" w:lineRule="auto"/>
        <w:ind w:left="360" w:right="-36"/>
        <w:rPr>
          <w:rFonts w:cs="Arial"/>
        </w:rPr>
      </w:pPr>
      <w:r w:rsidRPr="08053603">
        <w:rPr>
          <w:rFonts w:cs="Arial"/>
          <w:color w:val="2B579A"/>
        </w:rPr>
        <w:fldChar w:fldCharType="begin"/>
      </w:r>
      <w:r w:rsidRPr="08053603">
        <w:rPr>
          <w:rFonts w:cs="Arial"/>
        </w:rPr>
        <w:instrText xml:space="preserve"> FORMCHECKBOX </w:instrText>
      </w:r>
      <w:r w:rsidRPr="08053603">
        <w:rPr>
          <w:rFonts w:cs="Arial"/>
          <w:color w:val="2B579A"/>
        </w:rPr>
        <w:fldChar w:fldCharType="separate"/>
      </w:r>
      <w:r w:rsidRPr="08053603">
        <w:rPr>
          <w:rFonts w:cs="Arial"/>
          <w:color w:val="2B579A"/>
        </w:rPr>
        <w:fldChar w:fldCharType="end"/>
      </w:r>
      <w:r w:rsidR="00E76CA4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76CA4">
        <w:rPr>
          <w:rFonts w:cs="Arial"/>
          <w:szCs w:val="18"/>
        </w:rPr>
        <w:instrText xml:space="preserve"> FORMCHECKBOX </w:instrText>
      </w:r>
      <w:r w:rsidR="00E76CA4">
        <w:rPr>
          <w:rFonts w:cs="Arial"/>
          <w:color w:val="2B579A"/>
          <w:szCs w:val="18"/>
          <w:shd w:val="clear" w:color="auto" w:fill="E6E6E6"/>
        </w:rPr>
      </w:r>
      <w:r w:rsidR="00E76CA4">
        <w:rPr>
          <w:rFonts w:cs="Arial"/>
          <w:color w:val="2B579A"/>
          <w:szCs w:val="18"/>
          <w:shd w:val="clear" w:color="auto" w:fill="E6E6E6"/>
        </w:rPr>
        <w:fldChar w:fldCharType="separate"/>
      </w:r>
      <w:r w:rsidR="00E76CA4">
        <w:rPr>
          <w:rFonts w:cs="Arial"/>
          <w:color w:val="2B579A"/>
          <w:szCs w:val="18"/>
          <w:shd w:val="clear" w:color="auto" w:fill="E6E6E6"/>
        </w:rPr>
        <w:fldChar w:fldCharType="end"/>
      </w:r>
      <w:r w:rsidR="001C3320" w:rsidRPr="08053603">
        <w:rPr>
          <w:rFonts w:cs="Arial"/>
        </w:rPr>
        <w:t xml:space="preserve"> </w:t>
      </w:r>
      <w:r w:rsidR="000D75D5" w:rsidRPr="08053603">
        <w:rPr>
          <w:rFonts w:cs="Arial"/>
        </w:rPr>
        <w:t xml:space="preserve">N/A. My animals </w:t>
      </w:r>
      <w:r w:rsidR="587C12E9" w:rsidRPr="08053603">
        <w:rPr>
          <w:rFonts w:cs="Arial"/>
        </w:rPr>
        <w:t xml:space="preserve">graze year-round and, if needed, temporary confinement is recorded. </w:t>
      </w:r>
    </w:p>
    <w:p w14:paraId="418E1DB7" w14:textId="2A3C8044" w:rsidR="001C3320" w:rsidRDefault="000D75D5" w:rsidP="00E360BC">
      <w:pPr>
        <w:pStyle w:val="Indentwithtabs"/>
        <w:keepNext/>
        <w:numPr>
          <w:ilvl w:val="0"/>
          <w:numId w:val="0"/>
        </w:numPr>
        <w:tabs>
          <w:tab w:val="left" w:pos="0"/>
          <w:tab w:val="left" w:pos="360"/>
        </w:tabs>
        <w:spacing w:before="60" w:line="240" w:lineRule="auto"/>
        <w:ind w:left="360" w:right="-36"/>
        <w:rPr>
          <w:rFonts w:cs="Arial"/>
          <w:szCs w:val="18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color w:val="2B579A"/>
          <w:szCs w:val="18"/>
          <w:shd w:val="clear" w:color="auto" w:fill="E6E6E6"/>
        </w:rPr>
      </w:r>
      <w:r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</w:t>
      </w:r>
      <w:r w:rsidR="001C3320">
        <w:rPr>
          <w:rFonts w:cs="Arial"/>
          <w:szCs w:val="18"/>
        </w:rPr>
        <w:t xml:space="preserve">Calendar </w:t>
      </w:r>
      <w:r w:rsidR="001C3320" w:rsidRPr="008D2E05">
        <w:rPr>
          <w:rFonts w:cs="Arial"/>
          <w:szCs w:val="18"/>
        </w:rPr>
        <w:t>(Attach a sample).</w:t>
      </w:r>
      <w:r w:rsidR="00C54E0B">
        <w:rPr>
          <w:rFonts w:cs="Arial"/>
          <w:szCs w:val="18"/>
        </w:rPr>
        <w:t xml:space="preserve">    </w:t>
      </w:r>
      <w:r w:rsidR="001C3320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C3320">
        <w:rPr>
          <w:rFonts w:cs="Arial"/>
          <w:szCs w:val="18"/>
        </w:rPr>
        <w:instrText xml:space="preserve"> FORMCHECKBOX </w:instrText>
      </w:r>
      <w:r w:rsidR="001C3320">
        <w:rPr>
          <w:rFonts w:cs="Arial"/>
          <w:color w:val="2B579A"/>
          <w:szCs w:val="18"/>
          <w:shd w:val="clear" w:color="auto" w:fill="E6E6E6"/>
        </w:rPr>
      </w:r>
      <w:r w:rsidR="001C3320">
        <w:rPr>
          <w:rFonts w:cs="Arial"/>
          <w:color w:val="2B579A"/>
          <w:szCs w:val="18"/>
          <w:shd w:val="clear" w:color="auto" w:fill="E6E6E6"/>
        </w:rPr>
        <w:fldChar w:fldCharType="separate"/>
      </w:r>
      <w:r w:rsidR="001C3320">
        <w:rPr>
          <w:rFonts w:cs="Arial"/>
          <w:color w:val="2B579A"/>
          <w:szCs w:val="18"/>
          <w:shd w:val="clear" w:color="auto" w:fill="E6E6E6"/>
        </w:rPr>
        <w:fldChar w:fldCharType="end"/>
      </w:r>
      <w:r w:rsidR="001C3320">
        <w:rPr>
          <w:rFonts w:cs="Arial"/>
          <w:szCs w:val="18"/>
        </w:rPr>
        <w:t xml:space="preserve"> Logbook </w:t>
      </w:r>
      <w:r w:rsidR="001C3320" w:rsidRPr="008D2E05">
        <w:rPr>
          <w:rFonts w:cs="Arial"/>
          <w:szCs w:val="18"/>
        </w:rPr>
        <w:t>(Attach a sample).</w:t>
      </w:r>
    </w:p>
    <w:p w14:paraId="7AC9F336" w14:textId="0FD001FD" w:rsidR="000E72D6" w:rsidRDefault="000E72D6" w:rsidP="00E360BC">
      <w:pPr>
        <w:pStyle w:val="Indentwithtabs"/>
        <w:keepNext/>
        <w:numPr>
          <w:ilvl w:val="0"/>
          <w:numId w:val="0"/>
        </w:numPr>
        <w:tabs>
          <w:tab w:val="left" w:pos="0"/>
          <w:tab w:val="left" w:pos="360"/>
        </w:tabs>
        <w:spacing w:before="60" w:line="240" w:lineRule="auto"/>
        <w:ind w:left="360" w:right="-36"/>
        <w:rPr>
          <w:rFonts w:cs="Arial"/>
          <w:szCs w:val="18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color w:val="2B579A"/>
          <w:szCs w:val="18"/>
          <w:shd w:val="clear" w:color="auto" w:fill="E6E6E6"/>
        </w:rPr>
      </w:r>
      <w:r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I use </w:t>
      </w:r>
      <w:r w:rsidR="00F52662">
        <w:rPr>
          <w:rFonts w:cs="Arial"/>
          <w:szCs w:val="18"/>
        </w:rPr>
        <w:t>grazing</w:t>
      </w:r>
      <w:r>
        <w:rPr>
          <w:rFonts w:cs="Arial"/>
          <w:szCs w:val="18"/>
        </w:rPr>
        <w:t xml:space="preserve"> management software</w:t>
      </w:r>
      <w:r w:rsidR="00EB12C9">
        <w:rPr>
          <w:rFonts w:cs="Arial"/>
          <w:szCs w:val="18"/>
        </w:rPr>
        <w:t xml:space="preserve"> that documents the movement of my animals.</w:t>
      </w:r>
    </w:p>
    <w:p w14:paraId="2EDCF919" w14:textId="77777777" w:rsidR="001C3320" w:rsidRPr="00AA2C94" w:rsidRDefault="001C3320" w:rsidP="00E360BC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Other, describe:</w:t>
      </w:r>
    </w:p>
    <w:tbl>
      <w:tblPr>
        <w:tblW w:w="10440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0"/>
      </w:tblGrid>
      <w:tr w:rsidR="001C3320" w:rsidRPr="00E06F0D" w14:paraId="1DD6C001" w14:textId="77777777" w:rsidTr="00E360BC">
        <w:trPr>
          <w:cantSplit/>
          <w:trHeight w:val="518"/>
        </w:trPr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4D12CA" w14:textId="77777777" w:rsidR="001C3320" w:rsidRPr="00380C88" w:rsidRDefault="001C3320" w:rsidP="00E360BC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20"/>
              </w:rPr>
            </w:pP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3115B6A3" w14:textId="51C6FB7A" w:rsidR="00927F7D" w:rsidRPr="002D1085" w:rsidRDefault="001E5960" w:rsidP="00E360BC">
      <w:pPr>
        <w:pStyle w:val="Indentwithtabs"/>
        <w:keepNext/>
        <w:numPr>
          <w:ilvl w:val="0"/>
          <w:numId w:val="36"/>
        </w:numPr>
        <w:tabs>
          <w:tab w:val="left" w:pos="0"/>
          <w:tab w:val="left" w:pos="360"/>
        </w:tabs>
        <w:spacing w:before="60" w:line="240" w:lineRule="auto"/>
        <w:ind w:right="-36"/>
        <w:rPr>
          <w:rFonts w:cs="Arial"/>
          <w:i/>
          <w:szCs w:val="18"/>
        </w:rPr>
      </w:pPr>
      <w:r w:rsidRPr="001E5960">
        <w:rPr>
          <w:rFonts w:cs="Arial"/>
          <w:szCs w:val="18"/>
        </w:rPr>
        <w:lastRenderedPageBreak/>
        <w:t xml:space="preserve">What is your method for </w:t>
      </w:r>
      <w:r w:rsidR="00087045" w:rsidRPr="001E5960">
        <w:rPr>
          <w:rFonts w:cs="Arial"/>
          <w:szCs w:val="18"/>
        </w:rPr>
        <w:t>calculating dry matter intake from pasture during the grazing season</w:t>
      </w:r>
      <w:r w:rsidR="004A5981">
        <w:rPr>
          <w:rFonts w:cs="Arial"/>
          <w:szCs w:val="18"/>
        </w:rPr>
        <w:t xml:space="preserve"> to ensure </w:t>
      </w:r>
      <w:r w:rsidR="00575945">
        <w:rPr>
          <w:rFonts w:cs="Arial"/>
          <w:szCs w:val="18"/>
        </w:rPr>
        <w:t>that your ruminant animals graze at least 30% of their dry matter demand</w:t>
      </w:r>
      <w:r w:rsidR="00882AFE">
        <w:rPr>
          <w:rFonts w:cs="Arial"/>
          <w:szCs w:val="18"/>
        </w:rPr>
        <w:t xml:space="preserve"> from pasture over the grazing season</w:t>
      </w:r>
      <w:r w:rsidR="00087045" w:rsidRPr="001E5960">
        <w:rPr>
          <w:rFonts w:cs="Arial"/>
          <w:szCs w:val="18"/>
        </w:rPr>
        <w:t xml:space="preserve">? </w:t>
      </w:r>
      <w:r w:rsidR="002A1235" w:rsidRPr="002D1085">
        <w:rPr>
          <w:rFonts w:cs="Arial"/>
          <w:i/>
          <w:iCs/>
          <w:szCs w:val="18"/>
        </w:rPr>
        <w:t xml:space="preserve">Check all that apply: </w:t>
      </w:r>
    </w:p>
    <w:p w14:paraId="75BB3D93" w14:textId="38337D80" w:rsidR="008D1A2D" w:rsidRDefault="008D1A2D" w:rsidP="00E360BC">
      <w:pPr>
        <w:keepNext/>
        <w:spacing w:before="60" w:after="60" w:line="240" w:lineRule="auto"/>
        <w:ind w:left="360" w:right="-36"/>
        <w:rPr>
          <w:rFonts w:cs="Arial"/>
          <w:szCs w:val="18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color w:val="2B579A"/>
          <w:szCs w:val="18"/>
          <w:shd w:val="clear" w:color="auto" w:fill="E6E6E6"/>
        </w:rPr>
      </w:r>
      <w:r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</w:t>
      </w:r>
      <w:r w:rsidR="00E255F9">
        <w:rPr>
          <w:rFonts w:cs="Arial"/>
          <w:szCs w:val="18"/>
        </w:rPr>
        <w:t xml:space="preserve">I </w:t>
      </w:r>
      <w:r w:rsidR="00695003">
        <w:rPr>
          <w:rFonts w:cs="Arial"/>
          <w:szCs w:val="18"/>
        </w:rPr>
        <w:t xml:space="preserve">utilize </w:t>
      </w:r>
      <w:hyperlink r:id="rId14" w:history="1">
        <w:r w:rsidR="006D493C" w:rsidRPr="002D1085">
          <w:rPr>
            <w:rStyle w:val="Hyperlink"/>
            <w:rFonts w:cs="Arial"/>
            <w:b/>
            <w:bCs/>
            <w:szCs w:val="18"/>
          </w:rPr>
          <w:t>CCOF’s Grazing Season Dry Matter Intake Summary Worksheet</w:t>
        </w:r>
      </w:hyperlink>
      <w:r w:rsidR="00695003">
        <w:rPr>
          <w:rFonts w:cs="Arial"/>
          <w:szCs w:val="18"/>
        </w:rPr>
        <w:t xml:space="preserve"> for each production group.</w:t>
      </w:r>
    </w:p>
    <w:p w14:paraId="3120006D" w14:textId="374BAEAA" w:rsidR="00695003" w:rsidRDefault="00695003" w:rsidP="00E360BC">
      <w:pPr>
        <w:keepNext/>
        <w:spacing w:before="60" w:after="60" w:line="240" w:lineRule="auto"/>
        <w:ind w:left="360" w:right="-36"/>
        <w:rPr>
          <w:rFonts w:cs="Arial"/>
          <w:szCs w:val="18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color w:val="2B579A"/>
          <w:szCs w:val="18"/>
          <w:shd w:val="clear" w:color="auto" w:fill="E6E6E6"/>
        </w:rPr>
      </w:r>
      <w:r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I maintain a spreadsheet of my own making</w:t>
      </w:r>
      <w:r w:rsidR="00F87FEB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  <w:r w:rsidRPr="008D2E05">
        <w:rPr>
          <w:rFonts w:cs="Arial"/>
          <w:szCs w:val="18"/>
        </w:rPr>
        <w:t>(Attach a sample).</w:t>
      </w:r>
    </w:p>
    <w:p w14:paraId="62C5A121" w14:textId="46923CD6" w:rsidR="00133E0C" w:rsidRDefault="00133E0C" w:rsidP="00E360BC">
      <w:pPr>
        <w:keepNext/>
        <w:spacing w:before="60" w:after="60" w:line="240" w:lineRule="auto"/>
        <w:ind w:left="630" w:right="-36" w:hanging="270"/>
        <w:rPr>
          <w:rFonts w:cs="Arial"/>
          <w:szCs w:val="18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color w:val="2B579A"/>
          <w:szCs w:val="18"/>
          <w:shd w:val="clear" w:color="auto" w:fill="E6E6E6"/>
        </w:rPr>
      </w:r>
      <w:r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I </w:t>
      </w:r>
      <w:r w:rsidR="00DA2C06">
        <w:rPr>
          <w:rFonts w:cs="Arial"/>
          <w:szCs w:val="18"/>
        </w:rPr>
        <w:t xml:space="preserve">only provide small amounts of supplemental feed to animals sporadically throughout the year. I </w:t>
      </w:r>
      <w:r w:rsidR="002F6832">
        <w:rPr>
          <w:rFonts w:cs="Arial"/>
          <w:szCs w:val="18"/>
        </w:rPr>
        <w:t xml:space="preserve">record </w:t>
      </w:r>
      <w:r w:rsidR="00DA2C06">
        <w:rPr>
          <w:rFonts w:cs="Arial"/>
          <w:szCs w:val="18"/>
        </w:rPr>
        <w:t>the</w:t>
      </w:r>
      <w:r w:rsidR="00F87FEB">
        <w:rPr>
          <w:rFonts w:cs="Arial"/>
          <w:szCs w:val="18"/>
        </w:rPr>
        <w:t>se</w:t>
      </w:r>
      <w:r w:rsidR="00DA2C06">
        <w:rPr>
          <w:rFonts w:cs="Arial"/>
          <w:szCs w:val="18"/>
        </w:rPr>
        <w:t xml:space="preserve"> </w:t>
      </w:r>
      <w:r w:rsidR="002F6832">
        <w:rPr>
          <w:rFonts w:cs="Arial"/>
          <w:szCs w:val="18"/>
        </w:rPr>
        <w:t>occasional supplemental feedings in a manner that can be used to calculate dry matter fed per anima</w:t>
      </w:r>
      <w:r w:rsidR="00DA2C06">
        <w:rPr>
          <w:rFonts w:cs="Arial"/>
          <w:szCs w:val="18"/>
        </w:rPr>
        <w:t xml:space="preserve">l. </w:t>
      </w:r>
      <w:r w:rsidR="00DA2C06" w:rsidRPr="008D2E05">
        <w:rPr>
          <w:rFonts w:cs="Arial"/>
          <w:szCs w:val="18"/>
        </w:rPr>
        <w:t>(Attach a sample).</w:t>
      </w:r>
    </w:p>
    <w:p w14:paraId="5FBF4743" w14:textId="77777777" w:rsidR="005D2ED7" w:rsidRPr="00AA2C94" w:rsidRDefault="005D2ED7" w:rsidP="00E360BC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Other, describe:</w:t>
      </w:r>
    </w:p>
    <w:tbl>
      <w:tblPr>
        <w:tblW w:w="1045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58"/>
      </w:tblGrid>
      <w:tr w:rsidR="005D2ED7" w:rsidRPr="00E06F0D" w14:paraId="389C4971" w14:textId="77777777" w:rsidTr="000862F9">
        <w:trPr>
          <w:cantSplit/>
          <w:trHeight w:val="518"/>
        </w:trPr>
        <w:tc>
          <w:tcPr>
            <w:tcW w:w="10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DC1B0" w14:textId="77777777" w:rsidR="005D2ED7" w:rsidRPr="00380C88" w:rsidRDefault="005D2ED7" w:rsidP="00E360BC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20"/>
              </w:rPr>
            </w:pP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6FEA6924" w14:textId="35D7DB37" w:rsidR="008637BC" w:rsidRPr="002D1085" w:rsidRDefault="00226196" w:rsidP="00E360BC">
      <w:pPr>
        <w:numPr>
          <w:ilvl w:val="0"/>
          <w:numId w:val="36"/>
        </w:numPr>
        <w:spacing w:before="60" w:line="240" w:lineRule="auto"/>
        <w:ind w:right="174"/>
        <w:rPr>
          <w:rStyle w:val="cf01"/>
          <w:rFonts w:ascii="Arial" w:hAnsi="Arial" w:cs="Arial"/>
          <w:b/>
          <w:color w:val="0070C0"/>
        </w:rPr>
      </w:pPr>
      <w:r>
        <w:rPr>
          <w:rStyle w:val="cf01"/>
          <w:rFonts w:ascii="Arial" w:hAnsi="Arial" w:cs="Arial"/>
        </w:rPr>
        <w:t>Does</w:t>
      </w:r>
      <w:r w:rsidR="009E7548" w:rsidRPr="002D1085">
        <w:rPr>
          <w:rStyle w:val="cf01"/>
          <w:rFonts w:ascii="Arial" w:hAnsi="Arial" w:cs="Arial"/>
        </w:rPr>
        <w:t xml:space="preserve"> your operation </w:t>
      </w:r>
      <w:r w:rsidR="0020560B">
        <w:rPr>
          <w:rStyle w:val="cf01"/>
          <w:rFonts w:ascii="Arial" w:hAnsi="Arial" w:cs="Arial"/>
        </w:rPr>
        <w:t xml:space="preserve">grain </w:t>
      </w:r>
      <w:r w:rsidR="009E7548" w:rsidRPr="002D1085">
        <w:rPr>
          <w:rStyle w:val="cf01"/>
          <w:rFonts w:ascii="Arial" w:hAnsi="Arial" w:cs="Arial"/>
        </w:rPr>
        <w:t>finish ruminant slaughter stock</w:t>
      </w:r>
      <w:r w:rsidR="00441EDD">
        <w:rPr>
          <w:rStyle w:val="cf01"/>
          <w:rFonts w:ascii="Arial" w:hAnsi="Arial" w:cs="Arial"/>
        </w:rPr>
        <w:t>?</w:t>
      </w:r>
      <w:r w:rsidR="009E7548" w:rsidRPr="002D1085">
        <w:rPr>
          <w:rStyle w:val="cf01"/>
          <w:rFonts w:ascii="Arial" w:hAnsi="Arial" w:cs="Arial"/>
        </w:rPr>
        <w:t xml:space="preserve"> </w:t>
      </w:r>
      <w:r w:rsidR="00C31A7A" w:rsidRPr="002D1085">
        <w:rPr>
          <w:rStyle w:val="cf01"/>
          <w:rFonts w:ascii="Arial" w:hAnsi="Arial" w:cs="Arial"/>
        </w:rPr>
        <w:br/>
      </w:r>
      <w:r w:rsidR="00C31A7A" w:rsidRPr="002D1085">
        <w:rPr>
          <w:rStyle w:val="cf01"/>
          <w:rFonts w:ascii="Arial" w:hAnsi="Arial" w:cs="Arial"/>
          <w:i/>
          <w:iCs/>
        </w:rPr>
        <w:t>Ruminant slaughter stock, typically grain finished, shall be maintained on pasture for each day that the finishing period corresponds with the grazing season for the geographical location</w:t>
      </w:r>
      <w:r w:rsidR="00516008">
        <w:rPr>
          <w:rStyle w:val="cf01"/>
          <w:rFonts w:ascii="Arial" w:hAnsi="Arial" w:cs="Arial"/>
          <w:i/>
          <w:iCs/>
        </w:rPr>
        <w:t>. Y</w:t>
      </w:r>
      <w:r w:rsidR="00C31A7A" w:rsidRPr="002D1085">
        <w:rPr>
          <w:rStyle w:val="cf01"/>
          <w:rFonts w:ascii="Arial" w:hAnsi="Arial" w:cs="Arial"/>
          <w:i/>
          <w:iCs/>
        </w:rPr>
        <w:t xml:space="preserve">ards, feeding pads, or feedlots may be used to provide finish feeding rations. </w:t>
      </w:r>
      <w:r w:rsidR="00EB7B02" w:rsidRPr="002D1085">
        <w:rPr>
          <w:i/>
          <w:iCs/>
        </w:rPr>
        <w:t>Continuous total confinement of ruminants in yards, feeding pads, and feedlots is prohibited</w:t>
      </w:r>
      <w:r w:rsidR="00EB7B02">
        <w:t>.</w:t>
      </w:r>
      <w:r w:rsidR="00441EDD">
        <w:rPr>
          <w:rStyle w:val="cf01"/>
          <w:rFonts w:ascii="Arial" w:hAnsi="Arial" w:cs="Arial"/>
          <w:i/>
          <w:iCs/>
        </w:rPr>
        <w:t xml:space="preserve"> </w:t>
      </w:r>
      <w:r w:rsidR="00C31A7A" w:rsidRPr="002D1085">
        <w:rPr>
          <w:rStyle w:val="cf01"/>
          <w:rFonts w:ascii="Arial" w:hAnsi="Arial" w:cs="Arial"/>
          <w:i/>
          <w:iCs/>
        </w:rPr>
        <w:t>The finishing period shall not exceed one-fifth (1⁄5) of the animal's total life or 120 days, whichever is shorter</w:t>
      </w:r>
      <w:r w:rsidR="00420F40">
        <w:rPr>
          <w:rStyle w:val="cf01"/>
          <w:rFonts w:ascii="Arial" w:hAnsi="Arial" w:cs="Arial"/>
          <w:i/>
          <w:iCs/>
        </w:rPr>
        <w:t xml:space="preserve">. </w:t>
      </w:r>
      <w:r w:rsidR="00420F40" w:rsidRPr="00C001D1">
        <w:rPr>
          <w:rFonts w:cs="Arial"/>
          <w:i/>
          <w:iCs/>
        </w:rPr>
        <w:t>§205.239(a)(</w:t>
      </w:r>
      <w:proofErr w:type="gramStart"/>
      <w:r w:rsidR="00420F40" w:rsidRPr="00C001D1">
        <w:rPr>
          <w:rFonts w:cs="Arial"/>
          <w:i/>
          <w:iCs/>
        </w:rPr>
        <w:t>1)&amp;</w:t>
      </w:r>
      <w:proofErr w:type="gramEnd"/>
      <w:r w:rsidR="00420F40" w:rsidRPr="00C001D1">
        <w:rPr>
          <w:rFonts w:cs="Arial"/>
          <w:i/>
          <w:iCs/>
        </w:rPr>
        <w:t>(d).</w:t>
      </w:r>
      <w:r w:rsidR="00E413A5">
        <w:rPr>
          <w:rFonts w:cs="Arial"/>
          <w:i/>
          <w:iCs/>
        </w:rPr>
        <w:br/>
      </w:r>
      <w:r w:rsidR="00505639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05639">
        <w:rPr>
          <w:rFonts w:cs="Arial"/>
          <w:szCs w:val="18"/>
        </w:rPr>
        <w:instrText xml:space="preserve"> FORMCHECKBOX </w:instrText>
      </w:r>
      <w:r w:rsidR="00505639">
        <w:rPr>
          <w:rFonts w:cs="Arial"/>
          <w:color w:val="2B579A"/>
          <w:szCs w:val="18"/>
          <w:shd w:val="clear" w:color="auto" w:fill="E6E6E6"/>
        </w:rPr>
      </w:r>
      <w:r w:rsidR="00505639">
        <w:rPr>
          <w:rFonts w:cs="Arial"/>
          <w:color w:val="2B579A"/>
          <w:szCs w:val="18"/>
          <w:shd w:val="clear" w:color="auto" w:fill="E6E6E6"/>
        </w:rPr>
        <w:fldChar w:fldCharType="separate"/>
      </w:r>
      <w:r w:rsidR="00505639">
        <w:rPr>
          <w:rFonts w:cs="Arial"/>
          <w:color w:val="2B579A"/>
          <w:szCs w:val="18"/>
          <w:shd w:val="clear" w:color="auto" w:fill="E6E6E6"/>
        </w:rPr>
        <w:fldChar w:fldCharType="end"/>
      </w:r>
      <w:r w:rsidR="00505639">
        <w:rPr>
          <w:rFonts w:cs="Arial"/>
          <w:szCs w:val="18"/>
        </w:rPr>
        <w:t xml:space="preserve"> </w:t>
      </w:r>
      <w:r w:rsidR="009E7548" w:rsidRPr="002D1085">
        <w:rPr>
          <w:rStyle w:val="cf01"/>
          <w:rFonts w:ascii="Arial" w:hAnsi="Arial" w:cs="Arial"/>
        </w:rPr>
        <w:t>N/A</w:t>
      </w:r>
      <w:r w:rsidR="00420F40">
        <w:rPr>
          <w:rStyle w:val="cf01"/>
          <w:rFonts w:ascii="Arial" w:hAnsi="Arial" w:cs="Arial"/>
        </w:rPr>
        <w:t>,</w:t>
      </w:r>
      <w:r w:rsidR="009E7548" w:rsidRPr="002D1085">
        <w:rPr>
          <w:rStyle w:val="cf01"/>
          <w:rFonts w:ascii="Arial" w:hAnsi="Arial" w:cs="Arial"/>
        </w:rPr>
        <w:t xml:space="preserve"> I do not grain finish ruminant slaughter stock</w:t>
      </w:r>
    </w:p>
    <w:tbl>
      <w:tblPr>
        <w:tblW w:w="10710" w:type="dxa"/>
        <w:tblInd w:w="360" w:type="dxa"/>
        <w:tblLook w:val="04A0" w:firstRow="1" w:lastRow="0" w:firstColumn="1" w:lastColumn="0" w:noHBand="0" w:noVBand="1"/>
      </w:tblPr>
      <w:tblGrid>
        <w:gridCol w:w="4950"/>
        <w:gridCol w:w="5760"/>
      </w:tblGrid>
      <w:tr w:rsidR="00C569FC" w14:paraId="50174D87" w14:textId="77777777" w:rsidTr="00872805">
        <w:trPr>
          <w:cantSplit/>
          <w:trHeight w:val="360"/>
        </w:trPr>
        <w:tc>
          <w:tcPr>
            <w:tcW w:w="4950" w:type="dxa"/>
            <w:shd w:val="clear" w:color="auto" w:fill="auto"/>
            <w:vAlign w:val="center"/>
          </w:tcPr>
          <w:p w14:paraId="489C8E99" w14:textId="29B39F5E" w:rsidR="00C569FC" w:rsidRDefault="00D462E8" w:rsidP="00E360BC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color w:val="2B579A"/>
                <w:szCs w:val="18"/>
                <w:shd w:val="clear" w:color="auto" w:fill="E6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>
              <w:rPr>
                <w:rFonts w:cs="Arial"/>
                <w:color w:val="2B579A"/>
                <w:szCs w:val="18"/>
                <w:shd w:val="clear" w:color="auto" w:fill="E6E6E6"/>
              </w:rPr>
            </w:r>
            <w:r>
              <w:rPr>
                <w:rFonts w:cs="Arial"/>
                <w:color w:val="2B579A"/>
                <w:szCs w:val="18"/>
                <w:shd w:val="clear" w:color="auto" w:fill="E6E6E6"/>
              </w:rPr>
              <w:fldChar w:fldCharType="separate"/>
            </w:r>
            <w:r>
              <w:rPr>
                <w:rFonts w:cs="Arial"/>
                <w:color w:val="2B579A"/>
                <w:szCs w:val="18"/>
                <w:shd w:val="clear" w:color="auto" w:fill="E6E6E6"/>
              </w:rPr>
              <w:fldChar w:fldCharType="end"/>
            </w:r>
            <w:r>
              <w:rPr>
                <w:rFonts w:cs="Arial"/>
                <w:szCs w:val="18"/>
              </w:rPr>
              <w:t xml:space="preserve"> Yes. </w:t>
            </w:r>
            <w:r>
              <w:rPr>
                <w:rStyle w:val="cf01"/>
                <w:rFonts w:ascii="Arial" w:hAnsi="Arial" w:cs="Arial"/>
              </w:rPr>
              <w:t>List finishing period length and typical slaughter age: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75B53" w14:textId="2665C26C" w:rsidR="00C569FC" w:rsidRDefault="00D462E8" w:rsidP="00E360BC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53E2E1B2" w14:textId="4F6BEBD9" w:rsidR="00635A52" w:rsidRDefault="00635A52" w:rsidP="00E360BC">
      <w:pPr>
        <w:pStyle w:val="Indentwithtabs"/>
        <w:keepNext/>
        <w:numPr>
          <w:ilvl w:val="0"/>
          <w:numId w:val="25"/>
        </w:numPr>
        <w:tabs>
          <w:tab w:val="clear" w:pos="9720"/>
          <w:tab w:val="left" w:pos="-360"/>
        </w:tabs>
        <w:spacing w:before="120" w:line="240" w:lineRule="auto"/>
        <w:ind w:right="-4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Dry Matter Demand</w:t>
      </w:r>
    </w:p>
    <w:p w14:paraId="41F952CA" w14:textId="03F7A746" w:rsidR="00635A52" w:rsidRPr="00D6096C" w:rsidRDefault="00635A52" w:rsidP="00E360BC">
      <w:pPr>
        <w:pStyle w:val="Indentwithtabs"/>
        <w:keepNext/>
        <w:numPr>
          <w:ilvl w:val="0"/>
          <w:numId w:val="0"/>
        </w:numPr>
        <w:tabs>
          <w:tab w:val="clear" w:pos="9720"/>
          <w:tab w:val="left" w:pos="360"/>
        </w:tabs>
        <w:spacing w:before="60" w:line="240" w:lineRule="auto"/>
        <w:ind w:left="360" w:right="-43"/>
        <w:rPr>
          <w:rFonts w:cs="Arial"/>
          <w:i/>
        </w:rPr>
      </w:pPr>
      <w:r w:rsidRPr="08053603">
        <w:rPr>
          <w:rFonts w:cs="Arial"/>
          <w:i/>
        </w:rPr>
        <w:t>Organic ruminant producers shall provide the method for calculating dry matter demand and dry matter intake. §205.</w:t>
      </w:r>
      <w:r w:rsidR="2DD5A38C" w:rsidRPr="08053603">
        <w:rPr>
          <w:rFonts w:cs="Arial"/>
          <w:i/>
          <w:iCs/>
        </w:rPr>
        <w:t>237</w:t>
      </w:r>
    </w:p>
    <w:p w14:paraId="14E9E328" w14:textId="4B0247F7" w:rsidR="00635A52" w:rsidRDefault="00635A52" w:rsidP="00E360BC">
      <w:pPr>
        <w:keepNext/>
        <w:numPr>
          <w:ilvl w:val="0"/>
          <w:numId w:val="35"/>
        </w:numPr>
        <w:tabs>
          <w:tab w:val="left" w:pos="360"/>
          <w:tab w:val="left" w:pos="1890"/>
        </w:tabs>
        <w:spacing w:before="60" w:line="240" w:lineRule="auto"/>
        <w:ind w:right="-43"/>
        <w:rPr>
          <w:rFonts w:cs="Arial"/>
          <w:szCs w:val="18"/>
        </w:rPr>
      </w:pPr>
      <w:r>
        <w:rPr>
          <w:rFonts w:cs="Arial"/>
          <w:szCs w:val="18"/>
        </w:rPr>
        <w:t>Complete the table below or attach additional sheets with all information requested below</w:t>
      </w:r>
      <w:r w:rsidRPr="002E573A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for all classes of animals. You may use the Dry Matter Demand tables provided by the National Organic Program or by CCOF for estimating dry matter demand.</w:t>
      </w:r>
    </w:p>
    <w:p w14:paraId="6BBC2BDA" w14:textId="77777777" w:rsidR="00635A52" w:rsidRPr="00B33121" w:rsidRDefault="00635A52" w:rsidP="00E360BC">
      <w:pPr>
        <w:keepNext/>
        <w:tabs>
          <w:tab w:val="left" w:pos="360"/>
          <w:tab w:val="left" w:pos="1890"/>
        </w:tabs>
        <w:spacing w:before="60" w:after="60" w:line="240" w:lineRule="auto"/>
        <w:ind w:left="360" w:right="-43"/>
        <w:rPr>
          <w:rFonts w:cs="Arial"/>
          <w:szCs w:val="18"/>
        </w:rPr>
      </w:pPr>
      <w:r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Cs w:val="18"/>
        </w:rPr>
        <w:instrText xml:space="preserve"> FORMCHECKBOX </w:instrText>
      </w:r>
      <w:r>
        <w:rPr>
          <w:rFonts w:cs="Arial"/>
          <w:color w:val="2B579A"/>
          <w:szCs w:val="18"/>
          <w:shd w:val="clear" w:color="auto" w:fill="E6E6E6"/>
        </w:rPr>
      </w:r>
      <w:r>
        <w:rPr>
          <w:rFonts w:cs="Arial"/>
          <w:color w:val="2B579A"/>
          <w:szCs w:val="18"/>
          <w:shd w:val="clear" w:color="auto" w:fill="E6E6E6"/>
        </w:rPr>
        <w:fldChar w:fldCharType="separate"/>
      </w:r>
      <w:r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S</w:t>
      </w:r>
      <w:r w:rsidRPr="00B33121">
        <w:rPr>
          <w:rFonts w:cs="Arial"/>
          <w:szCs w:val="18"/>
        </w:rPr>
        <w:t>heet(s) attached</w:t>
      </w:r>
    </w:p>
    <w:tbl>
      <w:tblPr>
        <w:tblW w:w="1073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3"/>
        <w:gridCol w:w="2925"/>
        <w:gridCol w:w="2925"/>
      </w:tblGrid>
      <w:tr w:rsidR="00635A52" w:rsidRPr="00B33121" w14:paraId="6935524C" w14:textId="77777777" w:rsidTr="00636D3F">
        <w:trPr>
          <w:cantSplit/>
          <w:tblHeader/>
        </w:trPr>
        <w:tc>
          <w:tcPr>
            <w:tcW w:w="4883" w:type="dxa"/>
            <w:tcBorders>
              <w:bottom w:val="single" w:sz="4" w:space="0" w:color="auto"/>
            </w:tcBorders>
            <w:vAlign w:val="center"/>
          </w:tcPr>
          <w:p w14:paraId="2CEB3E7C" w14:textId="77777777" w:rsidR="00635A52" w:rsidRDefault="00635A52" w:rsidP="00E360BC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Class of Animal </w:t>
            </w:r>
          </w:p>
          <w:p w14:paraId="57C8F14A" w14:textId="77777777" w:rsidR="00635A52" w:rsidRPr="004F4E11" w:rsidRDefault="00635A52" w:rsidP="00E360BC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jc w:val="center"/>
              <w:rPr>
                <w:rFonts w:ascii="Arial" w:hAnsi="Arial" w:cs="Arial"/>
                <w:b w:val="0"/>
                <w:bCs w:val="0"/>
                <w:i/>
                <w:iCs w:val="0"/>
                <w:szCs w:val="16"/>
              </w:rPr>
            </w:pPr>
            <w:r w:rsidRPr="004F4E11">
              <w:rPr>
                <w:rFonts w:ascii="Arial" w:hAnsi="Arial" w:cs="Arial"/>
                <w:b w:val="0"/>
                <w:bCs w:val="0"/>
                <w:i/>
                <w:iCs w:val="0"/>
                <w:sz w:val="16"/>
                <w:szCs w:val="16"/>
              </w:rPr>
              <w:t>(e.g.: milking string, dry cows, heifers, calves, etc)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vAlign w:val="center"/>
          </w:tcPr>
          <w:p w14:paraId="52DD8058" w14:textId="77777777" w:rsidR="00635A52" w:rsidRDefault="00635A52" w:rsidP="00E360BC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jc w:val="center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6"/>
              </w:rPr>
              <w:t>Approximate Body Weight</w:t>
            </w:r>
          </w:p>
        </w:tc>
        <w:tc>
          <w:tcPr>
            <w:tcW w:w="2925" w:type="dxa"/>
            <w:tcBorders>
              <w:bottom w:val="single" w:sz="4" w:space="0" w:color="auto"/>
            </w:tcBorders>
            <w:vAlign w:val="center"/>
          </w:tcPr>
          <w:p w14:paraId="16918F5B" w14:textId="77777777" w:rsidR="00635A52" w:rsidRPr="00B33121" w:rsidRDefault="00635A52" w:rsidP="00E360BC">
            <w:pPr>
              <w:pStyle w:val="TableText"/>
              <w:keepNext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jc w:val="center"/>
              <w:rPr>
                <w:rFonts w:ascii="Arial" w:hAnsi="Arial" w:cs="Arial"/>
                <w:b w:val="0"/>
                <w:i/>
                <w:szCs w:val="16"/>
              </w:rPr>
            </w:pPr>
            <w:r>
              <w:rPr>
                <w:rFonts w:ascii="Arial" w:hAnsi="Arial" w:cs="Arial"/>
                <w:szCs w:val="16"/>
              </w:rPr>
              <w:t xml:space="preserve">Dry Matter Demand </w:t>
            </w:r>
          </w:p>
        </w:tc>
      </w:tr>
      <w:tr w:rsidR="00635A52" w:rsidRPr="00B33121" w14:paraId="4A8DE4B8" w14:textId="77777777" w:rsidTr="00636D3F">
        <w:trPr>
          <w:cantSplit/>
          <w:trHeight w:val="51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2F50" w14:textId="77777777" w:rsidR="00635A52" w:rsidRPr="008459EC" w:rsidRDefault="00635A52" w:rsidP="00E360BC">
            <w:pPr>
              <w:spacing w:before="20" w:line="240" w:lineRule="auto"/>
              <w:ind w:right="0"/>
              <w:rPr>
                <w:b/>
                <w:color w:val="0070C0"/>
              </w:rPr>
            </w:pP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59E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D3A6" w14:textId="77777777" w:rsidR="00635A52" w:rsidRPr="001A2500" w:rsidRDefault="00635A52" w:rsidP="00E360BC">
            <w:pPr>
              <w:pStyle w:val="TableText"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szCs w:val="18"/>
              </w:rPr>
            </w:pP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59EC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end"/>
            </w:r>
            <w:r w:rsidRPr="001A2500">
              <w:rPr>
                <w:rFonts w:ascii="Arial" w:hAnsi="Arial" w:cs="Arial"/>
                <w:b w:val="0"/>
                <w:szCs w:val="18"/>
              </w:rPr>
              <w:t xml:space="preserve"> Lbs</w:t>
            </w:r>
          </w:p>
        </w:tc>
        <w:tc>
          <w:tcPr>
            <w:tcW w:w="2925" w:type="dxa"/>
            <w:tcBorders>
              <w:left w:val="single" w:sz="4" w:space="0" w:color="auto"/>
            </w:tcBorders>
            <w:vAlign w:val="center"/>
          </w:tcPr>
          <w:p w14:paraId="0F765B01" w14:textId="77777777" w:rsidR="00635A52" w:rsidRPr="00F93397" w:rsidRDefault="00635A52" w:rsidP="00E360BC">
            <w:pPr>
              <w:pStyle w:val="TableText"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szCs w:val="18"/>
              </w:rPr>
            </w:pP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59EC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end"/>
            </w:r>
            <w:r>
              <w:rPr>
                <w:rFonts w:ascii="Arial" w:hAnsi="Arial" w:cs="Arial"/>
                <w:b w:val="0"/>
                <w:szCs w:val="18"/>
              </w:rPr>
              <w:t xml:space="preserve"> Lbs/</w:t>
            </w:r>
            <w:r w:rsidRPr="00F93397">
              <w:rPr>
                <w:rFonts w:ascii="Arial" w:hAnsi="Arial" w:cs="Arial"/>
                <w:b w:val="0"/>
                <w:szCs w:val="18"/>
              </w:rPr>
              <w:t>day</w:t>
            </w:r>
          </w:p>
        </w:tc>
      </w:tr>
      <w:tr w:rsidR="00635A52" w:rsidRPr="00B33121" w14:paraId="58AFA1EE" w14:textId="77777777" w:rsidTr="00636D3F">
        <w:trPr>
          <w:cantSplit/>
          <w:trHeight w:val="51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38E4" w14:textId="77777777" w:rsidR="00635A52" w:rsidRPr="008459EC" w:rsidRDefault="00635A52" w:rsidP="00E360BC">
            <w:pPr>
              <w:spacing w:before="20" w:line="240" w:lineRule="auto"/>
              <w:ind w:right="0"/>
              <w:rPr>
                <w:b/>
                <w:color w:val="0070C0"/>
              </w:rPr>
            </w:pP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59E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58B2" w14:textId="77777777" w:rsidR="00635A52" w:rsidRPr="001A2500" w:rsidRDefault="00635A52" w:rsidP="00E360BC">
            <w:pPr>
              <w:pStyle w:val="TableText"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szCs w:val="18"/>
              </w:rPr>
            </w:pP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59EC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end"/>
            </w:r>
            <w:r w:rsidRPr="001A2500">
              <w:rPr>
                <w:rFonts w:ascii="Arial" w:hAnsi="Arial" w:cs="Arial"/>
                <w:b w:val="0"/>
                <w:szCs w:val="18"/>
              </w:rPr>
              <w:t xml:space="preserve"> Lbs</w:t>
            </w:r>
          </w:p>
        </w:tc>
        <w:tc>
          <w:tcPr>
            <w:tcW w:w="2925" w:type="dxa"/>
            <w:tcBorders>
              <w:left w:val="single" w:sz="4" w:space="0" w:color="auto"/>
            </w:tcBorders>
            <w:vAlign w:val="center"/>
          </w:tcPr>
          <w:p w14:paraId="70AA84A5" w14:textId="77777777" w:rsidR="00635A52" w:rsidRPr="00F93397" w:rsidRDefault="00635A52" w:rsidP="00E360BC">
            <w:pPr>
              <w:pStyle w:val="TableText"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szCs w:val="18"/>
              </w:rPr>
            </w:pP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59EC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end"/>
            </w:r>
            <w:r>
              <w:rPr>
                <w:rFonts w:ascii="Arial" w:hAnsi="Arial" w:cs="Arial"/>
                <w:b w:val="0"/>
                <w:szCs w:val="18"/>
              </w:rPr>
              <w:t xml:space="preserve"> Lbs/</w:t>
            </w:r>
            <w:r w:rsidRPr="00F93397">
              <w:rPr>
                <w:rFonts w:ascii="Arial" w:hAnsi="Arial" w:cs="Arial"/>
                <w:b w:val="0"/>
                <w:szCs w:val="18"/>
              </w:rPr>
              <w:t>day</w:t>
            </w:r>
          </w:p>
        </w:tc>
      </w:tr>
      <w:tr w:rsidR="00635A52" w:rsidRPr="00B33121" w14:paraId="4D893CC2" w14:textId="77777777" w:rsidTr="00636D3F">
        <w:trPr>
          <w:cantSplit/>
          <w:trHeight w:val="51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0831" w14:textId="77777777" w:rsidR="00635A52" w:rsidRPr="008459EC" w:rsidRDefault="00635A52" w:rsidP="00E360BC">
            <w:pPr>
              <w:spacing w:before="20" w:line="240" w:lineRule="auto"/>
              <w:ind w:right="0"/>
              <w:rPr>
                <w:b/>
                <w:color w:val="0070C0"/>
              </w:rPr>
            </w:pP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59E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2CC0" w14:textId="77777777" w:rsidR="00635A52" w:rsidRPr="001A2500" w:rsidRDefault="00635A52" w:rsidP="00E360BC">
            <w:pPr>
              <w:pStyle w:val="TableText"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szCs w:val="18"/>
              </w:rPr>
            </w:pP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59EC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end"/>
            </w:r>
            <w:r w:rsidRPr="001A2500">
              <w:rPr>
                <w:rFonts w:ascii="Arial" w:hAnsi="Arial" w:cs="Arial"/>
                <w:b w:val="0"/>
                <w:szCs w:val="18"/>
              </w:rPr>
              <w:t xml:space="preserve"> Lbs</w:t>
            </w:r>
          </w:p>
        </w:tc>
        <w:tc>
          <w:tcPr>
            <w:tcW w:w="2925" w:type="dxa"/>
            <w:tcBorders>
              <w:left w:val="single" w:sz="4" w:space="0" w:color="auto"/>
            </w:tcBorders>
            <w:vAlign w:val="center"/>
          </w:tcPr>
          <w:p w14:paraId="7C907945" w14:textId="77777777" w:rsidR="00635A52" w:rsidRPr="00F93397" w:rsidRDefault="00635A52" w:rsidP="00E360BC">
            <w:pPr>
              <w:pStyle w:val="TableText"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szCs w:val="18"/>
              </w:rPr>
            </w:pP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59EC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end"/>
            </w:r>
            <w:r>
              <w:rPr>
                <w:rFonts w:ascii="Arial" w:hAnsi="Arial" w:cs="Arial"/>
                <w:b w:val="0"/>
                <w:szCs w:val="18"/>
              </w:rPr>
              <w:t xml:space="preserve"> Lbs/</w:t>
            </w:r>
            <w:r w:rsidRPr="00F93397">
              <w:rPr>
                <w:rFonts w:ascii="Arial" w:hAnsi="Arial" w:cs="Arial"/>
                <w:b w:val="0"/>
                <w:szCs w:val="18"/>
              </w:rPr>
              <w:t>day</w:t>
            </w:r>
          </w:p>
        </w:tc>
      </w:tr>
      <w:tr w:rsidR="00635A52" w:rsidRPr="00B33121" w14:paraId="722D30A5" w14:textId="77777777" w:rsidTr="00636D3F">
        <w:trPr>
          <w:cantSplit/>
          <w:trHeight w:val="51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BF83" w14:textId="77777777" w:rsidR="00635A52" w:rsidRPr="008459EC" w:rsidRDefault="00635A52" w:rsidP="00E360BC">
            <w:pPr>
              <w:spacing w:before="20" w:line="240" w:lineRule="auto"/>
              <w:ind w:right="0"/>
              <w:rPr>
                <w:b/>
                <w:color w:val="0070C0"/>
              </w:rPr>
            </w:pP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59E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C0AF" w14:textId="77777777" w:rsidR="00635A52" w:rsidRPr="001A2500" w:rsidRDefault="00635A52" w:rsidP="00E360BC">
            <w:pPr>
              <w:pStyle w:val="TableText"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szCs w:val="18"/>
              </w:rPr>
            </w:pP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59EC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end"/>
            </w:r>
            <w:r w:rsidRPr="001A2500">
              <w:rPr>
                <w:rFonts w:ascii="Arial" w:hAnsi="Arial" w:cs="Arial"/>
                <w:b w:val="0"/>
                <w:szCs w:val="18"/>
              </w:rPr>
              <w:t xml:space="preserve"> Lbs</w:t>
            </w:r>
          </w:p>
        </w:tc>
        <w:tc>
          <w:tcPr>
            <w:tcW w:w="2925" w:type="dxa"/>
            <w:tcBorders>
              <w:left w:val="single" w:sz="4" w:space="0" w:color="auto"/>
            </w:tcBorders>
            <w:vAlign w:val="center"/>
          </w:tcPr>
          <w:p w14:paraId="0B9BC6FB" w14:textId="77777777" w:rsidR="00635A52" w:rsidRPr="00F93397" w:rsidRDefault="00635A52" w:rsidP="00E360BC">
            <w:pPr>
              <w:pStyle w:val="TableText"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szCs w:val="18"/>
              </w:rPr>
            </w:pP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59EC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end"/>
            </w:r>
            <w:r>
              <w:rPr>
                <w:rFonts w:ascii="Arial" w:hAnsi="Arial" w:cs="Arial"/>
                <w:b w:val="0"/>
                <w:szCs w:val="18"/>
              </w:rPr>
              <w:t xml:space="preserve"> Lbs/</w:t>
            </w:r>
            <w:r w:rsidRPr="00F93397">
              <w:rPr>
                <w:rFonts w:ascii="Arial" w:hAnsi="Arial" w:cs="Arial"/>
                <w:b w:val="0"/>
                <w:szCs w:val="18"/>
              </w:rPr>
              <w:t>day</w:t>
            </w:r>
          </w:p>
        </w:tc>
      </w:tr>
      <w:tr w:rsidR="00635A52" w:rsidRPr="00B33121" w14:paraId="23E38D90" w14:textId="77777777" w:rsidTr="00636D3F">
        <w:trPr>
          <w:cantSplit/>
          <w:trHeight w:val="518"/>
        </w:trPr>
        <w:tc>
          <w:tcPr>
            <w:tcW w:w="4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2340" w14:textId="77777777" w:rsidR="00635A52" w:rsidRPr="008459EC" w:rsidRDefault="00635A52" w:rsidP="00E360BC">
            <w:pPr>
              <w:spacing w:before="20" w:line="240" w:lineRule="auto"/>
              <w:ind w:right="0"/>
              <w:rPr>
                <w:b/>
                <w:color w:val="0070C0"/>
              </w:rPr>
            </w:pP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59EC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</w:rPr>
              <w:t> </w:t>
            </w:r>
            <w:r w:rsidRPr="008459EC">
              <w:rPr>
                <w:rFonts w:cs="Arial"/>
                <w:b/>
                <w:color w:val="0070C0"/>
                <w:szCs w:val="18"/>
                <w:shd w:val="clear" w:color="auto" w:fill="E6E6E6"/>
              </w:rPr>
              <w:fldChar w:fldCharType="end"/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2B16" w14:textId="77777777" w:rsidR="00635A52" w:rsidRPr="001A2500" w:rsidRDefault="00635A52" w:rsidP="00E360BC">
            <w:pPr>
              <w:pStyle w:val="TableText"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szCs w:val="18"/>
              </w:rPr>
            </w:pP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59EC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end"/>
            </w:r>
            <w:r w:rsidRPr="001A2500">
              <w:rPr>
                <w:rFonts w:ascii="Arial" w:hAnsi="Arial" w:cs="Arial"/>
                <w:b w:val="0"/>
                <w:szCs w:val="18"/>
              </w:rPr>
              <w:t xml:space="preserve"> Lbs</w:t>
            </w:r>
          </w:p>
        </w:tc>
        <w:tc>
          <w:tcPr>
            <w:tcW w:w="2925" w:type="dxa"/>
            <w:tcBorders>
              <w:left w:val="single" w:sz="4" w:space="0" w:color="auto"/>
            </w:tcBorders>
            <w:vAlign w:val="center"/>
          </w:tcPr>
          <w:p w14:paraId="1292C6DB" w14:textId="77777777" w:rsidR="00635A52" w:rsidRPr="00F93397" w:rsidRDefault="00635A52" w:rsidP="00E360BC">
            <w:pPr>
              <w:pStyle w:val="TableText"/>
              <w:tabs>
                <w:tab w:val="clear" w:pos="720"/>
                <w:tab w:val="clear" w:pos="9720"/>
              </w:tabs>
              <w:spacing w:before="20" w:line="240" w:lineRule="auto"/>
              <w:ind w:right="0" w:firstLine="0"/>
              <w:rPr>
                <w:rFonts w:ascii="Arial" w:hAnsi="Arial" w:cs="Arial"/>
                <w:b w:val="0"/>
                <w:szCs w:val="18"/>
              </w:rPr>
            </w:pP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459EC">
              <w:rPr>
                <w:rFonts w:ascii="Arial" w:hAnsi="Arial" w:cs="Arial"/>
                <w:color w:val="0070C0"/>
                <w:szCs w:val="18"/>
              </w:rPr>
              <w:instrText xml:space="preserve"> FORMTEXT </w:instrTex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separate"/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</w:rPr>
              <w:t> </w:t>
            </w:r>
            <w:r w:rsidRPr="008459EC">
              <w:rPr>
                <w:rFonts w:ascii="Arial" w:hAnsi="Arial" w:cs="Arial"/>
                <w:color w:val="0070C0"/>
                <w:szCs w:val="18"/>
                <w:shd w:val="clear" w:color="auto" w:fill="E6E6E6"/>
              </w:rPr>
              <w:fldChar w:fldCharType="end"/>
            </w:r>
            <w:r>
              <w:rPr>
                <w:rFonts w:ascii="Arial" w:hAnsi="Arial" w:cs="Arial"/>
                <w:b w:val="0"/>
                <w:szCs w:val="18"/>
              </w:rPr>
              <w:t xml:space="preserve"> Lbs/</w:t>
            </w:r>
            <w:r w:rsidRPr="00F93397">
              <w:rPr>
                <w:rFonts w:ascii="Arial" w:hAnsi="Arial" w:cs="Arial"/>
                <w:b w:val="0"/>
                <w:szCs w:val="18"/>
              </w:rPr>
              <w:t>day</w:t>
            </w:r>
          </w:p>
        </w:tc>
      </w:tr>
    </w:tbl>
    <w:p w14:paraId="6BBA8428" w14:textId="0671F6BB" w:rsidR="00635A52" w:rsidRDefault="00635A52" w:rsidP="00E360BC">
      <w:pPr>
        <w:pStyle w:val="Indentwithtabs"/>
        <w:keepNext/>
        <w:numPr>
          <w:ilvl w:val="0"/>
          <w:numId w:val="35"/>
        </w:numPr>
        <w:tabs>
          <w:tab w:val="clear" w:pos="9720"/>
          <w:tab w:val="left" w:pos="360"/>
        </w:tabs>
        <w:spacing w:before="60" w:line="240" w:lineRule="auto"/>
        <w:ind w:right="-36"/>
        <w:rPr>
          <w:rFonts w:cs="Arial"/>
          <w:szCs w:val="18"/>
        </w:rPr>
      </w:pPr>
      <w:r>
        <w:rPr>
          <w:rFonts w:cs="Arial"/>
          <w:szCs w:val="18"/>
        </w:rPr>
        <w:t>How have you determined the dry matter demand figure reported above?</w:t>
      </w:r>
    </w:p>
    <w:p w14:paraId="6D6CF13C" w14:textId="77777777" w:rsidR="00635A52" w:rsidRDefault="00635A52" w:rsidP="00E360BC">
      <w:pPr>
        <w:pStyle w:val="Indentwithtabs"/>
        <w:keepNext/>
        <w:numPr>
          <w:ilvl w:val="0"/>
          <w:numId w:val="0"/>
        </w:numPr>
        <w:tabs>
          <w:tab w:val="clear" w:pos="9720"/>
          <w:tab w:val="left" w:pos="7560"/>
        </w:tabs>
        <w:spacing w:before="60" w:line="240" w:lineRule="auto"/>
        <w:ind w:left="360" w:right="-36"/>
        <w:rPr>
          <w:rFonts w:cs="Arial"/>
          <w:szCs w:val="18"/>
        </w:rPr>
      </w:pPr>
      <w:r w:rsidRPr="009B3E69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3E69">
        <w:rPr>
          <w:rFonts w:cs="Arial"/>
          <w:szCs w:val="18"/>
        </w:rPr>
        <w:instrText xml:space="preserve"> FORMCHECKBOX </w:instrText>
      </w:r>
      <w:r w:rsidRPr="009B3E69">
        <w:rPr>
          <w:rFonts w:cs="Arial"/>
          <w:color w:val="2B579A"/>
          <w:szCs w:val="18"/>
          <w:shd w:val="clear" w:color="auto" w:fill="E6E6E6"/>
        </w:rPr>
      </w:r>
      <w:r w:rsidRPr="009B3E69">
        <w:rPr>
          <w:rFonts w:cs="Arial"/>
          <w:color w:val="2B579A"/>
          <w:szCs w:val="18"/>
          <w:shd w:val="clear" w:color="auto" w:fill="E6E6E6"/>
        </w:rPr>
        <w:fldChar w:fldCharType="separate"/>
      </w:r>
      <w:r w:rsidRPr="009B3E69"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I use a known reference to estimate the dry matter demand. </w:t>
      </w:r>
      <w:r w:rsidRPr="001C3D4D">
        <w:rPr>
          <w:rFonts w:cs="Arial"/>
          <w:i/>
          <w:szCs w:val="18"/>
        </w:rPr>
        <w:t>Be prepared to show your references at inspections.</w:t>
      </w:r>
    </w:p>
    <w:p w14:paraId="076F6AA2" w14:textId="77777777" w:rsidR="00635A52" w:rsidRDefault="00635A52" w:rsidP="00E360BC">
      <w:pPr>
        <w:pStyle w:val="Indentwithtabs"/>
        <w:keepNext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36"/>
        <w:rPr>
          <w:rFonts w:cs="Arial"/>
          <w:szCs w:val="18"/>
        </w:rPr>
      </w:pPr>
      <w:r w:rsidRPr="009B3E69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3E69">
        <w:rPr>
          <w:rFonts w:cs="Arial"/>
          <w:szCs w:val="18"/>
        </w:rPr>
        <w:instrText xml:space="preserve"> FORMCHECKBOX </w:instrText>
      </w:r>
      <w:r w:rsidRPr="009B3E69">
        <w:rPr>
          <w:rFonts w:cs="Arial"/>
          <w:color w:val="2B579A"/>
          <w:szCs w:val="18"/>
          <w:shd w:val="clear" w:color="auto" w:fill="E6E6E6"/>
        </w:rPr>
      </w:r>
      <w:r w:rsidRPr="009B3E69">
        <w:rPr>
          <w:rFonts w:cs="Arial"/>
          <w:color w:val="2B579A"/>
          <w:szCs w:val="18"/>
          <w:shd w:val="clear" w:color="auto" w:fill="E6E6E6"/>
        </w:rPr>
        <w:fldChar w:fldCharType="separate"/>
      </w:r>
      <w:r w:rsidRPr="009B3E69"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I utilize a nutritionist to determine dry matter demand</w:t>
      </w:r>
    </w:p>
    <w:p w14:paraId="4DCFA3CD" w14:textId="54A976EF" w:rsidR="00635A52" w:rsidRPr="008A7091" w:rsidRDefault="00635A52" w:rsidP="00E360BC">
      <w:pPr>
        <w:pStyle w:val="Indentwithtabs"/>
        <w:numPr>
          <w:ilvl w:val="0"/>
          <w:numId w:val="0"/>
        </w:numPr>
        <w:ind w:left="360"/>
        <w:rPr>
          <w:rFonts w:cs="Arial"/>
          <w:szCs w:val="18"/>
        </w:rPr>
      </w:pPr>
      <w:r w:rsidRPr="009B3E69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9B3E69">
        <w:rPr>
          <w:rFonts w:cs="Arial"/>
          <w:szCs w:val="18"/>
        </w:rPr>
        <w:instrText xml:space="preserve"> FORMCHECKBOX </w:instrText>
      </w:r>
      <w:r w:rsidRPr="009B3E69">
        <w:rPr>
          <w:rFonts w:cs="Arial"/>
          <w:color w:val="2B579A"/>
          <w:szCs w:val="18"/>
          <w:shd w:val="clear" w:color="auto" w:fill="E6E6E6"/>
        </w:rPr>
      </w:r>
      <w:r w:rsidRPr="009B3E69">
        <w:rPr>
          <w:rFonts w:cs="Arial"/>
          <w:color w:val="2B579A"/>
          <w:szCs w:val="18"/>
          <w:shd w:val="clear" w:color="auto" w:fill="E6E6E6"/>
        </w:rPr>
        <w:fldChar w:fldCharType="separate"/>
      </w:r>
      <w:r w:rsidRPr="009B3E69"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szCs w:val="18"/>
        </w:rPr>
        <w:t xml:space="preserve"> I use rations fed during the non-grazing season (no pasture fed) to determine dry matter demand</w:t>
      </w:r>
    </w:p>
    <w:tbl>
      <w:tblPr>
        <w:tblW w:w="1071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657"/>
        <w:gridCol w:w="3053"/>
      </w:tblGrid>
      <w:tr w:rsidR="008A7091" w:rsidRPr="00380C88" w14:paraId="4FCCA76E" w14:textId="77777777" w:rsidTr="00872805">
        <w:trPr>
          <w:cantSplit/>
          <w:trHeight w:val="360"/>
        </w:trPr>
        <w:tc>
          <w:tcPr>
            <w:tcW w:w="7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A4EDB" w14:textId="0EDE7093" w:rsidR="008A7091" w:rsidRPr="00D710D6" w:rsidRDefault="008A7091" w:rsidP="00E360BC">
            <w:pPr>
              <w:pStyle w:val="ListParagraph"/>
              <w:keepNext/>
              <w:spacing w:before="60" w:line="276" w:lineRule="auto"/>
              <w:ind w:left="-115" w:right="-36"/>
              <w:contextualSpacing w:val="0"/>
              <w:rPr>
                <w:rFonts w:cs="Arial"/>
                <w:szCs w:val="18"/>
              </w:rPr>
            </w:pPr>
            <w:r w:rsidRPr="005056DE">
              <w:rPr>
                <w:rFonts w:cs="Arial"/>
                <w:color w:val="2B579A"/>
                <w:szCs w:val="18"/>
                <w:shd w:val="clear" w:color="auto" w:fill="E6E6E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56DE">
              <w:rPr>
                <w:rFonts w:cs="Arial"/>
                <w:szCs w:val="18"/>
              </w:rPr>
              <w:instrText xml:space="preserve"> FORMCHECKBOX </w:instrText>
            </w:r>
            <w:r w:rsidRPr="005056DE">
              <w:rPr>
                <w:rFonts w:cs="Arial"/>
                <w:color w:val="2B579A"/>
                <w:szCs w:val="18"/>
                <w:shd w:val="clear" w:color="auto" w:fill="E6E6E6"/>
              </w:rPr>
            </w:r>
            <w:r w:rsidRPr="005056DE">
              <w:rPr>
                <w:rFonts w:cs="Arial"/>
                <w:color w:val="2B579A"/>
                <w:szCs w:val="18"/>
                <w:shd w:val="clear" w:color="auto" w:fill="E6E6E6"/>
              </w:rPr>
              <w:fldChar w:fldCharType="separate"/>
            </w:r>
            <w:r w:rsidRPr="005056DE">
              <w:rPr>
                <w:rFonts w:cs="Arial"/>
                <w:color w:val="2B579A"/>
                <w:szCs w:val="18"/>
                <w:shd w:val="clear" w:color="auto" w:fill="E6E6E6"/>
              </w:rPr>
              <w:fldChar w:fldCharType="end"/>
            </w:r>
            <w:r w:rsidRPr="005056DE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I use a percentage of the animal’s body weight to determine DMD. The percentage I use is: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A00AD8" w14:textId="77777777" w:rsidR="008A7091" w:rsidRPr="00380C88" w:rsidRDefault="008A7091" w:rsidP="00E360BC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20"/>
              </w:rPr>
            </w:pP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09D3C1F4" w14:textId="7717AC43" w:rsidR="0074308F" w:rsidRPr="009C0FA6" w:rsidRDefault="009F6679" w:rsidP="00E360BC">
      <w:pPr>
        <w:keepNext/>
        <w:numPr>
          <w:ilvl w:val="0"/>
          <w:numId w:val="25"/>
        </w:numPr>
        <w:spacing w:before="120" w:line="240" w:lineRule="auto"/>
        <w:ind w:right="-43"/>
        <w:rPr>
          <w:rFonts w:cs="Arial"/>
          <w:szCs w:val="18"/>
        </w:rPr>
      </w:pPr>
      <w:r>
        <w:rPr>
          <w:rFonts w:cs="Arial"/>
          <w:b/>
          <w:sz w:val="22"/>
          <w:szCs w:val="22"/>
        </w:rPr>
        <w:t>Water</w:t>
      </w:r>
    </w:p>
    <w:p w14:paraId="1BC4628B" w14:textId="68ED3BB6" w:rsidR="0074308F" w:rsidRPr="00AA2C94" w:rsidRDefault="0074308F" w:rsidP="00E360BC">
      <w:pPr>
        <w:keepNext/>
        <w:numPr>
          <w:ilvl w:val="0"/>
          <w:numId w:val="33"/>
        </w:numPr>
        <w:spacing w:before="60" w:line="240" w:lineRule="auto"/>
        <w:ind w:left="360" w:right="-36"/>
        <w:rPr>
          <w:rFonts w:cs="Arial"/>
          <w:szCs w:val="18"/>
        </w:rPr>
      </w:pPr>
      <w:r w:rsidRPr="00AA2C94">
        <w:rPr>
          <w:rFonts w:cs="Arial"/>
          <w:szCs w:val="18"/>
        </w:rPr>
        <w:t xml:space="preserve">Describe how you </w:t>
      </w:r>
      <w:r w:rsidR="00752021">
        <w:rPr>
          <w:rFonts w:cs="Arial"/>
          <w:szCs w:val="18"/>
        </w:rPr>
        <w:t>ensure your animals receive clean water for drinking year-round</w:t>
      </w:r>
      <w:r w:rsidR="008D5A75">
        <w:rPr>
          <w:rFonts w:cs="Arial"/>
          <w:szCs w:val="18"/>
        </w:rPr>
        <w:t>.</w:t>
      </w:r>
    </w:p>
    <w:tbl>
      <w:tblPr>
        <w:tblW w:w="107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8"/>
      </w:tblGrid>
      <w:tr w:rsidR="0074308F" w:rsidRPr="00E06F0D" w14:paraId="5953CF5A" w14:textId="77777777" w:rsidTr="000E6D15">
        <w:trPr>
          <w:cantSplit/>
          <w:trHeight w:val="518"/>
        </w:trPr>
        <w:tc>
          <w:tcPr>
            <w:tcW w:w="10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bookmarkStart w:id="1" w:name="_Hlk117241557"/>
          <w:p w14:paraId="58052B1D" w14:textId="77777777" w:rsidR="0074308F" w:rsidRPr="00380C88" w:rsidRDefault="002B5881" w:rsidP="00E360BC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20"/>
              </w:rPr>
            </w:pP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74308F" w:rsidRPr="00380C88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="0074308F"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="0074308F"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="0074308F"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="0074308F"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="0074308F"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</w:tbl>
    <w:bookmarkEnd w:id="1"/>
    <w:p w14:paraId="4E0AB36F" w14:textId="18A21B31" w:rsidR="004F5E91" w:rsidRDefault="00752021" w:rsidP="00E360BC">
      <w:pPr>
        <w:keepNext/>
        <w:numPr>
          <w:ilvl w:val="0"/>
          <w:numId w:val="33"/>
        </w:numPr>
        <w:tabs>
          <w:tab w:val="left" w:pos="360"/>
        </w:tabs>
        <w:spacing w:before="60" w:line="240" w:lineRule="auto"/>
        <w:ind w:left="360" w:right="-36"/>
        <w:rPr>
          <w:rFonts w:cs="Arial"/>
          <w:szCs w:val="18"/>
        </w:rPr>
      </w:pPr>
      <w:r>
        <w:rPr>
          <w:rFonts w:cs="Arial"/>
          <w:szCs w:val="18"/>
        </w:rPr>
        <w:t>Do you</w:t>
      </w:r>
      <w:r w:rsidR="00133D5E">
        <w:rPr>
          <w:rFonts w:cs="Arial"/>
          <w:szCs w:val="18"/>
        </w:rPr>
        <w:t xml:space="preserve"> add any</w:t>
      </w:r>
      <w:r w:rsidR="004F5E91">
        <w:rPr>
          <w:rFonts w:cs="Arial"/>
          <w:szCs w:val="18"/>
        </w:rPr>
        <w:t xml:space="preserve">thing to the </w:t>
      </w:r>
      <w:r>
        <w:rPr>
          <w:rFonts w:cs="Arial"/>
          <w:szCs w:val="18"/>
        </w:rPr>
        <w:t xml:space="preserve">drinking </w:t>
      </w:r>
      <w:r w:rsidR="004F5E91">
        <w:rPr>
          <w:rFonts w:cs="Arial"/>
          <w:szCs w:val="18"/>
        </w:rPr>
        <w:t>water to supplement the health and nutrition of your animals?</w:t>
      </w:r>
      <w:r w:rsidR="002350C2">
        <w:rPr>
          <w:rFonts w:cs="Arial"/>
          <w:szCs w:val="18"/>
        </w:rPr>
        <w:t xml:space="preserve"> (</w:t>
      </w:r>
      <w:r w:rsidR="004A78DB" w:rsidRPr="004A78DB">
        <w:rPr>
          <w:rFonts w:cs="Arial"/>
          <w:i/>
          <w:iCs/>
          <w:szCs w:val="18"/>
        </w:rPr>
        <w:t>e</w:t>
      </w:r>
      <w:r w:rsidR="004A78DB">
        <w:rPr>
          <w:rFonts w:cs="Arial"/>
          <w:i/>
          <w:iCs/>
          <w:szCs w:val="18"/>
        </w:rPr>
        <w:t>.g.</w:t>
      </w:r>
      <w:r w:rsidR="002350C2" w:rsidRPr="003C6A6D">
        <w:rPr>
          <w:rFonts w:cs="Arial"/>
          <w:i/>
          <w:iCs/>
          <w:szCs w:val="18"/>
        </w:rPr>
        <w:t>: organic apple</w:t>
      </w:r>
      <w:r w:rsidR="004A78DB">
        <w:rPr>
          <w:rFonts w:cs="Arial"/>
          <w:i/>
          <w:iCs/>
          <w:szCs w:val="18"/>
        </w:rPr>
        <w:t xml:space="preserve"> </w:t>
      </w:r>
      <w:r w:rsidR="002350C2" w:rsidRPr="003C6A6D">
        <w:rPr>
          <w:rFonts w:cs="Arial"/>
          <w:i/>
          <w:iCs/>
          <w:szCs w:val="18"/>
        </w:rPr>
        <w:t>cider vinegar, electrolytes, etc.</w:t>
      </w:r>
      <w:r w:rsidR="002350C2">
        <w:rPr>
          <w:rFonts w:cs="Arial"/>
          <w:szCs w:val="18"/>
        </w:rPr>
        <w:t>)</w:t>
      </w:r>
    </w:p>
    <w:p w14:paraId="2B13E63C" w14:textId="3EA78060" w:rsidR="003C6A6D" w:rsidRDefault="00E00F0A" w:rsidP="00E360BC">
      <w:pPr>
        <w:pStyle w:val="ListParagraph"/>
        <w:keepNext/>
        <w:spacing w:before="60" w:line="276" w:lineRule="auto"/>
        <w:ind w:left="0" w:right="-36" w:firstLine="360"/>
        <w:contextualSpacing w:val="0"/>
        <w:rPr>
          <w:rFonts w:cs="Arial"/>
          <w:szCs w:val="18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No    </w:t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Yes. List specific materials on your </w:t>
      </w:r>
      <w:hyperlink r:id="rId15" w:history="1">
        <w:r w:rsidR="00BE7569" w:rsidRPr="00AA3187">
          <w:rPr>
            <w:rStyle w:val="Hyperlink"/>
            <w:rFonts w:cs="Arial"/>
            <w:b/>
            <w:bCs/>
            <w:szCs w:val="18"/>
          </w:rPr>
          <w:t>Livestock Materials Application (OSP Materials List)</w:t>
        </w:r>
      </w:hyperlink>
    </w:p>
    <w:p w14:paraId="33D549C4" w14:textId="09963D30" w:rsidR="00D710D6" w:rsidRPr="00D710D6" w:rsidRDefault="000475B9" w:rsidP="00E360BC">
      <w:pPr>
        <w:pStyle w:val="ListParagraph"/>
        <w:keepLines/>
        <w:numPr>
          <w:ilvl w:val="0"/>
          <w:numId w:val="33"/>
        </w:numPr>
        <w:spacing w:before="60" w:line="276" w:lineRule="auto"/>
        <w:ind w:left="360" w:right="-43"/>
        <w:contextualSpacing w:val="0"/>
        <w:rPr>
          <w:rFonts w:cs="Arial"/>
          <w:szCs w:val="18"/>
        </w:rPr>
      </w:pPr>
      <w:r w:rsidRPr="000475B9">
        <w:rPr>
          <w:rFonts w:cs="Arial"/>
          <w:szCs w:val="18"/>
        </w:rPr>
        <w:t xml:space="preserve">What is the source of your </w:t>
      </w:r>
      <w:r w:rsidR="008704FB">
        <w:rPr>
          <w:rFonts w:cs="Arial"/>
          <w:szCs w:val="18"/>
        </w:rPr>
        <w:t>animals’ drinking</w:t>
      </w:r>
      <w:r w:rsidRPr="000475B9">
        <w:rPr>
          <w:rFonts w:cs="Arial"/>
          <w:szCs w:val="18"/>
        </w:rPr>
        <w:t xml:space="preserve"> water?</w:t>
      </w:r>
    </w:p>
    <w:tbl>
      <w:tblPr>
        <w:tblW w:w="107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790"/>
        <w:gridCol w:w="1350"/>
        <w:gridCol w:w="6588"/>
      </w:tblGrid>
      <w:tr w:rsidR="00D710D6" w:rsidRPr="00E06F0D" w14:paraId="5D7BBD13" w14:textId="77777777" w:rsidTr="000E6D15">
        <w:trPr>
          <w:cantSplit/>
          <w:trHeight w:val="360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8E2A7" w14:textId="63B60B70" w:rsidR="00D710D6" w:rsidRPr="00380C88" w:rsidRDefault="00D710D6" w:rsidP="00E360BC">
            <w:pPr>
              <w:keepLines/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20"/>
              </w:rPr>
            </w:pP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F0D">
              <w:rPr>
                <w:rFonts w:cs="Arial"/>
                <w:szCs w:val="20"/>
              </w:rPr>
              <w:instrText xml:space="preserve"> FORMCHECKBOX </w:instrText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  <w:fldChar w:fldCharType="separate"/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proofErr w:type="gramStart"/>
            <w:r w:rsidRPr="000475B9">
              <w:rPr>
                <w:rFonts w:cs="Arial"/>
                <w:szCs w:val="18"/>
              </w:rPr>
              <w:t>Well</w:t>
            </w:r>
            <w:proofErr w:type="gramEnd"/>
            <w:r w:rsidRPr="000475B9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 xml:space="preserve">   </w:t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F0D">
              <w:rPr>
                <w:rFonts w:cs="Arial"/>
                <w:szCs w:val="20"/>
              </w:rPr>
              <w:instrText xml:space="preserve"> FORMCHECKBOX </w:instrText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  <w:fldChar w:fldCharType="separate"/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0475B9">
              <w:rPr>
                <w:rFonts w:cs="Arial"/>
                <w:szCs w:val="18"/>
              </w:rPr>
              <w:t>Reservoir</w:t>
            </w:r>
            <w:r>
              <w:rPr>
                <w:rFonts w:cs="Arial"/>
                <w:szCs w:val="18"/>
              </w:rPr>
              <w:t xml:space="preserve">    </w:t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F0D">
              <w:rPr>
                <w:rFonts w:cs="Arial"/>
                <w:szCs w:val="20"/>
              </w:rPr>
              <w:instrText xml:space="preserve"> FORMCHECKBOX </w:instrText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  <w:fldChar w:fldCharType="separate"/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0475B9">
              <w:rPr>
                <w:rFonts w:cs="Arial"/>
                <w:szCs w:val="18"/>
              </w:rPr>
              <w:t>Water district (name):</w:t>
            </w:r>
          </w:p>
        </w:tc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7BB92D" w14:textId="2D882507" w:rsidR="00D710D6" w:rsidRPr="00D710D6" w:rsidRDefault="00D710D6" w:rsidP="00E360BC">
            <w:pPr>
              <w:keepLines/>
              <w:spacing w:before="60" w:line="240" w:lineRule="auto"/>
              <w:ind w:left="-115" w:right="-43"/>
              <w:rPr>
                <w:rFonts w:cs="Arial"/>
                <w:bCs/>
                <w:color w:val="0070C0"/>
                <w:szCs w:val="20"/>
              </w:rPr>
            </w:pP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  <w:tr w:rsidR="00D710D6" w:rsidRPr="00E06F0D" w14:paraId="565B933B" w14:textId="77777777" w:rsidTr="000E6D15">
        <w:trPr>
          <w:cantSplit/>
          <w:trHeight w:val="360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BC2CB" w14:textId="320A3703" w:rsidR="00D710D6" w:rsidRPr="00D710D6" w:rsidRDefault="00D710D6" w:rsidP="00E360BC">
            <w:pPr>
              <w:pStyle w:val="ListParagraph"/>
              <w:keepLines/>
              <w:spacing w:before="60" w:line="276" w:lineRule="auto"/>
              <w:ind w:left="-115" w:right="-43"/>
              <w:contextualSpacing w:val="0"/>
              <w:rPr>
                <w:rFonts w:cs="Arial"/>
                <w:szCs w:val="18"/>
              </w:rPr>
            </w:pP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F0D">
              <w:rPr>
                <w:rFonts w:cs="Arial"/>
                <w:szCs w:val="20"/>
              </w:rPr>
              <w:instrText xml:space="preserve"> FORMCHECKBOX </w:instrText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  <w:fldChar w:fldCharType="separate"/>
            </w:r>
            <w:r w:rsidRPr="00E06F0D">
              <w:rPr>
                <w:rFonts w:cs="Arial"/>
                <w:color w:val="2B579A"/>
                <w:szCs w:val="20"/>
                <w:shd w:val="clear" w:color="auto" w:fill="E6E6E6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 w:rsidRPr="000475B9">
              <w:rPr>
                <w:rFonts w:cs="Arial"/>
                <w:szCs w:val="18"/>
              </w:rPr>
              <w:t>River, stream, or lake (name):</w:t>
            </w:r>
            <w:r>
              <w:rPr>
                <w:rFonts w:cs="Arial"/>
                <w:szCs w:val="18"/>
              </w:rPr>
              <w:t xml:space="preserve">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1CCFC4" w14:textId="09808F12" w:rsidR="00D710D6" w:rsidRPr="00380C88" w:rsidRDefault="00D710D6" w:rsidP="00E360BC">
            <w:pPr>
              <w:keepLines/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20"/>
              </w:rPr>
            </w:pP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4BBEB3C0" w14:textId="3AF4B73F" w:rsidR="000475B9" w:rsidRPr="000475B9" w:rsidRDefault="000475B9" w:rsidP="00E360BC">
      <w:pPr>
        <w:pStyle w:val="ListParagraph"/>
        <w:keepNext/>
        <w:numPr>
          <w:ilvl w:val="0"/>
          <w:numId w:val="37"/>
        </w:numPr>
        <w:spacing w:before="60" w:line="276" w:lineRule="auto"/>
        <w:ind w:right="-36"/>
        <w:contextualSpacing w:val="0"/>
        <w:rPr>
          <w:rFonts w:cs="Arial"/>
        </w:rPr>
      </w:pPr>
      <w:r w:rsidRPr="55560E9A">
        <w:rPr>
          <w:rFonts w:cs="Arial"/>
        </w:rPr>
        <w:lastRenderedPageBreak/>
        <w:t xml:space="preserve">Are you aware of any prohibited materials that may be </w:t>
      </w:r>
      <w:r w:rsidR="002B225B">
        <w:rPr>
          <w:rFonts w:cs="Arial"/>
        </w:rPr>
        <w:t xml:space="preserve">added to </w:t>
      </w:r>
      <w:r w:rsidRPr="55560E9A">
        <w:rPr>
          <w:rFonts w:cs="Arial"/>
        </w:rPr>
        <w:t xml:space="preserve">your </w:t>
      </w:r>
      <w:r w:rsidR="000A7A9B" w:rsidRPr="55560E9A">
        <w:rPr>
          <w:rFonts w:cs="Arial"/>
        </w:rPr>
        <w:t xml:space="preserve">animals’ </w:t>
      </w:r>
      <w:r w:rsidR="00F141F5" w:rsidRPr="55560E9A">
        <w:rPr>
          <w:rFonts w:cs="Arial"/>
        </w:rPr>
        <w:t>drinking</w:t>
      </w:r>
      <w:r w:rsidRPr="55560E9A">
        <w:rPr>
          <w:rFonts w:cs="Arial"/>
        </w:rPr>
        <w:t xml:space="preserve"> water?</w:t>
      </w:r>
    </w:p>
    <w:p w14:paraId="6DA41D6E" w14:textId="6A464422" w:rsidR="00DB5211" w:rsidRDefault="000A7A9B" w:rsidP="00E360BC">
      <w:pPr>
        <w:pStyle w:val="ListParagraph"/>
        <w:keepNext/>
        <w:spacing w:before="60" w:line="276" w:lineRule="auto"/>
        <w:ind w:left="360" w:right="-36"/>
        <w:contextualSpacing w:val="0"/>
        <w:rPr>
          <w:rFonts w:cs="Arial"/>
          <w:szCs w:val="18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</w:t>
      </w:r>
      <w:r w:rsidR="000475B9" w:rsidRPr="000475B9">
        <w:rPr>
          <w:rFonts w:cs="Arial"/>
          <w:szCs w:val="18"/>
        </w:rPr>
        <w:t xml:space="preserve">Yes </w:t>
      </w:r>
      <w:r>
        <w:rPr>
          <w:rFonts w:cs="Arial"/>
          <w:szCs w:val="18"/>
        </w:rPr>
        <w:t xml:space="preserve">   </w:t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</w:t>
      </w:r>
      <w:r w:rsidR="000475B9" w:rsidRPr="000475B9">
        <w:rPr>
          <w:rFonts w:cs="Arial"/>
          <w:szCs w:val="18"/>
        </w:rPr>
        <w:t>No</w:t>
      </w:r>
    </w:p>
    <w:p w14:paraId="6F6E09BF" w14:textId="46B0A03F" w:rsidR="000475B9" w:rsidRPr="000475B9" w:rsidRDefault="000475B9" w:rsidP="00E360BC">
      <w:pPr>
        <w:pStyle w:val="ListParagraph"/>
        <w:keepNext/>
        <w:numPr>
          <w:ilvl w:val="1"/>
          <w:numId w:val="37"/>
        </w:numPr>
        <w:spacing w:before="60" w:line="276" w:lineRule="auto"/>
        <w:ind w:right="-43"/>
        <w:contextualSpacing w:val="0"/>
        <w:rPr>
          <w:rFonts w:cs="Arial"/>
          <w:szCs w:val="18"/>
        </w:rPr>
      </w:pPr>
      <w:r w:rsidRPr="000475B9">
        <w:rPr>
          <w:rFonts w:cs="Arial"/>
          <w:szCs w:val="18"/>
        </w:rPr>
        <w:t>If yes, is your operation responsible for applications of prohibited materials?</w:t>
      </w:r>
    </w:p>
    <w:p w14:paraId="02007C57" w14:textId="24BCE391" w:rsidR="00C62655" w:rsidRDefault="00DB5211" w:rsidP="00E360BC">
      <w:pPr>
        <w:pStyle w:val="ListParagraph"/>
        <w:keepNext/>
        <w:spacing w:before="60" w:line="276" w:lineRule="auto"/>
        <w:ind w:right="-36"/>
        <w:contextualSpacing w:val="0"/>
        <w:rPr>
          <w:rFonts w:cs="Arial"/>
          <w:szCs w:val="18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</w:t>
      </w:r>
      <w:r w:rsidRPr="000475B9">
        <w:rPr>
          <w:rFonts w:cs="Arial"/>
          <w:szCs w:val="18"/>
        </w:rPr>
        <w:t xml:space="preserve">Yes </w:t>
      </w:r>
      <w:r>
        <w:rPr>
          <w:rFonts w:cs="Arial"/>
          <w:szCs w:val="18"/>
        </w:rPr>
        <w:t xml:space="preserve">   </w:t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</w:t>
      </w:r>
      <w:r w:rsidRPr="000475B9">
        <w:rPr>
          <w:rFonts w:cs="Arial"/>
          <w:szCs w:val="18"/>
        </w:rPr>
        <w:t>No</w:t>
      </w:r>
    </w:p>
    <w:p w14:paraId="627B81A7" w14:textId="10B2EE61" w:rsidR="00F029F4" w:rsidRDefault="00C62655" w:rsidP="00E360BC">
      <w:pPr>
        <w:pStyle w:val="ListParagraph"/>
        <w:keepNext/>
        <w:numPr>
          <w:ilvl w:val="1"/>
          <w:numId w:val="37"/>
        </w:numPr>
        <w:spacing w:before="60" w:line="276" w:lineRule="auto"/>
        <w:ind w:right="-36"/>
        <w:contextualSpacing w:val="0"/>
        <w:rPr>
          <w:rFonts w:cs="Arial"/>
          <w:szCs w:val="18"/>
        </w:rPr>
      </w:pPr>
      <w:r>
        <w:rPr>
          <w:rFonts w:cs="Arial"/>
          <w:szCs w:val="18"/>
        </w:rPr>
        <w:t>W</w:t>
      </w:r>
      <w:r w:rsidR="000475B9" w:rsidRPr="000475B9">
        <w:rPr>
          <w:rFonts w:cs="Arial"/>
          <w:szCs w:val="18"/>
        </w:rPr>
        <w:t xml:space="preserve">hat measures have you taken to prevent contact of </w:t>
      </w:r>
      <w:r w:rsidR="00466C20">
        <w:rPr>
          <w:rFonts w:cs="Arial"/>
          <w:szCs w:val="18"/>
        </w:rPr>
        <w:t>your animals’ drinking water</w:t>
      </w:r>
      <w:r w:rsidR="000475B9" w:rsidRPr="000475B9">
        <w:rPr>
          <w:rFonts w:cs="Arial"/>
          <w:szCs w:val="18"/>
        </w:rPr>
        <w:t xml:space="preserve"> with prohibited materials?</w:t>
      </w:r>
    </w:p>
    <w:tbl>
      <w:tblPr>
        <w:tblW w:w="10278" w:type="dxa"/>
        <w:tblInd w:w="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78"/>
      </w:tblGrid>
      <w:tr w:rsidR="00F029F4" w:rsidRPr="00E06F0D" w14:paraId="5785F3D4" w14:textId="77777777" w:rsidTr="000E6D15">
        <w:trPr>
          <w:cantSplit/>
          <w:trHeight w:val="518"/>
        </w:trPr>
        <w:tc>
          <w:tcPr>
            <w:tcW w:w="10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29BEB5" w14:textId="77777777" w:rsidR="00F029F4" w:rsidRPr="003565E7" w:rsidRDefault="00F029F4" w:rsidP="00E360BC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20"/>
              </w:rPr>
            </w:pPr>
            <w:r w:rsidRPr="003565E7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65E7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565E7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565E7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Pr="003565E7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565E7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565E7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565E7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565E7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565E7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7F4FADDC" w14:textId="1B37962A" w:rsidR="002E2D2F" w:rsidRPr="008C4F03" w:rsidRDefault="002E2D2F" w:rsidP="00E360BC">
      <w:pPr>
        <w:pStyle w:val="ListParagraph"/>
        <w:keepNext/>
        <w:numPr>
          <w:ilvl w:val="0"/>
          <w:numId w:val="25"/>
        </w:numPr>
        <w:spacing w:before="120" w:line="240" w:lineRule="auto"/>
        <w:ind w:right="-43"/>
        <w:contextualSpacing w:val="0"/>
        <w:rPr>
          <w:rFonts w:cs="Arial"/>
          <w:b/>
          <w:sz w:val="22"/>
          <w:szCs w:val="22"/>
        </w:rPr>
      </w:pPr>
      <w:r w:rsidRPr="20276969">
        <w:rPr>
          <w:rFonts w:cs="Arial"/>
          <w:b/>
          <w:sz w:val="22"/>
          <w:szCs w:val="22"/>
        </w:rPr>
        <w:t>Feed Suppliers</w:t>
      </w:r>
    </w:p>
    <w:p w14:paraId="2ECDBB79" w14:textId="11C1F1B4" w:rsidR="002E2D2F" w:rsidRPr="002D1085" w:rsidRDefault="002E2D2F" w:rsidP="00E360BC">
      <w:pPr>
        <w:pStyle w:val="ListParagraph"/>
        <w:numPr>
          <w:ilvl w:val="0"/>
          <w:numId w:val="31"/>
        </w:numPr>
        <w:spacing w:before="60" w:line="240" w:lineRule="auto"/>
        <w:ind w:right="-43"/>
        <w:contextualSpacing w:val="0"/>
        <w:rPr>
          <w:rFonts w:cs="Arial"/>
          <w:i/>
          <w:szCs w:val="18"/>
        </w:rPr>
      </w:pPr>
      <w:r>
        <w:rPr>
          <w:rFonts w:cs="Arial"/>
          <w:szCs w:val="18"/>
        </w:rPr>
        <w:t xml:space="preserve">How do you </w:t>
      </w:r>
      <w:r w:rsidR="005C4A61">
        <w:rPr>
          <w:rFonts w:cs="Arial"/>
          <w:szCs w:val="18"/>
        </w:rPr>
        <w:t>source organic</w:t>
      </w:r>
      <w:r>
        <w:rPr>
          <w:rFonts w:cs="Arial"/>
          <w:szCs w:val="18"/>
        </w:rPr>
        <w:t xml:space="preserve"> feed? </w:t>
      </w:r>
      <w:r w:rsidRPr="00876525">
        <w:rPr>
          <w:rFonts w:cs="Arial"/>
          <w:szCs w:val="18"/>
        </w:rPr>
        <w:t>Check all that apply</w:t>
      </w:r>
      <w:r>
        <w:rPr>
          <w:rFonts w:cs="Arial"/>
          <w:szCs w:val="18"/>
        </w:rPr>
        <w:t>:</w:t>
      </w:r>
      <w:r w:rsidR="00F01FB9">
        <w:rPr>
          <w:rFonts w:cs="Arial"/>
          <w:szCs w:val="18"/>
        </w:rPr>
        <w:t xml:space="preserve"> </w:t>
      </w:r>
    </w:p>
    <w:p w14:paraId="29AF581D" w14:textId="7C18FEE2" w:rsidR="003509F8" w:rsidRPr="00876525" w:rsidRDefault="003509F8" w:rsidP="00E360BC">
      <w:pPr>
        <w:pStyle w:val="ListParagraph"/>
        <w:spacing w:before="60" w:line="240" w:lineRule="auto"/>
        <w:ind w:left="0" w:right="-43" w:firstLine="360"/>
        <w:contextualSpacing w:val="0"/>
        <w:rPr>
          <w:rFonts w:cs="Arial"/>
          <w:i/>
          <w:szCs w:val="18"/>
        </w:rPr>
      </w:pPr>
      <w:r>
        <w:rPr>
          <w:rFonts w:cs="Arial"/>
          <w:i/>
          <w:iCs/>
          <w:szCs w:val="20"/>
        </w:rPr>
        <w:t>List all feed suppliers on your</w:t>
      </w:r>
      <w:r w:rsidR="00F91507">
        <w:rPr>
          <w:rFonts w:cs="Arial"/>
          <w:i/>
          <w:iCs/>
          <w:szCs w:val="20"/>
        </w:rPr>
        <w:t xml:space="preserve"> </w:t>
      </w:r>
      <w:hyperlink r:id="rId16" w:history="1">
        <w:r w:rsidR="00614203" w:rsidRPr="007B61B2">
          <w:rPr>
            <w:rStyle w:val="Hyperlink"/>
            <w:b/>
            <w:bCs/>
            <w:i/>
            <w:iCs/>
          </w:rPr>
          <w:t>L7.1 Suppliers</w:t>
        </w:r>
      </w:hyperlink>
      <w:r>
        <w:rPr>
          <w:rFonts w:cs="Arial"/>
          <w:i/>
          <w:iCs/>
          <w:szCs w:val="20"/>
        </w:rPr>
        <w:t>.</w:t>
      </w:r>
    </w:p>
    <w:p w14:paraId="259DCFD3" w14:textId="497CA20D" w:rsidR="002E2D2F" w:rsidRPr="00876525" w:rsidRDefault="002E2D2F" w:rsidP="00E360BC">
      <w:pPr>
        <w:pStyle w:val="ListParagraph"/>
        <w:tabs>
          <w:tab w:val="left" w:pos="2970"/>
        </w:tabs>
        <w:spacing w:before="60"/>
        <w:ind w:left="360" w:right="-43"/>
        <w:contextualSpacing w:val="0"/>
        <w:rPr>
          <w:rFonts w:cs="Arial"/>
          <w:szCs w:val="18"/>
        </w:rPr>
      </w:pPr>
      <w:r w:rsidRPr="00876525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76525">
        <w:rPr>
          <w:rFonts w:cs="Arial"/>
          <w:szCs w:val="18"/>
        </w:rPr>
        <w:instrText xml:space="preserve"> FORMCHECKBOX </w:instrText>
      </w:r>
      <w:r w:rsidRPr="00876525">
        <w:rPr>
          <w:rFonts w:cs="Arial"/>
          <w:color w:val="2B579A"/>
          <w:szCs w:val="18"/>
          <w:shd w:val="clear" w:color="auto" w:fill="E6E6E6"/>
        </w:rPr>
      </w:r>
      <w:r w:rsidRPr="00876525">
        <w:rPr>
          <w:rFonts w:cs="Arial"/>
          <w:color w:val="2B579A"/>
          <w:szCs w:val="18"/>
          <w:shd w:val="clear" w:color="auto" w:fill="E6E6E6"/>
        </w:rPr>
        <w:fldChar w:fldCharType="separate"/>
      </w:r>
      <w:r w:rsidRPr="00876525">
        <w:rPr>
          <w:rFonts w:cs="Arial"/>
          <w:color w:val="2B579A"/>
          <w:szCs w:val="18"/>
          <w:shd w:val="clear" w:color="auto" w:fill="E6E6E6"/>
        </w:rPr>
        <w:fldChar w:fldCharType="end"/>
      </w:r>
      <w:r w:rsidRPr="00876525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Directly</w:t>
      </w:r>
      <w:r w:rsidRPr="00876525">
        <w:rPr>
          <w:rFonts w:cs="Arial"/>
          <w:szCs w:val="18"/>
        </w:rPr>
        <w:t xml:space="preserve"> from</w:t>
      </w:r>
      <w:r>
        <w:rPr>
          <w:rFonts w:cs="Arial"/>
          <w:szCs w:val="18"/>
        </w:rPr>
        <w:t xml:space="preserve"> </w:t>
      </w:r>
      <w:r w:rsidRPr="00876525">
        <w:rPr>
          <w:rFonts w:cs="Arial"/>
          <w:szCs w:val="18"/>
        </w:rPr>
        <w:t xml:space="preserve">certified organic </w:t>
      </w:r>
      <w:r>
        <w:rPr>
          <w:rFonts w:cs="Arial"/>
          <w:szCs w:val="18"/>
        </w:rPr>
        <w:t>operations</w:t>
      </w:r>
      <w:r w:rsidR="004B2E93">
        <w:rPr>
          <w:rFonts w:cs="Arial"/>
          <w:szCs w:val="18"/>
        </w:rPr>
        <w:t xml:space="preserve">. </w:t>
      </w:r>
      <w:r>
        <w:rPr>
          <w:rFonts w:cs="Arial"/>
          <w:szCs w:val="18"/>
        </w:rPr>
        <w:t xml:space="preserve"> </w:t>
      </w:r>
    </w:p>
    <w:p w14:paraId="323A9457" w14:textId="3708F665" w:rsidR="002E2D2F" w:rsidRDefault="002E2D2F" w:rsidP="00E360BC">
      <w:pPr>
        <w:pStyle w:val="ListParagraph"/>
        <w:tabs>
          <w:tab w:val="left" w:pos="2970"/>
        </w:tabs>
        <w:spacing w:before="60"/>
        <w:ind w:left="360" w:right="-43"/>
        <w:contextualSpacing w:val="0"/>
        <w:rPr>
          <w:rFonts w:cs="Arial"/>
          <w:szCs w:val="18"/>
        </w:rPr>
      </w:pPr>
      <w:r w:rsidRPr="00876525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76525">
        <w:rPr>
          <w:rFonts w:cs="Arial"/>
          <w:szCs w:val="18"/>
        </w:rPr>
        <w:instrText xml:space="preserve"> FORMCHECKBOX </w:instrText>
      </w:r>
      <w:r w:rsidRPr="00876525">
        <w:rPr>
          <w:rFonts w:cs="Arial"/>
          <w:color w:val="2B579A"/>
          <w:szCs w:val="18"/>
          <w:shd w:val="clear" w:color="auto" w:fill="E6E6E6"/>
        </w:rPr>
      </w:r>
      <w:r w:rsidRPr="00876525">
        <w:rPr>
          <w:rFonts w:cs="Arial"/>
          <w:color w:val="2B579A"/>
          <w:szCs w:val="18"/>
          <w:shd w:val="clear" w:color="auto" w:fill="E6E6E6"/>
        </w:rPr>
        <w:fldChar w:fldCharType="separate"/>
      </w:r>
      <w:r w:rsidRPr="00876525">
        <w:rPr>
          <w:rFonts w:cs="Arial"/>
          <w:color w:val="2B579A"/>
          <w:szCs w:val="18"/>
          <w:shd w:val="clear" w:color="auto" w:fill="E6E6E6"/>
        </w:rPr>
        <w:fldChar w:fldCharType="end"/>
      </w:r>
      <w:r w:rsidRPr="00876525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Purchase</w:t>
      </w:r>
      <w:r w:rsidRPr="00876525">
        <w:rPr>
          <w:rFonts w:cs="Arial"/>
          <w:szCs w:val="18"/>
        </w:rPr>
        <w:t xml:space="preserve"> feed from a retail feed store</w:t>
      </w:r>
      <w:r w:rsidR="00AB5E51">
        <w:rPr>
          <w:rFonts w:cs="Arial"/>
          <w:szCs w:val="18"/>
        </w:rPr>
        <w:t xml:space="preserve"> that is in sealed and tamper-evident final retail packaging</w:t>
      </w:r>
      <w:r w:rsidR="003509F8">
        <w:rPr>
          <w:rFonts w:cs="Arial"/>
          <w:szCs w:val="18"/>
        </w:rPr>
        <w:t>.</w:t>
      </w:r>
    </w:p>
    <w:p w14:paraId="2F40919C" w14:textId="643AD1AF" w:rsidR="00071B58" w:rsidRDefault="00071B58" w:rsidP="00E360BC">
      <w:pPr>
        <w:pStyle w:val="ListParagraph"/>
        <w:tabs>
          <w:tab w:val="left" w:pos="2970"/>
        </w:tabs>
        <w:spacing w:before="60"/>
        <w:ind w:left="360" w:right="-43"/>
        <w:contextualSpacing w:val="0"/>
        <w:rPr>
          <w:rFonts w:cs="Arial"/>
          <w:szCs w:val="18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I grow my own organic feed ingredients.</w:t>
      </w:r>
    </w:p>
    <w:p w14:paraId="43F68574" w14:textId="49E9B923" w:rsidR="00BA2F1F" w:rsidRDefault="005C4A61" w:rsidP="00E360BC">
      <w:pPr>
        <w:pStyle w:val="ListParagraph"/>
        <w:tabs>
          <w:tab w:val="left" w:pos="2970"/>
        </w:tabs>
        <w:spacing w:before="60"/>
        <w:ind w:left="360" w:right="-43"/>
        <w:contextualSpacing w:val="0"/>
        <w:rPr>
          <w:rFonts w:cs="Arial"/>
          <w:i/>
          <w:iCs/>
          <w:szCs w:val="20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I mix and/or mill my own organic feed. </w:t>
      </w:r>
      <w:r>
        <w:rPr>
          <w:rFonts w:cs="Arial"/>
          <w:i/>
          <w:iCs/>
          <w:szCs w:val="20"/>
        </w:rPr>
        <w:t xml:space="preserve">Complete </w:t>
      </w:r>
      <w:hyperlink r:id="rId17" w:history="1">
        <w:r w:rsidRPr="00556BE8">
          <w:rPr>
            <w:rStyle w:val="Hyperlink"/>
            <w:rFonts w:cs="Arial"/>
            <w:b/>
            <w:bCs/>
            <w:i/>
            <w:iCs/>
            <w:szCs w:val="20"/>
          </w:rPr>
          <w:t>L8.0 Livestock Product Handlin</w:t>
        </w:r>
        <w:r w:rsidR="00556BE8" w:rsidRPr="00556BE8">
          <w:rPr>
            <w:rStyle w:val="Hyperlink"/>
            <w:rFonts w:cs="Arial"/>
            <w:b/>
            <w:bCs/>
            <w:i/>
            <w:iCs/>
            <w:szCs w:val="20"/>
          </w:rPr>
          <w:t>g</w:t>
        </w:r>
      </w:hyperlink>
      <w:r>
        <w:rPr>
          <w:rFonts w:cs="Arial"/>
          <w:i/>
          <w:iCs/>
          <w:szCs w:val="20"/>
        </w:rPr>
        <w:t xml:space="preserve"> to describe feed mixing facility.</w:t>
      </w:r>
    </w:p>
    <w:p w14:paraId="530A8F31" w14:textId="77777777" w:rsidR="00BA2F1F" w:rsidRPr="00AA2C94" w:rsidRDefault="00BA2F1F" w:rsidP="00E360BC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E06F0D">
        <w:rPr>
          <w:rFonts w:cs="Arial"/>
          <w:color w:val="2B579A"/>
          <w:szCs w:val="20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06F0D">
        <w:rPr>
          <w:rFonts w:cs="Arial"/>
          <w:szCs w:val="20"/>
        </w:rPr>
        <w:instrText xml:space="preserve"> FORMCHECKBOX </w:instrText>
      </w:r>
      <w:r w:rsidRPr="00E06F0D">
        <w:rPr>
          <w:rFonts w:cs="Arial"/>
          <w:color w:val="2B579A"/>
          <w:szCs w:val="20"/>
          <w:shd w:val="clear" w:color="auto" w:fill="E6E6E6"/>
        </w:rPr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separate"/>
      </w:r>
      <w:r w:rsidRPr="00E06F0D">
        <w:rPr>
          <w:rFonts w:cs="Arial"/>
          <w:color w:val="2B579A"/>
          <w:szCs w:val="20"/>
          <w:shd w:val="clear" w:color="auto" w:fill="E6E6E6"/>
        </w:rPr>
        <w:fldChar w:fldCharType="end"/>
      </w:r>
      <w:r>
        <w:rPr>
          <w:rFonts w:cs="Arial"/>
          <w:szCs w:val="20"/>
        </w:rPr>
        <w:t xml:space="preserve"> Other, describe:</w:t>
      </w:r>
    </w:p>
    <w:tbl>
      <w:tblPr>
        <w:tblW w:w="10458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58"/>
      </w:tblGrid>
      <w:tr w:rsidR="00BA2F1F" w:rsidRPr="00E06F0D" w14:paraId="223986C2" w14:textId="77777777" w:rsidTr="000E6D15">
        <w:trPr>
          <w:cantSplit/>
          <w:trHeight w:val="518"/>
        </w:trPr>
        <w:tc>
          <w:tcPr>
            <w:tcW w:w="10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242F5A" w14:textId="77777777" w:rsidR="00BA2F1F" w:rsidRPr="00380C88" w:rsidRDefault="00BA2F1F" w:rsidP="00E360BC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20"/>
              </w:rPr>
            </w:pP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80C88">
              <w:rPr>
                <w:rFonts w:cs="Arial"/>
                <w:b/>
                <w:color w:val="0070C0"/>
                <w:szCs w:val="20"/>
              </w:rPr>
              <w:instrText xml:space="preserve"> FORMTEXT </w:instrTex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separate"/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noProof/>
                <w:color w:val="0070C0"/>
                <w:szCs w:val="20"/>
              </w:rPr>
              <w:t> </w:t>
            </w:r>
            <w:r w:rsidRPr="00380C88">
              <w:rPr>
                <w:rFonts w:cs="Arial"/>
                <w:b/>
                <w:color w:val="0070C0"/>
                <w:szCs w:val="20"/>
                <w:shd w:val="clear" w:color="auto" w:fill="E6E6E6"/>
              </w:rPr>
              <w:fldChar w:fldCharType="end"/>
            </w:r>
          </w:p>
        </w:tc>
      </w:tr>
    </w:tbl>
    <w:p w14:paraId="1C4A7837" w14:textId="77777777" w:rsidR="00DB6E81" w:rsidRPr="00B33121" w:rsidRDefault="00DB6E81" w:rsidP="00E360BC">
      <w:pPr>
        <w:pStyle w:val="Indentwithtabs"/>
        <w:keepNext/>
        <w:numPr>
          <w:ilvl w:val="0"/>
          <w:numId w:val="25"/>
        </w:numPr>
        <w:tabs>
          <w:tab w:val="clear" w:pos="9720"/>
          <w:tab w:val="left" w:pos="360"/>
        </w:tabs>
        <w:spacing w:before="120" w:line="240" w:lineRule="auto"/>
        <w:ind w:right="-4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Feed Supplements and Additives</w:t>
      </w:r>
    </w:p>
    <w:p w14:paraId="6FF29A76" w14:textId="47F93BA9" w:rsidR="00DB6E81" w:rsidRPr="00312DC4" w:rsidRDefault="00DB6E81" w:rsidP="00E360BC">
      <w:pPr>
        <w:keepNext/>
        <w:tabs>
          <w:tab w:val="left" w:pos="8602"/>
        </w:tabs>
        <w:spacing w:before="60" w:line="240" w:lineRule="auto"/>
        <w:ind w:left="360" w:right="-43"/>
        <w:rPr>
          <w:rFonts w:cs="Arial"/>
          <w:i/>
          <w:szCs w:val="18"/>
        </w:rPr>
      </w:pPr>
      <w:r w:rsidRPr="00312DC4">
        <w:rPr>
          <w:rFonts w:cs="Arial"/>
          <w:i/>
          <w:szCs w:val="18"/>
        </w:rPr>
        <w:t>Feed supplements and additives are anything you add to livestock feed for a specific nutritional need or to improve nutrient balance of the total ration.  All agricultural ingredients in feed supplements and additives, such as molasse</w:t>
      </w:r>
      <w:r>
        <w:rPr>
          <w:rFonts w:cs="Arial"/>
          <w:i/>
          <w:szCs w:val="18"/>
        </w:rPr>
        <w:t xml:space="preserve">s, must be organic. </w:t>
      </w:r>
      <w:r w:rsidRPr="00312DC4">
        <w:rPr>
          <w:rFonts w:cs="Arial"/>
          <w:i/>
          <w:szCs w:val="18"/>
        </w:rPr>
        <w:t xml:space="preserve">All feed supplements and additives used must be reviewed and approved by </w:t>
      </w:r>
      <w:r>
        <w:rPr>
          <w:rFonts w:cs="Arial"/>
          <w:i/>
          <w:szCs w:val="18"/>
        </w:rPr>
        <w:t xml:space="preserve">CCOF </w:t>
      </w:r>
      <w:r w:rsidRPr="00312DC4">
        <w:rPr>
          <w:rFonts w:cs="Arial"/>
          <w:i/>
          <w:szCs w:val="18"/>
        </w:rPr>
        <w:t xml:space="preserve">prior to use. </w:t>
      </w:r>
    </w:p>
    <w:p w14:paraId="491CA1D2" w14:textId="5173B945" w:rsidR="00DB6E81" w:rsidRDefault="00DB6E81" w:rsidP="00E360BC">
      <w:pPr>
        <w:keepNext/>
        <w:numPr>
          <w:ilvl w:val="0"/>
          <w:numId w:val="39"/>
        </w:numPr>
        <w:tabs>
          <w:tab w:val="left" w:pos="360"/>
        </w:tabs>
        <w:spacing w:before="60" w:line="240" w:lineRule="auto"/>
        <w:ind w:left="360" w:right="-36"/>
        <w:rPr>
          <w:rFonts w:cs="Arial"/>
          <w:szCs w:val="18"/>
        </w:rPr>
      </w:pPr>
      <w:r w:rsidRPr="00312DC4">
        <w:rPr>
          <w:rFonts w:cs="Arial"/>
          <w:szCs w:val="18"/>
        </w:rPr>
        <w:t>List all feed supplements and additives</w:t>
      </w:r>
      <w:r>
        <w:rPr>
          <w:rFonts w:cs="Arial"/>
          <w:szCs w:val="18"/>
        </w:rPr>
        <w:t xml:space="preserve">, including </w:t>
      </w:r>
      <w:r w:rsidRPr="00312DC4">
        <w:rPr>
          <w:rFonts w:cs="Arial"/>
          <w:szCs w:val="18"/>
        </w:rPr>
        <w:t>vitamins, minerals, silage inoculants, etc.</w:t>
      </w:r>
      <w:r>
        <w:rPr>
          <w:rFonts w:cs="Arial"/>
          <w:szCs w:val="18"/>
        </w:rPr>
        <w:t xml:space="preserve"> on your </w:t>
      </w:r>
      <w:hyperlink r:id="rId18" w:history="1">
        <w:r w:rsidRPr="00AA3187">
          <w:rPr>
            <w:rStyle w:val="Hyperlink"/>
            <w:rFonts w:cs="Arial"/>
            <w:b/>
            <w:bCs/>
            <w:szCs w:val="18"/>
          </w:rPr>
          <w:t>Livestock Materials Application (OSP Materials List)</w:t>
        </w:r>
      </w:hyperlink>
      <w:r>
        <w:rPr>
          <w:rFonts w:cs="Arial"/>
          <w:szCs w:val="18"/>
        </w:rPr>
        <w:t xml:space="preserve">. Update your OSP Materials List directly via email or </w:t>
      </w:r>
      <w:hyperlink r:id="rId19" w:history="1">
        <w:r w:rsidRPr="00813826">
          <w:rPr>
            <w:rStyle w:val="Hyperlink"/>
            <w:rFonts w:cs="Arial"/>
            <w:szCs w:val="18"/>
          </w:rPr>
          <w:t>MyCCOF Materials Search</w:t>
        </w:r>
      </w:hyperlink>
      <w:r>
        <w:rPr>
          <w:rFonts w:cs="Arial"/>
          <w:szCs w:val="18"/>
        </w:rPr>
        <w:t>.</w:t>
      </w:r>
    </w:p>
    <w:p w14:paraId="49A60924" w14:textId="4E340FF6" w:rsidR="00DB6E81" w:rsidRPr="003C6A6D" w:rsidRDefault="00DB6E81" w:rsidP="00E360BC">
      <w:pPr>
        <w:pStyle w:val="ListParagraph"/>
        <w:tabs>
          <w:tab w:val="left" w:pos="360"/>
        </w:tabs>
        <w:spacing w:before="60"/>
        <w:ind w:left="360" w:right="-43"/>
        <w:contextualSpacing w:val="0"/>
        <w:rPr>
          <w:rFonts w:cs="Arial"/>
          <w:szCs w:val="18"/>
        </w:rPr>
      </w:pPr>
      <w:r w:rsidRPr="00876525">
        <w:rPr>
          <w:rFonts w:cs="Arial"/>
          <w:color w:val="2B579A"/>
          <w:szCs w:val="18"/>
          <w:shd w:val="clear" w:color="auto" w:fill="E6E6E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76525">
        <w:rPr>
          <w:rFonts w:cs="Arial"/>
          <w:szCs w:val="18"/>
        </w:rPr>
        <w:instrText xml:space="preserve"> FORMCHECKBOX </w:instrText>
      </w:r>
      <w:r w:rsidRPr="00876525">
        <w:rPr>
          <w:rFonts w:cs="Arial"/>
          <w:color w:val="2B579A"/>
          <w:szCs w:val="18"/>
          <w:shd w:val="clear" w:color="auto" w:fill="E6E6E6"/>
        </w:rPr>
      </w:r>
      <w:r w:rsidRPr="00876525">
        <w:rPr>
          <w:rFonts w:cs="Arial"/>
          <w:color w:val="2B579A"/>
          <w:szCs w:val="18"/>
          <w:shd w:val="clear" w:color="auto" w:fill="E6E6E6"/>
        </w:rPr>
        <w:fldChar w:fldCharType="separate"/>
      </w:r>
      <w:r w:rsidRPr="00876525">
        <w:rPr>
          <w:rFonts w:cs="Arial"/>
          <w:color w:val="2B579A"/>
          <w:szCs w:val="18"/>
          <w:shd w:val="clear" w:color="auto" w:fill="E6E6E6"/>
        </w:rPr>
        <w:fldChar w:fldCharType="end"/>
      </w:r>
      <w:r>
        <w:rPr>
          <w:rFonts w:cs="Arial"/>
          <w:color w:val="2B579A"/>
          <w:szCs w:val="18"/>
          <w:shd w:val="clear" w:color="auto" w:fill="E6E6E6"/>
        </w:rPr>
        <w:t xml:space="preserve"> </w:t>
      </w:r>
      <w:r>
        <w:rPr>
          <w:rFonts w:cs="Arial"/>
          <w:szCs w:val="18"/>
        </w:rPr>
        <w:t>N/A. I do not provide supplements/minerals to my organic livestock.</w:t>
      </w:r>
    </w:p>
    <w:p w14:paraId="06BB1031" w14:textId="77777777" w:rsidR="0074308F" w:rsidRPr="000A5E26" w:rsidRDefault="0074308F" w:rsidP="00E360BC">
      <w:pPr>
        <w:tabs>
          <w:tab w:val="left" w:pos="360"/>
        </w:tabs>
        <w:spacing w:before="60" w:line="240" w:lineRule="auto"/>
        <w:ind w:right="-36"/>
        <w:rPr>
          <w:rFonts w:cs="Arial"/>
          <w:b/>
          <w:i/>
          <w:sz w:val="2"/>
          <w:szCs w:val="18"/>
          <w:u w:val="single"/>
        </w:rPr>
      </w:pPr>
    </w:p>
    <w:sectPr w:rsidR="0074308F" w:rsidRPr="000A5E26" w:rsidSect="000B2E0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2240" w:h="15840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5E7D4" w14:textId="77777777" w:rsidR="00FA590F" w:rsidRDefault="00FA590F">
      <w:r>
        <w:separator/>
      </w:r>
    </w:p>
  </w:endnote>
  <w:endnote w:type="continuationSeparator" w:id="0">
    <w:p w14:paraId="042442E0" w14:textId="77777777" w:rsidR="00FA590F" w:rsidRDefault="00FA590F">
      <w:r>
        <w:continuationSeparator/>
      </w:r>
    </w:p>
  </w:endnote>
  <w:endnote w:type="continuationNotice" w:id="1">
    <w:p w14:paraId="1CF27B1C" w14:textId="77777777" w:rsidR="00FA590F" w:rsidRDefault="00FA590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vangel">
    <w:altName w:val="Times New Roman"/>
    <w:panose1 w:val="00000000000000000000"/>
    <w:charset w:val="00"/>
    <w:family w:val="roman"/>
    <w:notTrueType/>
    <w:pitch w:val="default"/>
    <w:sig w:usb0="03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BE605" w14:textId="77777777" w:rsidR="00864838" w:rsidRDefault="008648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68468" w14:textId="6AF56408" w:rsidR="00E65352" w:rsidRPr="00665B5F" w:rsidRDefault="00CD377F" w:rsidP="00510CA4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color w:val="000000" w:themeColor="text1"/>
        <w:sz w:val="16"/>
        <w:szCs w:val="16"/>
      </w:rPr>
    </w:pPr>
    <w:r>
      <w:rPr>
        <w:i/>
        <w:noProof/>
        <w:color w:val="2B579A"/>
        <w:sz w:val="16"/>
        <w:szCs w:val="16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7E20E9AA" wp14:editId="34A65710">
          <wp:simplePos x="0" y="0"/>
          <wp:positionH relativeFrom="page">
            <wp:align>right</wp:align>
          </wp:positionH>
          <wp:positionV relativeFrom="page">
            <wp:posOffset>9601200</wp:posOffset>
          </wp:positionV>
          <wp:extent cx="7772400" cy="453353"/>
          <wp:effectExtent l="0" t="0" r="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3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254C" w:rsidRPr="00424EFD">
      <w:rPr>
        <w:i/>
        <w:iCs/>
        <w:sz w:val="16"/>
        <w:szCs w:val="16"/>
      </w:rPr>
      <w:t>NOPB19</w:t>
    </w:r>
    <w:r w:rsidR="00246156" w:rsidRPr="00424EFD">
      <w:rPr>
        <w:i/>
        <w:iCs/>
        <w:sz w:val="16"/>
        <w:szCs w:val="16"/>
      </w:rPr>
      <w:t xml:space="preserve">, </w:t>
    </w:r>
    <w:r w:rsidR="00D006E8">
      <w:rPr>
        <w:i/>
        <w:iCs/>
        <w:sz w:val="16"/>
        <w:szCs w:val="16"/>
      </w:rPr>
      <w:t>V</w:t>
    </w:r>
    <w:r w:rsidR="00C3377B">
      <w:rPr>
        <w:i/>
        <w:iCs/>
        <w:sz w:val="16"/>
        <w:szCs w:val="16"/>
      </w:rPr>
      <w:t xml:space="preserve">4, </w:t>
    </w:r>
    <w:r w:rsidR="007D4D2B">
      <w:rPr>
        <w:i/>
        <w:iCs/>
        <w:sz w:val="16"/>
        <w:szCs w:val="16"/>
      </w:rPr>
      <w:t>06/17/2024</w:t>
    </w:r>
    <w:r w:rsidR="00636716" w:rsidRPr="00636716">
      <w:rPr>
        <w:rFonts w:cs="Arial"/>
        <w:i/>
        <w:sz w:val="16"/>
        <w:szCs w:val="16"/>
      </w:rPr>
      <w:tab/>
    </w:r>
    <w:r w:rsidR="00636716" w:rsidRPr="00665B5F">
      <w:rPr>
        <w:i/>
        <w:color w:val="000000" w:themeColor="text1"/>
        <w:sz w:val="16"/>
        <w:szCs w:val="16"/>
      </w:rPr>
      <w:t xml:space="preserve">Page </w:t>
    </w:r>
    <w:r w:rsidR="002B5881" w:rsidRPr="00C010EC">
      <w:rPr>
        <w:b/>
        <w:i/>
        <w:color w:val="000000" w:themeColor="text1"/>
        <w:sz w:val="16"/>
        <w:szCs w:val="16"/>
      </w:rPr>
      <w:fldChar w:fldCharType="begin"/>
    </w:r>
    <w:r w:rsidR="00636716" w:rsidRPr="00C010EC">
      <w:rPr>
        <w:b/>
        <w:i/>
        <w:color w:val="000000" w:themeColor="text1"/>
        <w:sz w:val="16"/>
        <w:szCs w:val="16"/>
      </w:rPr>
      <w:instrText xml:space="preserve"> PAGE </w:instrText>
    </w:r>
    <w:r w:rsidR="002B5881" w:rsidRPr="00C010EC">
      <w:rPr>
        <w:b/>
        <w:i/>
        <w:color w:val="000000" w:themeColor="text1"/>
        <w:sz w:val="16"/>
        <w:szCs w:val="16"/>
      </w:rPr>
      <w:fldChar w:fldCharType="separate"/>
    </w:r>
    <w:r w:rsidR="009A0F9B" w:rsidRPr="00C010EC">
      <w:rPr>
        <w:b/>
        <w:i/>
        <w:noProof/>
        <w:color w:val="000000" w:themeColor="text1"/>
        <w:sz w:val="16"/>
        <w:szCs w:val="16"/>
      </w:rPr>
      <w:t>1</w:t>
    </w:r>
    <w:r w:rsidR="002B5881" w:rsidRPr="00C010EC">
      <w:rPr>
        <w:b/>
        <w:i/>
        <w:color w:val="000000" w:themeColor="text1"/>
        <w:sz w:val="16"/>
        <w:szCs w:val="16"/>
      </w:rPr>
      <w:fldChar w:fldCharType="end"/>
    </w:r>
    <w:r w:rsidR="00636716" w:rsidRPr="00C010EC">
      <w:rPr>
        <w:i/>
        <w:color w:val="000000" w:themeColor="text1"/>
        <w:sz w:val="16"/>
        <w:szCs w:val="16"/>
      </w:rPr>
      <w:t xml:space="preserve"> of </w:t>
    </w:r>
    <w:r w:rsidR="002B5881" w:rsidRPr="00665B5F">
      <w:rPr>
        <w:b/>
        <w:i/>
        <w:color w:val="000000" w:themeColor="text1"/>
        <w:sz w:val="16"/>
        <w:szCs w:val="16"/>
        <w:shd w:val="clear" w:color="auto" w:fill="E6E6E6"/>
      </w:rPr>
      <w:fldChar w:fldCharType="begin"/>
    </w:r>
    <w:r w:rsidR="00636716" w:rsidRPr="00665B5F">
      <w:rPr>
        <w:b/>
        <w:i/>
        <w:color w:val="000000" w:themeColor="text1"/>
        <w:sz w:val="16"/>
        <w:szCs w:val="16"/>
      </w:rPr>
      <w:instrText xml:space="preserve"> NUMPAGES  </w:instrText>
    </w:r>
    <w:r w:rsidR="002B5881" w:rsidRPr="00665B5F">
      <w:rPr>
        <w:b/>
        <w:i/>
        <w:color w:val="000000" w:themeColor="text1"/>
        <w:sz w:val="16"/>
        <w:szCs w:val="16"/>
        <w:shd w:val="clear" w:color="auto" w:fill="E6E6E6"/>
      </w:rPr>
      <w:fldChar w:fldCharType="separate"/>
    </w:r>
    <w:r w:rsidR="009A0F9B" w:rsidRPr="00665B5F">
      <w:rPr>
        <w:b/>
        <w:i/>
        <w:noProof/>
        <w:color w:val="000000" w:themeColor="text1"/>
        <w:sz w:val="16"/>
        <w:szCs w:val="16"/>
      </w:rPr>
      <w:t>1</w:t>
    </w:r>
    <w:r w:rsidR="002B5881" w:rsidRPr="00665B5F">
      <w:rPr>
        <w:b/>
        <w:i/>
        <w:color w:val="000000" w:themeColor="text1"/>
        <w:sz w:val="16"/>
        <w:szCs w:val="16"/>
        <w:shd w:val="clear" w:color="auto" w:fill="E6E6E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EA0A6" w14:textId="77777777" w:rsidR="00864838" w:rsidRDefault="00864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7C63F" w14:textId="77777777" w:rsidR="00FA590F" w:rsidRDefault="00FA590F">
      <w:r>
        <w:separator/>
      </w:r>
    </w:p>
  </w:footnote>
  <w:footnote w:type="continuationSeparator" w:id="0">
    <w:p w14:paraId="6CD69005" w14:textId="77777777" w:rsidR="00FA590F" w:rsidRDefault="00FA590F">
      <w:r>
        <w:continuationSeparator/>
      </w:r>
    </w:p>
  </w:footnote>
  <w:footnote w:type="continuationNotice" w:id="1">
    <w:p w14:paraId="468FBEC6" w14:textId="77777777" w:rsidR="00FA590F" w:rsidRDefault="00FA590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1ECD2" w14:textId="77777777" w:rsidR="00864838" w:rsidRDefault="00864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383F3" w14:textId="5C05892F" w:rsidR="00E65352" w:rsidRDefault="00CD377F" w:rsidP="00636716">
    <w:pPr>
      <w:pStyle w:val="Header"/>
      <w:tabs>
        <w:tab w:val="clear" w:pos="4320"/>
        <w:tab w:val="clear" w:pos="8640"/>
      </w:tabs>
      <w:ind w:right="-18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3DCD0AB7" wp14:editId="3AEE1E19">
          <wp:simplePos x="0" y="0"/>
          <wp:positionH relativeFrom="column">
            <wp:posOffset>-116205</wp:posOffset>
          </wp:positionH>
          <wp:positionV relativeFrom="paragraph">
            <wp:posOffset>90805</wp:posOffset>
          </wp:positionV>
          <wp:extent cx="590550" cy="714375"/>
          <wp:effectExtent l="0" t="0" r="0" b="0"/>
          <wp:wrapNone/>
          <wp:docPr id="1" name="Picture 3" descr="ccof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cof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29"/>
      <w:gridCol w:w="5865"/>
      <w:gridCol w:w="1122"/>
      <w:gridCol w:w="854"/>
    </w:tblGrid>
    <w:tr w:rsidR="000A7A9B" w14:paraId="5C295993" w14:textId="77777777" w:rsidTr="00C54E0B">
      <w:trPr>
        <w:cantSplit/>
        <w:trHeight w:val="525"/>
      </w:trPr>
      <w:tc>
        <w:tcPr>
          <w:tcW w:w="23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4109FA83" w14:textId="0DDF4DAF" w:rsidR="00636716" w:rsidRDefault="00636716" w:rsidP="00F814F9">
          <w:pPr>
            <w:spacing w:line="276" w:lineRule="auto"/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bCs/>
              <w:sz w:val="16"/>
            </w:rPr>
            <w:t>NOP</w:t>
          </w:r>
          <w:r w:rsidR="001A4022">
            <w:rPr>
              <w:rFonts w:cs="Arial"/>
              <w:b/>
              <w:bCs/>
              <w:sz w:val="16"/>
            </w:rPr>
            <w:t xml:space="preserve"> §</w:t>
          </w:r>
          <w:r>
            <w:rPr>
              <w:rFonts w:cs="Arial"/>
              <w:b/>
              <w:bCs/>
              <w:sz w:val="16"/>
            </w:rPr>
            <w:t>205.237</w:t>
          </w:r>
        </w:p>
      </w:tc>
      <w:tc>
        <w:tcPr>
          <w:tcW w:w="588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DC4962" w14:textId="4AB3DA70" w:rsidR="00636716" w:rsidRDefault="00636716" w:rsidP="003C6A6D">
          <w:pPr>
            <w:spacing w:line="276" w:lineRule="auto"/>
            <w:ind w:left="2145" w:right="-1112" w:hanging="297"/>
            <w:rPr>
              <w:rFonts w:cs="Arial"/>
              <w:b/>
              <w:bCs/>
            </w:rPr>
          </w:pPr>
          <w:r w:rsidRPr="00DA4806">
            <w:rPr>
              <w:rFonts w:cs="Arial"/>
              <w:b/>
              <w:bCs/>
              <w:sz w:val="22"/>
              <w:szCs w:val="22"/>
            </w:rPr>
            <w:t>FEED, FEED ADDITI</w:t>
          </w:r>
          <w:r>
            <w:rPr>
              <w:rFonts w:cs="Arial"/>
              <w:b/>
              <w:bCs/>
              <w:sz w:val="22"/>
              <w:szCs w:val="22"/>
            </w:rPr>
            <w:t>VES</w:t>
          </w:r>
          <w:r w:rsidRPr="00DA4806">
            <w:rPr>
              <w:rFonts w:cs="Arial"/>
              <w:b/>
              <w:bCs/>
              <w:sz w:val="22"/>
              <w:szCs w:val="22"/>
            </w:rPr>
            <w:t xml:space="preserve"> &amp; WATER</w:t>
          </w:r>
        </w:p>
      </w:tc>
      <w:tc>
        <w:tcPr>
          <w:tcW w:w="112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  <w:hideMark/>
        </w:tcPr>
        <w:p w14:paraId="3BF80D9E" w14:textId="498D54F6" w:rsidR="00636716" w:rsidRDefault="00636716" w:rsidP="003C6A6D">
          <w:pPr>
            <w:spacing w:line="276" w:lineRule="auto"/>
            <w:ind w:right="0"/>
            <w:jc w:val="center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OSP</w:t>
          </w:r>
        </w:p>
        <w:p w14:paraId="362F3825" w14:textId="77777777" w:rsidR="00636716" w:rsidRDefault="00636716" w:rsidP="003C6A6D">
          <w:pPr>
            <w:spacing w:line="276" w:lineRule="auto"/>
            <w:ind w:right="0"/>
            <w:jc w:val="center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SECTION:</w:t>
          </w:r>
        </w:p>
      </w:tc>
      <w:tc>
        <w:tcPr>
          <w:tcW w:w="8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  <w:vAlign w:val="center"/>
          <w:hideMark/>
        </w:tcPr>
        <w:p w14:paraId="4C89C3CC" w14:textId="77777777" w:rsidR="00636716" w:rsidRDefault="00636716" w:rsidP="00C54E0B">
          <w:pPr>
            <w:pStyle w:val="Heading4"/>
            <w:framePr w:wrap="around"/>
            <w:spacing w:line="276" w:lineRule="auto"/>
            <w:ind w:left="-3" w:right="-1112"/>
            <w:jc w:val="left"/>
          </w:pPr>
          <w:r>
            <w:t>L3.0</w:t>
          </w:r>
        </w:p>
      </w:tc>
    </w:tr>
    <w:tr w:rsidR="00665B5F" w:rsidRPr="00665B5F" w14:paraId="5598FF95" w14:textId="77777777" w:rsidTr="00C54E0B">
      <w:trPr>
        <w:cantSplit/>
        <w:trHeight w:val="360"/>
        <w:tblHeader/>
      </w:trPr>
      <w:tc>
        <w:tcPr>
          <w:tcW w:w="822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  <w:hideMark/>
        </w:tcPr>
        <w:p w14:paraId="395E4EE5" w14:textId="4099592C" w:rsidR="00636716" w:rsidRDefault="0039125B" w:rsidP="00F814F9">
          <w:pPr>
            <w:spacing w:line="276" w:lineRule="auto"/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 w:rsidR="00A46877">
              <w:rPr>
                <w:rStyle w:val="Hyperlink"/>
                <w:b/>
              </w:rPr>
              <w:t>www.ccof.org/resources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949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056FA5" w14:textId="70CFC670" w:rsidR="00636716" w:rsidRPr="00665B5F" w:rsidRDefault="00636716" w:rsidP="003C6A6D">
          <w:pPr>
            <w:spacing w:line="276" w:lineRule="auto"/>
            <w:ind w:right="-43"/>
            <w:jc w:val="right"/>
            <w:rPr>
              <w:rFonts w:cs="Arial"/>
              <w:color w:val="000000" w:themeColor="text1"/>
            </w:rPr>
          </w:pPr>
          <w:r w:rsidRPr="00665B5F">
            <w:rPr>
              <w:rFonts w:cs="Arial"/>
              <w:b/>
              <w:bCs/>
              <w:color w:val="000000" w:themeColor="text1"/>
              <w:sz w:val="16"/>
            </w:rPr>
            <w:t xml:space="preserve">Page </w:t>
          </w:r>
          <w:r w:rsidR="002B5881" w:rsidRPr="00665B5F">
            <w:rPr>
              <w:rFonts w:cs="Arial"/>
              <w:b/>
              <w:color w:val="000000" w:themeColor="text1"/>
              <w:sz w:val="16"/>
            </w:rPr>
            <w:fldChar w:fldCharType="begin"/>
          </w:r>
          <w:r w:rsidRPr="00665B5F">
            <w:rPr>
              <w:rFonts w:cs="Arial"/>
              <w:b/>
              <w:bCs/>
              <w:color w:val="000000" w:themeColor="text1"/>
              <w:sz w:val="16"/>
            </w:rPr>
            <w:instrText xml:space="preserve"> PAGE </w:instrText>
          </w:r>
          <w:r w:rsidR="002B5881" w:rsidRPr="00665B5F">
            <w:rPr>
              <w:rFonts w:cs="Arial"/>
              <w:b/>
              <w:color w:val="000000" w:themeColor="text1"/>
              <w:sz w:val="16"/>
            </w:rPr>
            <w:fldChar w:fldCharType="separate"/>
          </w:r>
          <w:r w:rsidR="009A0F9B" w:rsidRPr="00665B5F">
            <w:rPr>
              <w:rFonts w:cs="Arial"/>
              <w:b/>
              <w:bCs/>
              <w:noProof/>
              <w:color w:val="000000" w:themeColor="text1"/>
              <w:sz w:val="16"/>
            </w:rPr>
            <w:t>1</w:t>
          </w:r>
          <w:r w:rsidR="002B5881" w:rsidRPr="00665B5F">
            <w:rPr>
              <w:rFonts w:cs="Arial"/>
              <w:b/>
              <w:color w:val="000000" w:themeColor="text1"/>
              <w:sz w:val="16"/>
            </w:rPr>
            <w:fldChar w:fldCharType="end"/>
          </w:r>
          <w:r w:rsidRPr="00665B5F">
            <w:rPr>
              <w:rFonts w:cs="Arial"/>
              <w:b/>
              <w:bCs/>
              <w:color w:val="000000" w:themeColor="text1"/>
              <w:sz w:val="16"/>
            </w:rPr>
            <w:t xml:space="preserve"> of </w:t>
          </w:r>
          <w:r w:rsidR="002B5881" w:rsidRPr="00665B5F">
            <w:rPr>
              <w:rFonts w:cs="Arial"/>
              <w:b/>
              <w:color w:val="000000" w:themeColor="text1"/>
              <w:sz w:val="16"/>
            </w:rPr>
            <w:fldChar w:fldCharType="begin"/>
          </w:r>
          <w:r w:rsidRPr="00665B5F">
            <w:rPr>
              <w:rFonts w:cs="Arial"/>
              <w:b/>
              <w:bCs/>
              <w:color w:val="000000" w:themeColor="text1"/>
              <w:sz w:val="16"/>
            </w:rPr>
            <w:instrText xml:space="preserve"> NUMPAGES </w:instrText>
          </w:r>
          <w:r w:rsidR="002B5881" w:rsidRPr="00665B5F">
            <w:rPr>
              <w:rFonts w:cs="Arial"/>
              <w:b/>
              <w:color w:val="000000" w:themeColor="text1"/>
              <w:sz w:val="16"/>
            </w:rPr>
            <w:fldChar w:fldCharType="separate"/>
          </w:r>
          <w:r w:rsidR="009A0F9B" w:rsidRPr="00665B5F">
            <w:rPr>
              <w:rFonts w:cs="Arial"/>
              <w:b/>
              <w:bCs/>
              <w:noProof/>
              <w:color w:val="000000" w:themeColor="text1"/>
              <w:sz w:val="16"/>
            </w:rPr>
            <w:t>1</w:t>
          </w:r>
          <w:r w:rsidR="002B5881" w:rsidRPr="00665B5F">
            <w:rPr>
              <w:rFonts w:cs="Arial"/>
              <w:b/>
              <w:color w:val="000000" w:themeColor="text1"/>
              <w:sz w:val="16"/>
            </w:rPr>
            <w:fldChar w:fldCharType="end"/>
          </w:r>
        </w:p>
      </w:tc>
    </w:tr>
  </w:tbl>
  <w:p w14:paraId="6991CDAB" w14:textId="77777777" w:rsidR="00636716" w:rsidRDefault="00636716" w:rsidP="00BF6026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DD4B1" w14:textId="77777777" w:rsidR="00864838" w:rsidRDefault="008648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530"/>
        </w:tabs>
        <w:ind w:left="153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07D85"/>
    <w:multiLevelType w:val="hybridMultilevel"/>
    <w:tmpl w:val="2DDA774E"/>
    <w:lvl w:ilvl="0" w:tplc="FFFFFFFF">
      <w:start w:val="1"/>
      <w:numFmt w:val="decimal"/>
      <w:lvlText w:val="%1)"/>
      <w:lvlJc w:val="left"/>
      <w:pPr>
        <w:ind w:left="360" w:hanging="360"/>
      </w:pPr>
      <w:rPr>
        <w:b w:val="0"/>
        <w:bCs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7282B78"/>
    <w:multiLevelType w:val="hybridMultilevel"/>
    <w:tmpl w:val="0F40609A"/>
    <w:lvl w:ilvl="0" w:tplc="9B686634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DA386E"/>
    <w:multiLevelType w:val="hybridMultilevel"/>
    <w:tmpl w:val="C55860F8"/>
    <w:lvl w:ilvl="0" w:tplc="A6243BE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0F2F1B"/>
    <w:multiLevelType w:val="hybridMultilevel"/>
    <w:tmpl w:val="E3167C72"/>
    <w:lvl w:ilvl="0" w:tplc="C3FAC818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D24C6A"/>
    <w:multiLevelType w:val="hybridMultilevel"/>
    <w:tmpl w:val="872E4E7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347D20"/>
    <w:multiLevelType w:val="hybridMultilevel"/>
    <w:tmpl w:val="662C2158"/>
    <w:lvl w:ilvl="0" w:tplc="D88CF85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162E6"/>
    <w:multiLevelType w:val="hybridMultilevel"/>
    <w:tmpl w:val="7026FEE2"/>
    <w:lvl w:ilvl="0" w:tplc="C256FB88">
      <w:start w:val="1"/>
      <w:numFmt w:val="decimal"/>
      <w:lvlText w:val="%1)"/>
      <w:lvlJc w:val="left"/>
      <w:pPr>
        <w:ind w:left="360" w:hanging="360"/>
      </w:pPr>
      <w:rPr>
        <w:b w:val="0"/>
        <w:bCs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1C3D35"/>
    <w:multiLevelType w:val="hybridMultilevel"/>
    <w:tmpl w:val="E94E0784"/>
    <w:lvl w:ilvl="0" w:tplc="1E586CB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115D49"/>
    <w:multiLevelType w:val="hybridMultilevel"/>
    <w:tmpl w:val="EAE051D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4136B2"/>
    <w:multiLevelType w:val="hybridMultilevel"/>
    <w:tmpl w:val="16EC9D10"/>
    <w:lvl w:ilvl="0" w:tplc="ECCA8D12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B16E95"/>
    <w:multiLevelType w:val="hybridMultilevel"/>
    <w:tmpl w:val="BA7E28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83D5B"/>
    <w:multiLevelType w:val="hybridMultilevel"/>
    <w:tmpl w:val="3D2C158E"/>
    <w:lvl w:ilvl="0" w:tplc="51324EE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FD3048"/>
    <w:multiLevelType w:val="hybridMultilevel"/>
    <w:tmpl w:val="CCE03D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13EF9"/>
    <w:multiLevelType w:val="hybridMultilevel"/>
    <w:tmpl w:val="0B7875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A1F46"/>
    <w:multiLevelType w:val="hybridMultilevel"/>
    <w:tmpl w:val="BA7E28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D33B7"/>
    <w:multiLevelType w:val="hybridMultilevel"/>
    <w:tmpl w:val="7B86580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5B14B4D"/>
    <w:multiLevelType w:val="hybridMultilevel"/>
    <w:tmpl w:val="AC048E32"/>
    <w:lvl w:ilvl="0" w:tplc="7AB01436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A03176"/>
    <w:multiLevelType w:val="hybridMultilevel"/>
    <w:tmpl w:val="7F7641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C724B"/>
    <w:multiLevelType w:val="hybridMultilevel"/>
    <w:tmpl w:val="B22A6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0474E"/>
    <w:multiLevelType w:val="hybridMultilevel"/>
    <w:tmpl w:val="51FECC7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59846D5"/>
    <w:multiLevelType w:val="hybridMultilevel"/>
    <w:tmpl w:val="53E28D10"/>
    <w:lvl w:ilvl="0" w:tplc="6CA6A02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F6242B"/>
    <w:multiLevelType w:val="multilevel"/>
    <w:tmpl w:val="6C9E6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6B7F3225"/>
    <w:multiLevelType w:val="hybridMultilevel"/>
    <w:tmpl w:val="F38E17F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AA3B0A"/>
    <w:multiLevelType w:val="hybridMultilevel"/>
    <w:tmpl w:val="29AC194A"/>
    <w:lvl w:ilvl="0" w:tplc="7D7EBC20">
      <w:start w:val="1"/>
      <w:numFmt w:val="decimal"/>
      <w:pStyle w:val="MC-head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F007E8"/>
    <w:multiLevelType w:val="hybridMultilevel"/>
    <w:tmpl w:val="3B6043E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952DB4"/>
    <w:multiLevelType w:val="hybridMultilevel"/>
    <w:tmpl w:val="E49A951A"/>
    <w:lvl w:ilvl="0" w:tplc="8D22CDE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2A5EB1"/>
    <w:multiLevelType w:val="hybridMultilevel"/>
    <w:tmpl w:val="F74E37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43625"/>
    <w:multiLevelType w:val="hybridMultilevel"/>
    <w:tmpl w:val="EAE051D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7A778E"/>
    <w:multiLevelType w:val="hybridMultilevel"/>
    <w:tmpl w:val="6268A7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000127">
    <w:abstractNumId w:val="11"/>
  </w:num>
  <w:num w:numId="2" w16cid:durableId="244802585">
    <w:abstractNumId w:val="27"/>
  </w:num>
  <w:num w:numId="3" w16cid:durableId="1833451024">
    <w:abstractNumId w:val="35"/>
  </w:num>
  <w:num w:numId="4" w16cid:durableId="22829295">
    <w:abstractNumId w:val="34"/>
  </w:num>
  <w:num w:numId="5" w16cid:durableId="573398400">
    <w:abstractNumId w:val="9"/>
  </w:num>
  <w:num w:numId="6" w16cid:durableId="319894984">
    <w:abstractNumId w:val="7"/>
  </w:num>
  <w:num w:numId="7" w16cid:durableId="449205310">
    <w:abstractNumId w:val="6"/>
  </w:num>
  <w:num w:numId="8" w16cid:durableId="1731923086">
    <w:abstractNumId w:val="5"/>
  </w:num>
  <w:num w:numId="9" w16cid:durableId="1151825351">
    <w:abstractNumId w:val="4"/>
  </w:num>
  <w:num w:numId="10" w16cid:durableId="571307624">
    <w:abstractNumId w:val="8"/>
  </w:num>
  <w:num w:numId="11" w16cid:durableId="1622104479">
    <w:abstractNumId w:val="3"/>
  </w:num>
  <w:num w:numId="12" w16cid:durableId="369260025">
    <w:abstractNumId w:val="2"/>
  </w:num>
  <w:num w:numId="13" w16cid:durableId="1810436227">
    <w:abstractNumId w:val="1"/>
  </w:num>
  <w:num w:numId="14" w16cid:durableId="2074966797">
    <w:abstractNumId w:val="0"/>
  </w:num>
  <w:num w:numId="15" w16cid:durableId="1906525143">
    <w:abstractNumId w:val="24"/>
  </w:num>
  <w:num w:numId="16" w16cid:durableId="751053152">
    <w:abstractNumId w:val="33"/>
  </w:num>
  <w:num w:numId="17" w16cid:durableId="433986888">
    <w:abstractNumId w:val="26"/>
  </w:num>
  <w:num w:numId="18" w16cid:durableId="1726483976">
    <w:abstractNumId w:val="32"/>
  </w:num>
  <w:num w:numId="19" w16cid:durableId="846915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6851146">
    <w:abstractNumId w:val="30"/>
  </w:num>
  <w:num w:numId="21" w16cid:durableId="2066367079">
    <w:abstractNumId w:val="37"/>
  </w:num>
  <w:num w:numId="22" w16cid:durableId="696933870">
    <w:abstractNumId w:val="28"/>
  </w:num>
  <w:num w:numId="23" w16cid:durableId="898976454">
    <w:abstractNumId w:val="23"/>
  </w:num>
  <w:num w:numId="24" w16cid:durableId="1929146894">
    <w:abstractNumId w:val="15"/>
  </w:num>
  <w:num w:numId="25" w16cid:durableId="739137326">
    <w:abstractNumId w:val="12"/>
  </w:num>
  <w:num w:numId="26" w16cid:durableId="507603181">
    <w:abstractNumId w:val="17"/>
  </w:num>
  <w:num w:numId="27" w16cid:durableId="793868921">
    <w:abstractNumId w:val="14"/>
  </w:num>
  <w:num w:numId="28" w16cid:durableId="195047815">
    <w:abstractNumId w:val="38"/>
  </w:num>
  <w:num w:numId="29" w16cid:durableId="684475968">
    <w:abstractNumId w:val="13"/>
  </w:num>
  <w:num w:numId="30" w16cid:durableId="315303993">
    <w:abstractNumId w:val="36"/>
  </w:num>
  <w:num w:numId="31" w16cid:durableId="1096559375">
    <w:abstractNumId w:val="18"/>
  </w:num>
  <w:num w:numId="32" w16cid:durableId="67775941">
    <w:abstractNumId w:val="29"/>
  </w:num>
  <w:num w:numId="33" w16cid:durableId="1952516216">
    <w:abstractNumId w:val="25"/>
  </w:num>
  <w:num w:numId="34" w16cid:durableId="1548569417">
    <w:abstractNumId w:val="22"/>
  </w:num>
  <w:num w:numId="35" w16cid:durableId="882671311">
    <w:abstractNumId w:val="19"/>
  </w:num>
  <w:num w:numId="36" w16cid:durableId="438529944">
    <w:abstractNumId w:val="20"/>
  </w:num>
  <w:num w:numId="37" w16cid:durableId="1857573973">
    <w:abstractNumId w:val="16"/>
  </w:num>
  <w:num w:numId="38" w16cid:durableId="66614045">
    <w:abstractNumId w:val="39"/>
  </w:num>
  <w:num w:numId="39" w16cid:durableId="673999609">
    <w:abstractNumId w:val="21"/>
  </w:num>
  <w:num w:numId="40" w16cid:durableId="1673099337">
    <w:abstractNumId w:val="31"/>
  </w:num>
  <w:num w:numId="41" w16cid:durableId="7852700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IOkzvxOR47oSUZv1S4sv20usul72xrjDGIN0VUcpBwWnp25QqX/gWG4abatppe7Rb/ZtQWKO8CF0OJal5bcMQ==" w:salt="DEaSbeg8Yw8F63SfLQ3s0g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F7"/>
    <w:rsid w:val="00000561"/>
    <w:rsid w:val="00001EC2"/>
    <w:rsid w:val="00007AFA"/>
    <w:rsid w:val="00015288"/>
    <w:rsid w:val="00025C6E"/>
    <w:rsid w:val="000266B0"/>
    <w:rsid w:val="0003521C"/>
    <w:rsid w:val="00037A15"/>
    <w:rsid w:val="00040D22"/>
    <w:rsid w:val="000475B9"/>
    <w:rsid w:val="00065646"/>
    <w:rsid w:val="00071B58"/>
    <w:rsid w:val="000742F5"/>
    <w:rsid w:val="00075DF6"/>
    <w:rsid w:val="00082B7A"/>
    <w:rsid w:val="000862F9"/>
    <w:rsid w:val="00087045"/>
    <w:rsid w:val="00094ADF"/>
    <w:rsid w:val="000A1A70"/>
    <w:rsid w:val="000A2905"/>
    <w:rsid w:val="000A305C"/>
    <w:rsid w:val="000A38A2"/>
    <w:rsid w:val="000A7289"/>
    <w:rsid w:val="000A7A9B"/>
    <w:rsid w:val="000B24FE"/>
    <w:rsid w:val="000B2E06"/>
    <w:rsid w:val="000B377C"/>
    <w:rsid w:val="000B48A8"/>
    <w:rsid w:val="000C24EB"/>
    <w:rsid w:val="000C254C"/>
    <w:rsid w:val="000C6FEA"/>
    <w:rsid w:val="000D0D4D"/>
    <w:rsid w:val="000D278D"/>
    <w:rsid w:val="000D7586"/>
    <w:rsid w:val="000D75D5"/>
    <w:rsid w:val="000E6196"/>
    <w:rsid w:val="000E6CC7"/>
    <w:rsid w:val="000E6D15"/>
    <w:rsid w:val="000E72D6"/>
    <w:rsid w:val="000E7B35"/>
    <w:rsid w:val="00100846"/>
    <w:rsid w:val="0010159A"/>
    <w:rsid w:val="00104080"/>
    <w:rsid w:val="001055C8"/>
    <w:rsid w:val="001079EA"/>
    <w:rsid w:val="00111889"/>
    <w:rsid w:val="00112974"/>
    <w:rsid w:val="00113838"/>
    <w:rsid w:val="00120BC9"/>
    <w:rsid w:val="00123190"/>
    <w:rsid w:val="0012680D"/>
    <w:rsid w:val="00130733"/>
    <w:rsid w:val="00133D5E"/>
    <w:rsid w:val="00133E0C"/>
    <w:rsid w:val="00141B04"/>
    <w:rsid w:val="0014503F"/>
    <w:rsid w:val="00145D20"/>
    <w:rsid w:val="00145D43"/>
    <w:rsid w:val="00147A29"/>
    <w:rsid w:val="00162A19"/>
    <w:rsid w:val="001630EA"/>
    <w:rsid w:val="001664F8"/>
    <w:rsid w:val="0017508D"/>
    <w:rsid w:val="00180B0F"/>
    <w:rsid w:val="00193C9D"/>
    <w:rsid w:val="001A4022"/>
    <w:rsid w:val="001A4041"/>
    <w:rsid w:val="001A5D6A"/>
    <w:rsid w:val="001B775F"/>
    <w:rsid w:val="001B7E45"/>
    <w:rsid w:val="001C0C18"/>
    <w:rsid w:val="001C3320"/>
    <w:rsid w:val="001D71C8"/>
    <w:rsid w:val="001E5960"/>
    <w:rsid w:val="001E617D"/>
    <w:rsid w:val="001F58E4"/>
    <w:rsid w:val="001F5987"/>
    <w:rsid w:val="001F6718"/>
    <w:rsid w:val="00204DAD"/>
    <w:rsid w:val="0020560B"/>
    <w:rsid w:val="00205B01"/>
    <w:rsid w:val="00210016"/>
    <w:rsid w:val="00210530"/>
    <w:rsid w:val="00213434"/>
    <w:rsid w:val="002164CE"/>
    <w:rsid w:val="002168FA"/>
    <w:rsid w:val="00226196"/>
    <w:rsid w:val="002350C2"/>
    <w:rsid w:val="002372BC"/>
    <w:rsid w:val="00237B77"/>
    <w:rsid w:val="00242110"/>
    <w:rsid w:val="00246156"/>
    <w:rsid w:val="00250AAB"/>
    <w:rsid w:val="00256963"/>
    <w:rsid w:val="00256C47"/>
    <w:rsid w:val="00266175"/>
    <w:rsid w:val="002730B3"/>
    <w:rsid w:val="002741C6"/>
    <w:rsid w:val="00284A56"/>
    <w:rsid w:val="0029208D"/>
    <w:rsid w:val="002946D2"/>
    <w:rsid w:val="002A0092"/>
    <w:rsid w:val="002A1235"/>
    <w:rsid w:val="002A5D82"/>
    <w:rsid w:val="002B225B"/>
    <w:rsid w:val="002B304E"/>
    <w:rsid w:val="002B3089"/>
    <w:rsid w:val="002B5881"/>
    <w:rsid w:val="002B732F"/>
    <w:rsid w:val="002C3EE2"/>
    <w:rsid w:val="002C4695"/>
    <w:rsid w:val="002C49E8"/>
    <w:rsid w:val="002D1085"/>
    <w:rsid w:val="002D2709"/>
    <w:rsid w:val="002D5FD9"/>
    <w:rsid w:val="002E260A"/>
    <w:rsid w:val="002E2D2F"/>
    <w:rsid w:val="002F13D7"/>
    <w:rsid w:val="002F27B5"/>
    <w:rsid w:val="002F49ED"/>
    <w:rsid w:val="002F6832"/>
    <w:rsid w:val="002F717E"/>
    <w:rsid w:val="002F72A5"/>
    <w:rsid w:val="0031153E"/>
    <w:rsid w:val="00321DE1"/>
    <w:rsid w:val="003230C7"/>
    <w:rsid w:val="003249ED"/>
    <w:rsid w:val="00324B77"/>
    <w:rsid w:val="00330122"/>
    <w:rsid w:val="00332FAF"/>
    <w:rsid w:val="00341B07"/>
    <w:rsid w:val="00342949"/>
    <w:rsid w:val="00350543"/>
    <w:rsid w:val="003509F8"/>
    <w:rsid w:val="00351948"/>
    <w:rsid w:val="00351F23"/>
    <w:rsid w:val="00352CBE"/>
    <w:rsid w:val="0035450A"/>
    <w:rsid w:val="003565E7"/>
    <w:rsid w:val="003566DB"/>
    <w:rsid w:val="00356B0D"/>
    <w:rsid w:val="00370E9E"/>
    <w:rsid w:val="00371E96"/>
    <w:rsid w:val="00380C88"/>
    <w:rsid w:val="00381EC3"/>
    <w:rsid w:val="00385DF0"/>
    <w:rsid w:val="0039125B"/>
    <w:rsid w:val="00396C4B"/>
    <w:rsid w:val="003976A8"/>
    <w:rsid w:val="003A158E"/>
    <w:rsid w:val="003A2795"/>
    <w:rsid w:val="003A3A03"/>
    <w:rsid w:val="003B5A99"/>
    <w:rsid w:val="003C0955"/>
    <w:rsid w:val="003C1AA4"/>
    <w:rsid w:val="003C5268"/>
    <w:rsid w:val="003C64AA"/>
    <w:rsid w:val="003C6A6D"/>
    <w:rsid w:val="003D69B4"/>
    <w:rsid w:val="003E20C1"/>
    <w:rsid w:val="003E27AE"/>
    <w:rsid w:val="003E33D2"/>
    <w:rsid w:val="003E472F"/>
    <w:rsid w:val="003E48DF"/>
    <w:rsid w:val="003F2E29"/>
    <w:rsid w:val="003F5D4E"/>
    <w:rsid w:val="00401016"/>
    <w:rsid w:val="00402B0C"/>
    <w:rsid w:val="00405883"/>
    <w:rsid w:val="00406D5D"/>
    <w:rsid w:val="00410EAE"/>
    <w:rsid w:val="00411AE6"/>
    <w:rsid w:val="00420F40"/>
    <w:rsid w:val="0042298A"/>
    <w:rsid w:val="004243B5"/>
    <w:rsid w:val="00424EFD"/>
    <w:rsid w:val="00425EF6"/>
    <w:rsid w:val="0042780D"/>
    <w:rsid w:val="00430517"/>
    <w:rsid w:val="00430FB8"/>
    <w:rsid w:val="004322BA"/>
    <w:rsid w:val="00432619"/>
    <w:rsid w:val="00440257"/>
    <w:rsid w:val="00441EDD"/>
    <w:rsid w:val="00442270"/>
    <w:rsid w:val="004435B0"/>
    <w:rsid w:val="00444462"/>
    <w:rsid w:val="00446B2D"/>
    <w:rsid w:val="00450D65"/>
    <w:rsid w:val="004551C7"/>
    <w:rsid w:val="0046052F"/>
    <w:rsid w:val="00461ED4"/>
    <w:rsid w:val="004621A4"/>
    <w:rsid w:val="00466C20"/>
    <w:rsid w:val="00467430"/>
    <w:rsid w:val="00471A75"/>
    <w:rsid w:val="00474C26"/>
    <w:rsid w:val="00477CCD"/>
    <w:rsid w:val="00490A1D"/>
    <w:rsid w:val="004A02F7"/>
    <w:rsid w:val="004A248D"/>
    <w:rsid w:val="004A4E9A"/>
    <w:rsid w:val="004A568F"/>
    <w:rsid w:val="004A5981"/>
    <w:rsid w:val="004A78DB"/>
    <w:rsid w:val="004B2E93"/>
    <w:rsid w:val="004B535B"/>
    <w:rsid w:val="004B6274"/>
    <w:rsid w:val="004C327A"/>
    <w:rsid w:val="004D4072"/>
    <w:rsid w:val="004E791A"/>
    <w:rsid w:val="004F1D07"/>
    <w:rsid w:val="004F1E98"/>
    <w:rsid w:val="004F4E11"/>
    <w:rsid w:val="004F5E91"/>
    <w:rsid w:val="005033FA"/>
    <w:rsid w:val="00504E51"/>
    <w:rsid w:val="00505639"/>
    <w:rsid w:val="00510CA4"/>
    <w:rsid w:val="00514F6B"/>
    <w:rsid w:val="00516008"/>
    <w:rsid w:val="0051745A"/>
    <w:rsid w:val="00522D6D"/>
    <w:rsid w:val="00527649"/>
    <w:rsid w:val="00527942"/>
    <w:rsid w:val="00535BAD"/>
    <w:rsid w:val="00543BD4"/>
    <w:rsid w:val="00552AA9"/>
    <w:rsid w:val="00556BE8"/>
    <w:rsid w:val="005602DE"/>
    <w:rsid w:val="005649B3"/>
    <w:rsid w:val="00566655"/>
    <w:rsid w:val="00566F58"/>
    <w:rsid w:val="005710B4"/>
    <w:rsid w:val="00575945"/>
    <w:rsid w:val="005814B9"/>
    <w:rsid w:val="0058277F"/>
    <w:rsid w:val="0058757F"/>
    <w:rsid w:val="00596F89"/>
    <w:rsid w:val="005B4383"/>
    <w:rsid w:val="005C18B1"/>
    <w:rsid w:val="005C19D6"/>
    <w:rsid w:val="005C1CDD"/>
    <w:rsid w:val="005C258B"/>
    <w:rsid w:val="005C38C1"/>
    <w:rsid w:val="005C4A61"/>
    <w:rsid w:val="005C69D5"/>
    <w:rsid w:val="005C7730"/>
    <w:rsid w:val="005D20A2"/>
    <w:rsid w:val="005D2ED7"/>
    <w:rsid w:val="005D423C"/>
    <w:rsid w:val="005D66D3"/>
    <w:rsid w:val="005D72C0"/>
    <w:rsid w:val="00601ECA"/>
    <w:rsid w:val="00602484"/>
    <w:rsid w:val="00604F63"/>
    <w:rsid w:val="00607CFB"/>
    <w:rsid w:val="006122BA"/>
    <w:rsid w:val="00614203"/>
    <w:rsid w:val="00617BB3"/>
    <w:rsid w:val="00617C38"/>
    <w:rsid w:val="00621750"/>
    <w:rsid w:val="00625134"/>
    <w:rsid w:val="00635A52"/>
    <w:rsid w:val="0063661E"/>
    <w:rsid w:val="00636716"/>
    <w:rsid w:val="00636D3F"/>
    <w:rsid w:val="00642A57"/>
    <w:rsid w:val="00646038"/>
    <w:rsid w:val="00652B35"/>
    <w:rsid w:val="00654367"/>
    <w:rsid w:val="00665B5F"/>
    <w:rsid w:val="0067370B"/>
    <w:rsid w:val="00675113"/>
    <w:rsid w:val="00675787"/>
    <w:rsid w:val="006847A7"/>
    <w:rsid w:val="00690F1F"/>
    <w:rsid w:val="00694BEA"/>
    <w:rsid w:val="00695003"/>
    <w:rsid w:val="006964B4"/>
    <w:rsid w:val="006A0D17"/>
    <w:rsid w:val="006A39E3"/>
    <w:rsid w:val="006A3F88"/>
    <w:rsid w:val="006A5D08"/>
    <w:rsid w:val="006A6453"/>
    <w:rsid w:val="006B4443"/>
    <w:rsid w:val="006B7C4C"/>
    <w:rsid w:val="006C5DCC"/>
    <w:rsid w:val="006D493C"/>
    <w:rsid w:val="00710277"/>
    <w:rsid w:val="0071191C"/>
    <w:rsid w:val="007341FF"/>
    <w:rsid w:val="0074308F"/>
    <w:rsid w:val="00747905"/>
    <w:rsid w:val="00752021"/>
    <w:rsid w:val="00763136"/>
    <w:rsid w:val="00783DC0"/>
    <w:rsid w:val="0079136C"/>
    <w:rsid w:val="00792F9C"/>
    <w:rsid w:val="00794505"/>
    <w:rsid w:val="00794B72"/>
    <w:rsid w:val="007A35A4"/>
    <w:rsid w:val="007A3CF8"/>
    <w:rsid w:val="007B61B2"/>
    <w:rsid w:val="007B6332"/>
    <w:rsid w:val="007C1D14"/>
    <w:rsid w:val="007C361F"/>
    <w:rsid w:val="007D4D2B"/>
    <w:rsid w:val="007E1A32"/>
    <w:rsid w:val="007E6BB0"/>
    <w:rsid w:val="007F420B"/>
    <w:rsid w:val="007F5CFF"/>
    <w:rsid w:val="007F69F2"/>
    <w:rsid w:val="0080537C"/>
    <w:rsid w:val="008209AE"/>
    <w:rsid w:val="0082104C"/>
    <w:rsid w:val="00826D9A"/>
    <w:rsid w:val="00827975"/>
    <w:rsid w:val="00831D33"/>
    <w:rsid w:val="0084071A"/>
    <w:rsid w:val="00843977"/>
    <w:rsid w:val="00843C0D"/>
    <w:rsid w:val="00852AFE"/>
    <w:rsid w:val="00857147"/>
    <w:rsid w:val="00862B26"/>
    <w:rsid w:val="008637BC"/>
    <w:rsid w:val="00863D4E"/>
    <w:rsid w:val="00864838"/>
    <w:rsid w:val="008653FA"/>
    <w:rsid w:val="008704FB"/>
    <w:rsid w:val="00872805"/>
    <w:rsid w:val="00875240"/>
    <w:rsid w:val="0087768B"/>
    <w:rsid w:val="00881E28"/>
    <w:rsid w:val="00882AFE"/>
    <w:rsid w:val="00885A3F"/>
    <w:rsid w:val="00886D46"/>
    <w:rsid w:val="008877B5"/>
    <w:rsid w:val="00887B54"/>
    <w:rsid w:val="00894340"/>
    <w:rsid w:val="008A2B0C"/>
    <w:rsid w:val="008A67B1"/>
    <w:rsid w:val="008A6F76"/>
    <w:rsid w:val="008A7091"/>
    <w:rsid w:val="008C6C2C"/>
    <w:rsid w:val="008C6D28"/>
    <w:rsid w:val="008D1A2D"/>
    <w:rsid w:val="008D236C"/>
    <w:rsid w:val="008D2E05"/>
    <w:rsid w:val="008D59B9"/>
    <w:rsid w:val="008D5A75"/>
    <w:rsid w:val="008D5D6C"/>
    <w:rsid w:val="008D684E"/>
    <w:rsid w:val="008E0E68"/>
    <w:rsid w:val="008E13A4"/>
    <w:rsid w:val="008E3A6D"/>
    <w:rsid w:val="008E476B"/>
    <w:rsid w:val="008E4BA4"/>
    <w:rsid w:val="008E7328"/>
    <w:rsid w:val="008E7DFB"/>
    <w:rsid w:val="008F08C7"/>
    <w:rsid w:val="008F5194"/>
    <w:rsid w:val="008F5D9C"/>
    <w:rsid w:val="008F7D69"/>
    <w:rsid w:val="0090102F"/>
    <w:rsid w:val="00903CBE"/>
    <w:rsid w:val="009042B2"/>
    <w:rsid w:val="00913ED6"/>
    <w:rsid w:val="00920372"/>
    <w:rsid w:val="00921C74"/>
    <w:rsid w:val="00921E8B"/>
    <w:rsid w:val="009227F7"/>
    <w:rsid w:val="00924CAA"/>
    <w:rsid w:val="00926ACF"/>
    <w:rsid w:val="00927F7D"/>
    <w:rsid w:val="00934EDA"/>
    <w:rsid w:val="00945DBA"/>
    <w:rsid w:val="0095039A"/>
    <w:rsid w:val="009564C2"/>
    <w:rsid w:val="0096169A"/>
    <w:rsid w:val="009645DB"/>
    <w:rsid w:val="0098152C"/>
    <w:rsid w:val="009826C0"/>
    <w:rsid w:val="0098311E"/>
    <w:rsid w:val="00983CFD"/>
    <w:rsid w:val="009840C6"/>
    <w:rsid w:val="009851A7"/>
    <w:rsid w:val="00994418"/>
    <w:rsid w:val="00997941"/>
    <w:rsid w:val="009A05A2"/>
    <w:rsid w:val="009A0F9B"/>
    <w:rsid w:val="009A29C8"/>
    <w:rsid w:val="009B25EB"/>
    <w:rsid w:val="009B4F3A"/>
    <w:rsid w:val="009B6381"/>
    <w:rsid w:val="009B7831"/>
    <w:rsid w:val="009C4B9E"/>
    <w:rsid w:val="009C4E52"/>
    <w:rsid w:val="009C62DB"/>
    <w:rsid w:val="009D366E"/>
    <w:rsid w:val="009E305C"/>
    <w:rsid w:val="009E7548"/>
    <w:rsid w:val="009F01F5"/>
    <w:rsid w:val="009F45F0"/>
    <w:rsid w:val="009F6679"/>
    <w:rsid w:val="00A01B19"/>
    <w:rsid w:val="00A0318A"/>
    <w:rsid w:val="00A05F59"/>
    <w:rsid w:val="00A06ECF"/>
    <w:rsid w:val="00A16DD7"/>
    <w:rsid w:val="00A2275E"/>
    <w:rsid w:val="00A241A4"/>
    <w:rsid w:val="00A243AE"/>
    <w:rsid w:val="00A30623"/>
    <w:rsid w:val="00A35F62"/>
    <w:rsid w:val="00A364EE"/>
    <w:rsid w:val="00A401CA"/>
    <w:rsid w:val="00A4366F"/>
    <w:rsid w:val="00A43EF3"/>
    <w:rsid w:val="00A46877"/>
    <w:rsid w:val="00A46AF5"/>
    <w:rsid w:val="00A50F95"/>
    <w:rsid w:val="00A52308"/>
    <w:rsid w:val="00A605AA"/>
    <w:rsid w:val="00A63AA9"/>
    <w:rsid w:val="00A64E38"/>
    <w:rsid w:val="00A67358"/>
    <w:rsid w:val="00A71921"/>
    <w:rsid w:val="00A71E45"/>
    <w:rsid w:val="00A8511F"/>
    <w:rsid w:val="00A87683"/>
    <w:rsid w:val="00A90F5B"/>
    <w:rsid w:val="00AA3F39"/>
    <w:rsid w:val="00AB006D"/>
    <w:rsid w:val="00AB550F"/>
    <w:rsid w:val="00AB5525"/>
    <w:rsid w:val="00AB5E51"/>
    <w:rsid w:val="00AB7E83"/>
    <w:rsid w:val="00AC5285"/>
    <w:rsid w:val="00AC7F15"/>
    <w:rsid w:val="00AD4EF7"/>
    <w:rsid w:val="00AF17A3"/>
    <w:rsid w:val="00AF28DC"/>
    <w:rsid w:val="00AF33FE"/>
    <w:rsid w:val="00AF58EB"/>
    <w:rsid w:val="00B00FF1"/>
    <w:rsid w:val="00B04BFC"/>
    <w:rsid w:val="00B077E8"/>
    <w:rsid w:val="00B123C3"/>
    <w:rsid w:val="00B15B26"/>
    <w:rsid w:val="00B160C1"/>
    <w:rsid w:val="00B16255"/>
    <w:rsid w:val="00B2426E"/>
    <w:rsid w:val="00B321ED"/>
    <w:rsid w:val="00B32D04"/>
    <w:rsid w:val="00B339DB"/>
    <w:rsid w:val="00B346C4"/>
    <w:rsid w:val="00B34DF8"/>
    <w:rsid w:val="00B42318"/>
    <w:rsid w:val="00B43A23"/>
    <w:rsid w:val="00B536F4"/>
    <w:rsid w:val="00B578D9"/>
    <w:rsid w:val="00B63302"/>
    <w:rsid w:val="00B65319"/>
    <w:rsid w:val="00B669FE"/>
    <w:rsid w:val="00B6711C"/>
    <w:rsid w:val="00B677ED"/>
    <w:rsid w:val="00B752FC"/>
    <w:rsid w:val="00B75D10"/>
    <w:rsid w:val="00B75FD9"/>
    <w:rsid w:val="00B77411"/>
    <w:rsid w:val="00B8354B"/>
    <w:rsid w:val="00B83AEA"/>
    <w:rsid w:val="00B95639"/>
    <w:rsid w:val="00B95AB3"/>
    <w:rsid w:val="00BA2F1F"/>
    <w:rsid w:val="00BA531C"/>
    <w:rsid w:val="00BB1EFE"/>
    <w:rsid w:val="00BB3CF9"/>
    <w:rsid w:val="00BB7A5D"/>
    <w:rsid w:val="00BC3153"/>
    <w:rsid w:val="00BC510F"/>
    <w:rsid w:val="00BE0201"/>
    <w:rsid w:val="00BE4668"/>
    <w:rsid w:val="00BE7569"/>
    <w:rsid w:val="00BF6026"/>
    <w:rsid w:val="00BF663E"/>
    <w:rsid w:val="00C010EC"/>
    <w:rsid w:val="00C02417"/>
    <w:rsid w:val="00C061C7"/>
    <w:rsid w:val="00C23A53"/>
    <w:rsid w:val="00C25F71"/>
    <w:rsid w:val="00C31A7A"/>
    <w:rsid w:val="00C32054"/>
    <w:rsid w:val="00C3377B"/>
    <w:rsid w:val="00C352A5"/>
    <w:rsid w:val="00C45166"/>
    <w:rsid w:val="00C47F09"/>
    <w:rsid w:val="00C54E0B"/>
    <w:rsid w:val="00C569FC"/>
    <w:rsid w:val="00C61E41"/>
    <w:rsid w:val="00C62655"/>
    <w:rsid w:val="00C63AD4"/>
    <w:rsid w:val="00C64757"/>
    <w:rsid w:val="00C649E8"/>
    <w:rsid w:val="00C64B64"/>
    <w:rsid w:val="00C81359"/>
    <w:rsid w:val="00C81C00"/>
    <w:rsid w:val="00C821F1"/>
    <w:rsid w:val="00C90D73"/>
    <w:rsid w:val="00C91611"/>
    <w:rsid w:val="00C92B8A"/>
    <w:rsid w:val="00CA405A"/>
    <w:rsid w:val="00CB1138"/>
    <w:rsid w:val="00CB24B7"/>
    <w:rsid w:val="00CB2F14"/>
    <w:rsid w:val="00CB4848"/>
    <w:rsid w:val="00CC0A87"/>
    <w:rsid w:val="00CC2A31"/>
    <w:rsid w:val="00CD261C"/>
    <w:rsid w:val="00CD377F"/>
    <w:rsid w:val="00CE6B7C"/>
    <w:rsid w:val="00CE6F6E"/>
    <w:rsid w:val="00CE751D"/>
    <w:rsid w:val="00D006E8"/>
    <w:rsid w:val="00D01EB1"/>
    <w:rsid w:val="00D047E1"/>
    <w:rsid w:val="00D0760B"/>
    <w:rsid w:val="00D07A8B"/>
    <w:rsid w:val="00D1433A"/>
    <w:rsid w:val="00D207B8"/>
    <w:rsid w:val="00D23CF8"/>
    <w:rsid w:val="00D25987"/>
    <w:rsid w:val="00D2634C"/>
    <w:rsid w:val="00D2772D"/>
    <w:rsid w:val="00D27795"/>
    <w:rsid w:val="00D40426"/>
    <w:rsid w:val="00D41265"/>
    <w:rsid w:val="00D43FD3"/>
    <w:rsid w:val="00D462E8"/>
    <w:rsid w:val="00D472F1"/>
    <w:rsid w:val="00D54963"/>
    <w:rsid w:val="00D5660F"/>
    <w:rsid w:val="00D66E40"/>
    <w:rsid w:val="00D710D6"/>
    <w:rsid w:val="00D713C1"/>
    <w:rsid w:val="00D763CB"/>
    <w:rsid w:val="00D806F3"/>
    <w:rsid w:val="00D80BEA"/>
    <w:rsid w:val="00D84911"/>
    <w:rsid w:val="00D85545"/>
    <w:rsid w:val="00D901AA"/>
    <w:rsid w:val="00D948DC"/>
    <w:rsid w:val="00D97439"/>
    <w:rsid w:val="00DA09FE"/>
    <w:rsid w:val="00DA2BCA"/>
    <w:rsid w:val="00DA2C06"/>
    <w:rsid w:val="00DA4806"/>
    <w:rsid w:val="00DA7970"/>
    <w:rsid w:val="00DB1077"/>
    <w:rsid w:val="00DB5211"/>
    <w:rsid w:val="00DB5D1D"/>
    <w:rsid w:val="00DB6910"/>
    <w:rsid w:val="00DB6E81"/>
    <w:rsid w:val="00DC6E46"/>
    <w:rsid w:val="00DD0447"/>
    <w:rsid w:val="00DD253B"/>
    <w:rsid w:val="00DD3FEB"/>
    <w:rsid w:val="00DF4343"/>
    <w:rsid w:val="00E00F0A"/>
    <w:rsid w:val="00E035F6"/>
    <w:rsid w:val="00E04EB9"/>
    <w:rsid w:val="00E17D8C"/>
    <w:rsid w:val="00E22802"/>
    <w:rsid w:val="00E255F9"/>
    <w:rsid w:val="00E360BC"/>
    <w:rsid w:val="00E40B62"/>
    <w:rsid w:val="00E413A5"/>
    <w:rsid w:val="00E42961"/>
    <w:rsid w:val="00E4434B"/>
    <w:rsid w:val="00E443B6"/>
    <w:rsid w:val="00E46A57"/>
    <w:rsid w:val="00E50078"/>
    <w:rsid w:val="00E50E95"/>
    <w:rsid w:val="00E52F69"/>
    <w:rsid w:val="00E5344C"/>
    <w:rsid w:val="00E65352"/>
    <w:rsid w:val="00E67B00"/>
    <w:rsid w:val="00E76B2D"/>
    <w:rsid w:val="00E76CA4"/>
    <w:rsid w:val="00E76CD1"/>
    <w:rsid w:val="00E777D4"/>
    <w:rsid w:val="00E80DBD"/>
    <w:rsid w:val="00E811DD"/>
    <w:rsid w:val="00E819A1"/>
    <w:rsid w:val="00E82DC8"/>
    <w:rsid w:val="00E842D3"/>
    <w:rsid w:val="00E84E37"/>
    <w:rsid w:val="00E85551"/>
    <w:rsid w:val="00E86EAF"/>
    <w:rsid w:val="00E94091"/>
    <w:rsid w:val="00E94493"/>
    <w:rsid w:val="00EA330D"/>
    <w:rsid w:val="00EB12C9"/>
    <w:rsid w:val="00EB4A58"/>
    <w:rsid w:val="00EB65BD"/>
    <w:rsid w:val="00EB7B02"/>
    <w:rsid w:val="00EE350A"/>
    <w:rsid w:val="00F01FB9"/>
    <w:rsid w:val="00F029F4"/>
    <w:rsid w:val="00F04F9C"/>
    <w:rsid w:val="00F0620B"/>
    <w:rsid w:val="00F07ECB"/>
    <w:rsid w:val="00F12983"/>
    <w:rsid w:val="00F12A97"/>
    <w:rsid w:val="00F141F5"/>
    <w:rsid w:val="00F1517B"/>
    <w:rsid w:val="00F17164"/>
    <w:rsid w:val="00F22228"/>
    <w:rsid w:val="00F32DAF"/>
    <w:rsid w:val="00F33523"/>
    <w:rsid w:val="00F35FA4"/>
    <w:rsid w:val="00F36703"/>
    <w:rsid w:val="00F42021"/>
    <w:rsid w:val="00F42492"/>
    <w:rsid w:val="00F43598"/>
    <w:rsid w:val="00F47E25"/>
    <w:rsid w:val="00F52662"/>
    <w:rsid w:val="00F55CB2"/>
    <w:rsid w:val="00F55CB5"/>
    <w:rsid w:val="00F600A2"/>
    <w:rsid w:val="00F61D40"/>
    <w:rsid w:val="00F72BDC"/>
    <w:rsid w:val="00F814F9"/>
    <w:rsid w:val="00F82033"/>
    <w:rsid w:val="00F85EDA"/>
    <w:rsid w:val="00F8788C"/>
    <w:rsid w:val="00F87FEB"/>
    <w:rsid w:val="00F91507"/>
    <w:rsid w:val="00FA1490"/>
    <w:rsid w:val="00FA162D"/>
    <w:rsid w:val="00FA590F"/>
    <w:rsid w:val="00FB36D2"/>
    <w:rsid w:val="00FB5BF1"/>
    <w:rsid w:val="00FC2BE9"/>
    <w:rsid w:val="00FE2897"/>
    <w:rsid w:val="00FE4764"/>
    <w:rsid w:val="00FE5163"/>
    <w:rsid w:val="00FF27CB"/>
    <w:rsid w:val="00FF336F"/>
    <w:rsid w:val="00FF6B16"/>
    <w:rsid w:val="00FF783C"/>
    <w:rsid w:val="08053603"/>
    <w:rsid w:val="20276969"/>
    <w:rsid w:val="2DD5A38C"/>
    <w:rsid w:val="3927DE53"/>
    <w:rsid w:val="3DAEA010"/>
    <w:rsid w:val="55560E9A"/>
    <w:rsid w:val="587C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50F14A"/>
  <w15:chartTrackingRefBased/>
  <w15:docId w15:val="{5BD69F2A-109E-46A7-8C05-107CB9FA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Body Text First Indent" w:uiPriority="99"/>
    <w:lsdException w:name="Body Text 2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64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8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7091"/>
    <w:pPr>
      <w:spacing w:line="240" w:lineRule="exact"/>
      <w:ind w:right="-720"/>
    </w:pPr>
    <w:rPr>
      <w:rFonts w:ascii="Arial" w:hAnsi="Arial"/>
      <w:sz w:val="18"/>
      <w:szCs w:val="24"/>
    </w:rPr>
  </w:style>
  <w:style w:type="paragraph" w:styleId="Heading1">
    <w:name w:val="heading 1"/>
    <w:next w:val="Normal"/>
    <w:link w:val="Heading1Char"/>
    <w:qFormat/>
    <w:rsid w:val="000742F5"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42F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F6CF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742F5"/>
    <w:pPr>
      <w:keepNext/>
      <w:framePr w:hSpace="180" w:wrap="around" w:vAnchor="text" w:hAnchor="page" w:x="1175" w:y="1141"/>
      <w:spacing w:line="240" w:lineRule="auto"/>
      <w:ind w:right="0"/>
      <w:jc w:val="center"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link w:val="Heading5Char"/>
    <w:qFormat/>
    <w:rsid w:val="00602D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B4597"/>
    <w:pPr>
      <w:spacing w:before="240" w:after="60" w:line="240" w:lineRule="auto"/>
      <w:ind w:right="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02D86"/>
    <w:pPr>
      <w:spacing w:before="240" w:after="60" w:line="240" w:lineRule="auto"/>
      <w:ind w:right="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602D8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02D8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withtabs">
    <w:name w:val="Indent with tabs"/>
    <w:basedOn w:val="Normal"/>
    <w:rsid w:val="000742F5"/>
    <w:pPr>
      <w:numPr>
        <w:numId w:val="1"/>
      </w:numPr>
      <w:tabs>
        <w:tab w:val="left" w:pos="360"/>
        <w:tab w:val="right" w:leader="underscore" w:pos="9720"/>
      </w:tabs>
    </w:pPr>
  </w:style>
  <w:style w:type="paragraph" w:customStyle="1" w:styleId="IndentwithTabs2">
    <w:name w:val="Indent with Tabs2"/>
    <w:basedOn w:val="Normal"/>
    <w:rsid w:val="000742F5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</w:pPr>
    <w:rPr>
      <w:sz w:val="20"/>
    </w:rPr>
  </w:style>
  <w:style w:type="paragraph" w:styleId="List2">
    <w:name w:val="List 2"/>
    <w:basedOn w:val="Normal"/>
    <w:rsid w:val="000742F5"/>
    <w:pPr>
      <w:ind w:left="720" w:hanging="360"/>
    </w:pPr>
  </w:style>
  <w:style w:type="paragraph" w:styleId="BodyText">
    <w:name w:val="Body Text"/>
    <w:basedOn w:val="Normal"/>
    <w:link w:val="BodyTextChar1"/>
    <w:uiPriority w:val="99"/>
    <w:rsid w:val="000742F5"/>
    <w:pPr>
      <w:spacing w:line="240" w:lineRule="auto"/>
      <w:ind w:right="0"/>
    </w:pPr>
    <w:rPr>
      <w:rFonts w:ascii="Garamond" w:hAnsi="Garamond"/>
      <w:sz w:val="24"/>
    </w:rPr>
  </w:style>
  <w:style w:type="paragraph" w:styleId="Header">
    <w:name w:val="header"/>
    <w:basedOn w:val="Normal"/>
    <w:link w:val="HeaderChar"/>
    <w:uiPriority w:val="99"/>
    <w:rsid w:val="000742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742F5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rsid w:val="000742F5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 w:right="0"/>
    </w:pPr>
    <w:rPr>
      <w:b/>
      <w:spacing w:val="-8"/>
      <w:sz w:val="16"/>
      <w:szCs w:val="20"/>
    </w:rPr>
  </w:style>
  <w:style w:type="paragraph" w:customStyle="1" w:styleId="BoldInstructions">
    <w:name w:val="Bold Instructions"/>
    <w:rsid w:val="000742F5"/>
    <w:pPr>
      <w:spacing w:line="480" w:lineRule="auto"/>
      <w:jc w:val="center"/>
    </w:pPr>
    <w:rPr>
      <w:rFonts w:ascii="Myriad Roman" w:hAnsi="Myriad Roman"/>
      <w:b/>
      <w:spacing w:val="-2"/>
    </w:rPr>
  </w:style>
  <w:style w:type="paragraph" w:styleId="BodyText2">
    <w:name w:val="Body Text 2"/>
    <w:basedOn w:val="Normal"/>
    <w:link w:val="BodyText2Char"/>
    <w:uiPriority w:val="99"/>
    <w:rsid w:val="000742F5"/>
    <w:pPr>
      <w:spacing w:after="120"/>
      <w:jc w:val="both"/>
    </w:pPr>
    <w:rPr>
      <w:rFonts w:ascii="Myriad" w:eastAsia="Times" w:hAnsi="Myriad"/>
      <w:szCs w:val="20"/>
    </w:rPr>
  </w:style>
  <w:style w:type="paragraph" w:styleId="BlockText">
    <w:name w:val="Block Text"/>
    <w:basedOn w:val="Normal"/>
    <w:rsid w:val="000742F5"/>
    <w:pPr>
      <w:spacing w:after="60" w:line="240" w:lineRule="auto"/>
      <w:ind w:left="360" w:right="-1260"/>
    </w:pPr>
    <w:rPr>
      <w:rFonts w:cs="Arial"/>
      <w:szCs w:val="18"/>
    </w:rPr>
  </w:style>
  <w:style w:type="paragraph" w:styleId="BodyTextIndent">
    <w:name w:val="Body Text Indent"/>
    <w:basedOn w:val="Normal"/>
    <w:link w:val="BodyTextIndentChar1"/>
    <w:rsid w:val="007F6CFB"/>
    <w:pPr>
      <w:spacing w:after="120"/>
      <w:ind w:left="360"/>
    </w:pPr>
  </w:style>
  <w:style w:type="table" w:styleId="TableGrid">
    <w:name w:val="Table Grid"/>
    <w:basedOn w:val="TableNormal"/>
    <w:uiPriority w:val="99"/>
    <w:rsid w:val="007F6CFB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BodyText2"/>
    <w:rsid w:val="007F6CFB"/>
    <w:pPr>
      <w:tabs>
        <w:tab w:val="left" w:pos="720"/>
        <w:tab w:val="right" w:leader="underscore" w:pos="9720"/>
      </w:tabs>
      <w:spacing w:after="0" w:line="200" w:lineRule="exact"/>
      <w:ind w:firstLine="540"/>
      <w:jc w:val="left"/>
    </w:pPr>
    <w:rPr>
      <w:rFonts w:ascii="Garamond" w:hAnsi="Garamond"/>
      <w:b/>
      <w:bCs/>
      <w:iCs/>
      <w:noProof/>
    </w:rPr>
  </w:style>
  <w:style w:type="character" w:styleId="Hyperlink">
    <w:name w:val="Hyperlink"/>
    <w:rsid w:val="00B33121"/>
    <w:rPr>
      <w:color w:val="0000FF"/>
      <w:u w:val="single"/>
    </w:rPr>
  </w:style>
  <w:style w:type="paragraph" w:customStyle="1" w:styleId="tabletext0">
    <w:name w:val="tabletext"/>
    <w:basedOn w:val="Normal"/>
    <w:rsid w:val="00C65E18"/>
    <w:pPr>
      <w:spacing w:line="200" w:lineRule="atLeast"/>
    </w:pPr>
    <w:rPr>
      <w:b/>
      <w:bCs/>
      <w:szCs w:val="18"/>
    </w:rPr>
  </w:style>
  <w:style w:type="paragraph" w:styleId="BalloonText">
    <w:name w:val="Balloon Text"/>
    <w:basedOn w:val="Normal"/>
    <w:link w:val="BalloonTextChar"/>
    <w:rsid w:val="00016778"/>
    <w:pPr>
      <w:spacing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link w:val="BalloonText"/>
    <w:rsid w:val="00016778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rsid w:val="00D778D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D778D4"/>
    <w:rPr>
      <w:sz w:val="24"/>
    </w:rPr>
  </w:style>
  <w:style w:type="character" w:customStyle="1" w:styleId="CommentTextChar">
    <w:name w:val="Comment Text Char"/>
    <w:link w:val="CommentText"/>
    <w:uiPriority w:val="99"/>
    <w:rsid w:val="00D778D4"/>
    <w:rPr>
      <w:rFonts w:ascii="Myriad Roman" w:hAnsi="Myriad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778D4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D778D4"/>
    <w:rPr>
      <w:rFonts w:ascii="Myriad Roman" w:hAnsi="Myriad Roman"/>
      <w:b/>
      <w:bCs/>
      <w:sz w:val="24"/>
      <w:szCs w:val="24"/>
    </w:rPr>
  </w:style>
  <w:style w:type="character" w:customStyle="1" w:styleId="Heading5Char">
    <w:name w:val="Heading 5 Char"/>
    <w:link w:val="Heading5"/>
    <w:rsid w:val="00602D86"/>
    <w:rPr>
      <w:rFonts w:ascii="Myriad Roman" w:hAnsi="Myriad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uiPriority w:val="99"/>
    <w:rsid w:val="00602D86"/>
    <w:rPr>
      <w:sz w:val="24"/>
      <w:szCs w:val="24"/>
    </w:rPr>
  </w:style>
  <w:style w:type="character" w:customStyle="1" w:styleId="Heading8Char">
    <w:name w:val="Heading 8 Char"/>
    <w:link w:val="Heading8"/>
    <w:rsid w:val="00602D86"/>
    <w:rPr>
      <w:rFonts w:ascii="Myriad Roman" w:hAnsi="Myriad Roman"/>
      <w:i/>
      <w:iCs/>
      <w:sz w:val="19"/>
      <w:szCs w:val="24"/>
    </w:rPr>
  </w:style>
  <w:style w:type="character" w:customStyle="1" w:styleId="Heading9Char">
    <w:name w:val="Heading 9 Char"/>
    <w:link w:val="Heading9"/>
    <w:rsid w:val="00602D86"/>
    <w:rPr>
      <w:rFonts w:ascii="Arial" w:hAnsi="Arial" w:cs="Arial"/>
      <w:sz w:val="22"/>
      <w:szCs w:val="22"/>
    </w:rPr>
  </w:style>
  <w:style w:type="table" w:styleId="MediumShading1-Accent4">
    <w:name w:val="Medium Shading 1 Accent 4"/>
    <w:basedOn w:val="TableNormal"/>
    <w:uiPriority w:val="68"/>
    <w:rsid w:val="00602D86"/>
    <w:rPr>
      <w:rFonts w:ascii="Calibri" w:hAnsi="Calibri"/>
      <w:color w:val="000000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character" w:customStyle="1" w:styleId="FooterChar">
    <w:name w:val="Footer Char"/>
    <w:link w:val="Footer"/>
    <w:uiPriority w:val="99"/>
    <w:rsid w:val="00602D86"/>
    <w:rPr>
      <w:rFonts w:ascii="Myriad Roman" w:hAnsi="Myriad Roman"/>
      <w:sz w:val="19"/>
      <w:szCs w:val="24"/>
    </w:rPr>
  </w:style>
  <w:style w:type="character" w:styleId="PageNumber">
    <w:name w:val="page number"/>
    <w:basedOn w:val="DefaultParagraphFont"/>
    <w:unhideWhenUsed/>
    <w:rsid w:val="00602D86"/>
  </w:style>
  <w:style w:type="table" w:customStyle="1" w:styleId="MediumShading21">
    <w:name w:val="Medium Shading 21"/>
    <w:basedOn w:val="TableNormal"/>
    <w:uiPriority w:val="64"/>
    <w:rsid w:val="00602D86"/>
    <w:rPr>
      <w:rFonts w:ascii="Cambria" w:eastAsia="Cambria" w:hAnsi="Cambria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Grid31">
    <w:name w:val="Medium Grid 31"/>
    <w:basedOn w:val="TableNormal"/>
    <w:uiPriority w:val="69"/>
    <w:rsid w:val="00602D86"/>
    <w:rPr>
      <w:rFonts w:ascii="Cambria" w:eastAsia="Cambria" w:hAnsi="Cambria"/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HeaderChar">
    <w:name w:val="Header Char"/>
    <w:link w:val="Header"/>
    <w:uiPriority w:val="99"/>
    <w:rsid w:val="00602D86"/>
    <w:rPr>
      <w:rFonts w:ascii="Myriad Roman" w:hAnsi="Myriad Roman"/>
      <w:sz w:val="19"/>
      <w:szCs w:val="24"/>
    </w:rPr>
  </w:style>
  <w:style w:type="character" w:customStyle="1" w:styleId="Heading1Char">
    <w:name w:val="Heading 1 Char"/>
    <w:link w:val="Heading1"/>
    <w:rsid w:val="00602D86"/>
    <w:rPr>
      <w:rFonts w:ascii="Myriad Roman" w:hAnsi="Myriad Roman"/>
      <w:b/>
      <w:color w:val="000000"/>
      <w:kern w:val="18"/>
      <w:sz w:val="28"/>
      <w:lang w:val="en-US" w:eastAsia="en-US" w:bidi="ar-SA"/>
    </w:rPr>
  </w:style>
  <w:style w:type="character" w:customStyle="1" w:styleId="Heading2Char">
    <w:name w:val="Heading 2 Char"/>
    <w:link w:val="Heading2"/>
    <w:uiPriority w:val="99"/>
    <w:rsid w:val="00602D8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602D8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602D86"/>
    <w:rPr>
      <w:rFonts w:ascii="Arial" w:hAnsi="Arial" w:cs="Arial"/>
      <w:b/>
      <w:bCs/>
      <w:sz w:val="32"/>
      <w:szCs w:val="24"/>
    </w:rPr>
  </w:style>
  <w:style w:type="character" w:customStyle="1" w:styleId="Heading6Char">
    <w:name w:val="Heading 6 Char"/>
    <w:link w:val="Heading6"/>
    <w:rsid w:val="00602D86"/>
    <w:rPr>
      <w:b/>
      <w:bCs/>
      <w:sz w:val="22"/>
      <w:szCs w:val="22"/>
    </w:rPr>
  </w:style>
  <w:style w:type="paragraph" w:customStyle="1" w:styleId="Default">
    <w:name w:val="Default"/>
    <w:uiPriority w:val="99"/>
    <w:rsid w:val="00602D86"/>
    <w:pPr>
      <w:widowControl w:val="0"/>
      <w:autoSpaceDE w:val="0"/>
      <w:autoSpaceDN w:val="0"/>
      <w:adjustRightInd w:val="0"/>
    </w:pPr>
    <w:rPr>
      <w:rFonts w:ascii="Evangel" w:hAnsi="Evangel" w:cs="Evange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02D86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602D86"/>
    <w:pPr>
      <w:spacing w:after="110"/>
    </w:pPr>
    <w:rPr>
      <w:color w:val="auto"/>
    </w:rPr>
  </w:style>
  <w:style w:type="paragraph" w:customStyle="1" w:styleId="NOP-Rule-Description">
    <w:name w:val="NOP-Rule-Description"/>
    <w:basedOn w:val="Normal"/>
    <w:uiPriority w:val="99"/>
    <w:rsid w:val="00602D8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0" w:lineRule="auto"/>
      <w:ind w:right="0"/>
    </w:pPr>
    <w:rPr>
      <w:rFonts w:ascii="Helvetica" w:hAnsi="Helvetica" w:cs="Helvetica"/>
      <w:i/>
      <w:iCs/>
      <w:sz w:val="24"/>
    </w:rPr>
  </w:style>
  <w:style w:type="paragraph" w:customStyle="1" w:styleId="multiplechoice">
    <w:name w:val="multiple choice"/>
    <w:basedOn w:val="BodyTextFirstIndent"/>
    <w:uiPriority w:val="99"/>
    <w:rsid w:val="00602D8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firstLine="0"/>
    </w:pPr>
    <w:rPr>
      <w:rFonts w:ascii="Helvetica" w:hAnsi="Helvetica" w:cs="Helvetica"/>
      <w:color w:val="000000"/>
      <w:sz w:val="20"/>
      <w:szCs w:val="20"/>
    </w:rPr>
  </w:style>
  <w:style w:type="character" w:customStyle="1" w:styleId="BodyTextChar">
    <w:name w:val="Body Text Char"/>
    <w:uiPriority w:val="99"/>
    <w:rsid w:val="00602D86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602D86"/>
    <w:pPr>
      <w:spacing w:after="120"/>
      <w:ind w:firstLine="210"/>
    </w:pPr>
    <w:rPr>
      <w:rFonts w:ascii="Times" w:hAnsi="Times"/>
    </w:rPr>
  </w:style>
  <w:style w:type="character" w:customStyle="1" w:styleId="BodyTextChar1">
    <w:name w:val="Body Text Char1"/>
    <w:link w:val="BodyText"/>
    <w:uiPriority w:val="99"/>
    <w:rsid w:val="00602D86"/>
    <w:rPr>
      <w:rFonts w:ascii="Garamond" w:hAnsi="Garamond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602D86"/>
    <w:rPr>
      <w:rFonts w:ascii="Times" w:hAnsi="Times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602D86"/>
    <w:rPr>
      <w:rFonts w:ascii="Myriad" w:eastAsia="Times" w:hAnsi="Myriad"/>
      <w:sz w:val="19"/>
    </w:rPr>
  </w:style>
  <w:style w:type="paragraph" w:customStyle="1" w:styleId="MC-header">
    <w:name w:val="MC-header"/>
    <w:uiPriority w:val="99"/>
    <w:rsid w:val="00602D86"/>
    <w:pPr>
      <w:widowControl w:val="0"/>
      <w:numPr>
        <w:numId w:val="4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120"/>
    </w:pPr>
    <w:rPr>
      <w:rFonts w:ascii="Helvetica" w:hAnsi="Helvetica" w:cs="Helvetica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602D86"/>
    <w:pPr>
      <w:spacing w:after="545"/>
    </w:pPr>
    <w:rPr>
      <w:color w:val="auto"/>
    </w:rPr>
  </w:style>
  <w:style w:type="paragraph" w:customStyle="1" w:styleId="CM33">
    <w:name w:val="CM33"/>
    <w:basedOn w:val="Default"/>
    <w:next w:val="Default"/>
    <w:uiPriority w:val="99"/>
    <w:rsid w:val="00602D86"/>
    <w:pPr>
      <w:spacing w:after="210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602D86"/>
    <w:pPr>
      <w:spacing w:line="308" w:lineRule="atLeast"/>
    </w:pPr>
    <w:rPr>
      <w:color w:val="auto"/>
    </w:rPr>
  </w:style>
  <w:style w:type="paragraph" w:customStyle="1" w:styleId="CM30">
    <w:name w:val="CM30"/>
    <w:basedOn w:val="Default"/>
    <w:next w:val="Default"/>
    <w:uiPriority w:val="99"/>
    <w:rsid w:val="00602D86"/>
    <w:pPr>
      <w:spacing w:after="1120"/>
    </w:pPr>
    <w:rPr>
      <w:color w:val="auto"/>
    </w:rPr>
  </w:style>
  <w:style w:type="paragraph" w:customStyle="1" w:styleId="CM42">
    <w:name w:val="CM42"/>
    <w:basedOn w:val="Normal"/>
    <w:next w:val="Normal"/>
    <w:uiPriority w:val="99"/>
    <w:rsid w:val="00602D86"/>
    <w:pPr>
      <w:widowControl w:val="0"/>
      <w:autoSpaceDE w:val="0"/>
      <w:autoSpaceDN w:val="0"/>
      <w:adjustRightInd w:val="0"/>
      <w:spacing w:after="1030" w:line="240" w:lineRule="auto"/>
      <w:ind w:right="0"/>
    </w:pPr>
    <w:rPr>
      <w:rFonts w:ascii="Evangel" w:hAnsi="Evangel" w:cs="Evangel"/>
      <w:sz w:val="24"/>
    </w:rPr>
  </w:style>
  <w:style w:type="paragraph" w:customStyle="1" w:styleId="Times12">
    <w:name w:val="Times 12"/>
    <w:basedOn w:val="Normal"/>
    <w:uiPriority w:val="99"/>
    <w:rsid w:val="00602D86"/>
    <w:pPr>
      <w:spacing w:line="240" w:lineRule="auto"/>
      <w:ind w:right="0"/>
    </w:pPr>
    <w:rPr>
      <w:rFonts w:ascii="Times" w:hAnsi="Times" w:cs="Times"/>
      <w:sz w:val="24"/>
    </w:rPr>
  </w:style>
  <w:style w:type="paragraph" w:customStyle="1" w:styleId="CM39">
    <w:name w:val="CM39"/>
    <w:basedOn w:val="Default"/>
    <w:next w:val="Default"/>
    <w:uiPriority w:val="99"/>
    <w:rsid w:val="00602D86"/>
    <w:pPr>
      <w:spacing w:after="748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02D86"/>
    <w:pPr>
      <w:spacing w:line="208" w:lineRule="atLeast"/>
    </w:pPr>
    <w:rPr>
      <w:color w:val="auto"/>
    </w:rPr>
  </w:style>
  <w:style w:type="character" w:styleId="FollowedHyperlink">
    <w:name w:val="FollowedHyperlink"/>
    <w:uiPriority w:val="99"/>
    <w:rsid w:val="00602D86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602D86"/>
    <w:pPr>
      <w:jc w:val="center"/>
    </w:pPr>
    <w:rPr>
      <w:rFonts w:eastAsia="Times"/>
      <w:sz w:val="28"/>
      <w:szCs w:val="20"/>
    </w:rPr>
  </w:style>
  <w:style w:type="character" w:customStyle="1" w:styleId="TitleChar">
    <w:name w:val="Title Char"/>
    <w:link w:val="Title"/>
    <w:rsid w:val="00602D86"/>
    <w:rPr>
      <w:rFonts w:ascii="Arial" w:eastAsia="Times" w:hAnsi="Arial"/>
      <w:sz w:val="28"/>
    </w:rPr>
  </w:style>
  <w:style w:type="paragraph" w:styleId="BodyText3">
    <w:name w:val="Body Text 3"/>
    <w:basedOn w:val="Normal"/>
    <w:link w:val="BodyText3Char"/>
    <w:rsid w:val="00602D8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02D86"/>
    <w:rPr>
      <w:rFonts w:ascii="Myriad Roman" w:hAnsi="Myriad Roman"/>
      <w:sz w:val="16"/>
      <w:szCs w:val="16"/>
    </w:rPr>
  </w:style>
  <w:style w:type="character" w:customStyle="1" w:styleId="BodyTextIndentChar">
    <w:name w:val="Body Text Indent Char"/>
    <w:rsid w:val="00602D86"/>
    <w:rPr>
      <w:rFonts w:ascii="Myriad Roman" w:eastAsia="Times New Roman" w:hAnsi="Myriad Roman"/>
      <w:sz w:val="19"/>
      <w:szCs w:val="24"/>
    </w:rPr>
  </w:style>
  <w:style w:type="paragraph" w:styleId="BodyTextFirstIndent2">
    <w:name w:val="Body Text First Indent 2"/>
    <w:basedOn w:val="BodyTextIndent"/>
    <w:link w:val="BodyTextFirstIndent2Char"/>
    <w:rsid w:val="00602D86"/>
    <w:pPr>
      <w:ind w:firstLine="210"/>
    </w:pPr>
  </w:style>
  <w:style w:type="character" w:customStyle="1" w:styleId="BodyTextIndentChar1">
    <w:name w:val="Body Text Indent Char1"/>
    <w:link w:val="BodyTextIndent"/>
    <w:rsid w:val="00602D86"/>
    <w:rPr>
      <w:rFonts w:ascii="Myriad Roman" w:hAnsi="Myriad Roman"/>
      <w:sz w:val="19"/>
      <w:szCs w:val="24"/>
    </w:rPr>
  </w:style>
  <w:style w:type="character" w:customStyle="1" w:styleId="BodyTextFirstIndent2Char">
    <w:name w:val="Body Text First Indent 2 Char"/>
    <w:link w:val="BodyTextFirstIndent2"/>
    <w:rsid w:val="00602D86"/>
    <w:rPr>
      <w:rFonts w:ascii="Myriad Roman" w:hAnsi="Myriad Roman"/>
      <w:sz w:val="19"/>
      <w:szCs w:val="24"/>
    </w:rPr>
  </w:style>
  <w:style w:type="paragraph" w:styleId="BodyTextIndent2">
    <w:name w:val="Body Text Indent 2"/>
    <w:basedOn w:val="Normal"/>
    <w:link w:val="BodyTextIndent2Char"/>
    <w:rsid w:val="00602D86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602D86"/>
    <w:rPr>
      <w:rFonts w:ascii="Myriad Roman" w:hAnsi="Myriad Roman"/>
      <w:sz w:val="19"/>
      <w:szCs w:val="24"/>
    </w:rPr>
  </w:style>
  <w:style w:type="paragraph" w:styleId="BodyTextIndent3">
    <w:name w:val="Body Text Indent 3"/>
    <w:basedOn w:val="Normal"/>
    <w:link w:val="BodyTextIndent3Char"/>
    <w:rsid w:val="00602D8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602D86"/>
    <w:rPr>
      <w:rFonts w:ascii="Myriad Roman" w:hAnsi="Myriad Roman"/>
      <w:sz w:val="16"/>
      <w:szCs w:val="16"/>
    </w:rPr>
  </w:style>
  <w:style w:type="paragraph" w:styleId="DocumentMap">
    <w:name w:val="Document Map"/>
    <w:basedOn w:val="Normal"/>
    <w:link w:val="DocumentMapChar"/>
    <w:rsid w:val="00602D8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02D86"/>
    <w:rPr>
      <w:rFonts w:ascii="Tahoma" w:hAnsi="Tahoma" w:cs="Tahoma"/>
      <w:sz w:val="19"/>
      <w:szCs w:val="24"/>
      <w:shd w:val="clear" w:color="auto" w:fill="000080"/>
    </w:rPr>
  </w:style>
  <w:style w:type="paragraph" w:styleId="FootnoteText">
    <w:name w:val="footnote text"/>
    <w:basedOn w:val="Normal"/>
    <w:link w:val="FootnoteTextChar"/>
    <w:autoRedefine/>
    <w:rsid w:val="00602D86"/>
    <w:rPr>
      <w:sz w:val="16"/>
      <w:szCs w:val="20"/>
    </w:rPr>
  </w:style>
  <w:style w:type="character" w:customStyle="1" w:styleId="FootnoteTextChar">
    <w:name w:val="Footnote Text Char"/>
    <w:link w:val="FootnoteText"/>
    <w:rsid w:val="00602D86"/>
    <w:rPr>
      <w:rFonts w:ascii="Myriad Roman" w:hAnsi="Myriad Roman"/>
      <w:sz w:val="16"/>
    </w:rPr>
  </w:style>
  <w:style w:type="paragraph" w:styleId="HTMLAddress">
    <w:name w:val="HTML Address"/>
    <w:basedOn w:val="Normal"/>
    <w:link w:val="HTMLAddressChar"/>
    <w:rsid w:val="00602D86"/>
    <w:rPr>
      <w:i/>
      <w:iCs/>
    </w:rPr>
  </w:style>
  <w:style w:type="character" w:customStyle="1" w:styleId="HTMLAddressChar">
    <w:name w:val="HTML Address Char"/>
    <w:link w:val="HTMLAddress"/>
    <w:rsid w:val="00602D86"/>
    <w:rPr>
      <w:rFonts w:ascii="Myriad Roman" w:hAnsi="Myriad Roman"/>
      <w:i/>
      <w:iCs/>
      <w:sz w:val="19"/>
      <w:szCs w:val="24"/>
    </w:rPr>
  </w:style>
  <w:style w:type="paragraph" w:styleId="HTMLPreformatted">
    <w:name w:val="HTML Preformatted"/>
    <w:basedOn w:val="Normal"/>
    <w:link w:val="HTMLPreformattedChar"/>
    <w:rsid w:val="00602D86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link w:val="HTMLPreformatted"/>
    <w:rsid w:val="00602D86"/>
    <w:rPr>
      <w:rFonts w:ascii="Courier New" w:hAnsi="Courier New" w:cs="Courier New"/>
      <w:sz w:val="19"/>
    </w:rPr>
  </w:style>
  <w:style w:type="paragraph" w:styleId="Index1">
    <w:name w:val="index 1"/>
    <w:basedOn w:val="Normal"/>
    <w:next w:val="Normal"/>
    <w:autoRedefine/>
    <w:unhideWhenUsed/>
    <w:rsid w:val="00602D86"/>
    <w:pPr>
      <w:spacing w:line="240" w:lineRule="auto"/>
      <w:ind w:left="190" w:hanging="190"/>
    </w:pPr>
  </w:style>
  <w:style w:type="paragraph" w:styleId="IndexHeading">
    <w:name w:val="index heading"/>
    <w:basedOn w:val="Normal"/>
    <w:next w:val="Normal"/>
    <w:rsid w:val="00602D86"/>
    <w:rPr>
      <w:rFonts w:cs="Arial"/>
      <w:b/>
      <w:bCs/>
    </w:rPr>
  </w:style>
  <w:style w:type="paragraph" w:styleId="NormalWeb">
    <w:name w:val="Normal (Web)"/>
    <w:basedOn w:val="Normal"/>
    <w:rsid w:val="00636716"/>
  </w:style>
  <w:style w:type="paragraph" w:styleId="NormalIndent">
    <w:name w:val="Normal Indent"/>
    <w:basedOn w:val="Normal"/>
    <w:rsid w:val="00602D86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602D86"/>
  </w:style>
  <w:style w:type="character" w:customStyle="1" w:styleId="NoteHeadingChar">
    <w:name w:val="Note Heading Char"/>
    <w:link w:val="NoteHeading"/>
    <w:rsid w:val="00602D86"/>
    <w:rPr>
      <w:rFonts w:ascii="Myriad Roman" w:hAnsi="Myriad Roman"/>
      <w:sz w:val="19"/>
      <w:szCs w:val="24"/>
    </w:rPr>
  </w:style>
  <w:style w:type="paragraph" w:styleId="PlainText">
    <w:name w:val="Plain Text"/>
    <w:basedOn w:val="Normal"/>
    <w:link w:val="PlainTextChar"/>
    <w:rsid w:val="00602D86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602D86"/>
    <w:rPr>
      <w:rFonts w:ascii="Courier New" w:hAnsi="Courier New" w:cs="Courier New"/>
      <w:sz w:val="19"/>
    </w:rPr>
  </w:style>
  <w:style w:type="paragraph" w:styleId="Caption">
    <w:name w:val="caption"/>
    <w:basedOn w:val="Normal"/>
    <w:next w:val="Normal"/>
    <w:qFormat/>
    <w:rsid w:val="00602D86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rsid w:val="00602D86"/>
    <w:pPr>
      <w:ind w:left="4320"/>
    </w:pPr>
  </w:style>
  <w:style w:type="character" w:customStyle="1" w:styleId="ClosingChar">
    <w:name w:val="Closing Char"/>
    <w:link w:val="Closing"/>
    <w:rsid w:val="00602D86"/>
    <w:rPr>
      <w:rFonts w:ascii="Myriad Roman" w:hAnsi="Myriad Roman"/>
      <w:sz w:val="19"/>
      <w:szCs w:val="24"/>
    </w:rPr>
  </w:style>
  <w:style w:type="paragraph" w:styleId="Date">
    <w:name w:val="Date"/>
    <w:basedOn w:val="Normal"/>
    <w:next w:val="Normal"/>
    <w:link w:val="DateChar"/>
    <w:rsid w:val="00602D86"/>
  </w:style>
  <w:style w:type="character" w:customStyle="1" w:styleId="DateChar">
    <w:name w:val="Date Char"/>
    <w:link w:val="Date"/>
    <w:rsid w:val="00602D86"/>
    <w:rPr>
      <w:rFonts w:ascii="Myriad Roman" w:hAnsi="Myriad Roman"/>
      <w:sz w:val="19"/>
      <w:szCs w:val="24"/>
    </w:rPr>
  </w:style>
  <w:style w:type="paragraph" w:styleId="E-mailSignature">
    <w:name w:val="E-mail Signature"/>
    <w:basedOn w:val="Normal"/>
    <w:link w:val="E-mailSignatureChar"/>
    <w:rsid w:val="00602D86"/>
  </w:style>
  <w:style w:type="character" w:customStyle="1" w:styleId="E-mailSignatureChar">
    <w:name w:val="E-mail Signature Char"/>
    <w:link w:val="E-mailSignature"/>
    <w:rsid w:val="00602D86"/>
    <w:rPr>
      <w:rFonts w:ascii="Myriad Roman" w:hAnsi="Myriad Roman"/>
      <w:sz w:val="19"/>
      <w:szCs w:val="24"/>
    </w:rPr>
  </w:style>
  <w:style w:type="paragraph" w:styleId="EndnoteText">
    <w:name w:val="endnote text"/>
    <w:basedOn w:val="Normal"/>
    <w:link w:val="EndnoteTextChar"/>
    <w:rsid w:val="00602D86"/>
    <w:rPr>
      <w:sz w:val="20"/>
      <w:szCs w:val="20"/>
    </w:rPr>
  </w:style>
  <w:style w:type="character" w:customStyle="1" w:styleId="EndnoteTextChar">
    <w:name w:val="Endnote Text Char"/>
    <w:link w:val="EndnoteText"/>
    <w:rsid w:val="00602D86"/>
    <w:rPr>
      <w:rFonts w:ascii="Myriad Roman" w:hAnsi="Myriad Roman"/>
    </w:rPr>
  </w:style>
  <w:style w:type="paragraph" w:styleId="EnvelopeAddress">
    <w:name w:val="envelope address"/>
    <w:basedOn w:val="Normal"/>
    <w:rsid w:val="00602D86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sid w:val="00602D86"/>
    <w:rPr>
      <w:rFonts w:cs="Arial"/>
      <w:sz w:val="20"/>
      <w:szCs w:val="20"/>
    </w:rPr>
  </w:style>
  <w:style w:type="paragraph" w:styleId="Index2">
    <w:name w:val="index 2"/>
    <w:basedOn w:val="Normal"/>
    <w:next w:val="Normal"/>
    <w:autoRedefine/>
    <w:rsid w:val="00602D86"/>
    <w:pPr>
      <w:ind w:left="380" w:hanging="190"/>
    </w:pPr>
  </w:style>
  <w:style w:type="paragraph" w:styleId="Index3">
    <w:name w:val="index 3"/>
    <w:basedOn w:val="Normal"/>
    <w:next w:val="Normal"/>
    <w:autoRedefine/>
    <w:rsid w:val="00602D86"/>
    <w:pPr>
      <w:ind w:left="570" w:hanging="190"/>
    </w:pPr>
  </w:style>
  <w:style w:type="paragraph" w:styleId="Index4">
    <w:name w:val="index 4"/>
    <w:basedOn w:val="Normal"/>
    <w:next w:val="Normal"/>
    <w:autoRedefine/>
    <w:rsid w:val="00602D86"/>
    <w:pPr>
      <w:ind w:left="760" w:hanging="190"/>
    </w:pPr>
  </w:style>
  <w:style w:type="paragraph" w:styleId="Index5">
    <w:name w:val="index 5"/>
    <w:basedOn w:val="Normal"/>
    <w:next w:val="Normal"/>
    <w:autoRedefine/>
    <w:rsid w:val="00602D86"/>
    <w:pPr>
      <w:ind w:left="950" w:hanging="190"/>
    </w:pPr>
  </w:style>
  <w:style w:type="paragraph" w:styleId="Index6">
    <w:name w:val="index 6"/>
    <w:basedOn w:val="Normal"/>
    <w:next w:val="Normal"/>
    <w:autoRedefine/>
    <w:rsid w:val="00602D86"/>
    <w:pPr>
      <w:ind w:left="1140" w:hanging="190"/>
    </w:pPr>
  </w:style>
  <w:style w:type="paragraph" w:styleId="Index7">
    <w:name w:val="index 7"/>
    <w:basedOn w:val="Normal"/>
    <w:next w:val="Normal"/>
    <w:autoRedefine/>
    <w:rsid w:val="00602D86"/>
    <w:pPr>
      <w:ind w:left="1330" w:hanging="190"/>
    </w:pPr>
  </w:style>
  <w:style w:type="paragraph" w:styleId="Index8">
    <w:name w:val="index 8"/>
    <w:basedOn w:val="Normal"/>
    <w:next w:val="Normal"/>
    <w:autoRedefine/>
    <w:rsid w:val="00602D86"/>
    <w:pPr>
      <w:ind w:left="1520" w:hanging="190"/>
    </w:pPr>
  </w:style>
  <w:style w:type="paragraph" w:styleId="Index9">
    <w:name w:val="index 9"/>
    <w:basedOn w:val="Normal"/>
    <w:next w:val="Normal"/>
    <w:autoRedefine/>
    <w:rsid w:val="00602D86"/>
    <w:pPr>
      <w:ind w:left="1710" w:hanging="190"/>
    </w:pPr>
  </w:style>
  <w:style w:type="paragraph" w:styleId="List">
    <w:name w:val="List"/>
    <w:basedOn w:val="Normal"/>
    <w:rsid w:val="00602D86"/>
    <w:pPr>
      <w:ind w:left="360" w:hanging="360"/>
    </w:pPr>
  </w:style>
  <w:style w:type="paragraph" w:styleId="List3">
    <w:name w:val="List 3"/>
    <w:basedOn w:val="Normal"/>
    <w:rsid w:val="00602D86"/>
    <w:pPr>
      <w:ind w:left="1080" w:hanging="360"/>
    </w:pPr>
  </w:style>
  <w:style w:type="paragraph" w:styleId="List4">
    <w:name w:val="List 4"/>
    <w:basedOn w:val="Normal"/>
    <w:rsid w:val="00602D86"/>
    <w:pPr>
      <w:ind w:left="1440" w:hanging="360"/>
    </w:pPr>
  </w:style>
  <w:style w:type="paragraph" w:styleId="List5">
    <w:name w:val="List 5"/>
    <w:basedOn w:val="Normal"/>
    <w:rsid w:val="00602D86"/>
    <w:pPr>
      <w:ind w:left="1800" w:hanging="360"/>
    </w:pPr>
  </w:style>
  <w:style w:type="paragraph" w:styleId="ListBullet">
    <w:name w:val="List Bullet"/>
    <w:basedOn w:val="Normal"/>
    <w:autoRedefine/>
    <w:rsid w:val="00602D86"/>
    <w:pPr>
      <w:numPr>
        <w:numId w:val="5"/>
      </w:numPr>
    </w:pPr>
  </w:style>
  <w:style w:type="paragraph" w:styleId="ListBullet2">
    <w:name w:val="List Bullet 2"/>
    <w:basedOn w:val="Normal"/>
    <w:autoRedefine/>
    <w:rsid w:val="00602D86"/>
    <w:pPr>
      <w:numPr>
        <w:numId w:val="6"/>
      </w:numPr>
    </w:pPr>
  </w:style>
  <w:style w:type="paragraph" w:styleId="ListBullet3">
    <w:name w:val="List Bullet 3"/>
    <w:basedOn w:val="Normal"/>
    <w:autoRedefine/>
    <w:rsid w:val="00602D86"/>
    <w:pPr>
      <w:numPr>
        <w:numId w:val="7"/>
      </w:numPr>
    </w:pPr>
  </w:style>
  <w:style w:type="paragraph" w:styleId="ListBullet4">
    <w:name w:val="List Bullet 4"/>
    <w:basedOn w:val="Normal"/>
    <w:autoRedefine/>
    <w:rsid w:val="00602D86"/>
    <w:pPr>
      <w:numPr>
        <w:numId w:val="8"/>
      </w:numPr>
    </w:pPr>
  </w:style>
  <w:style w:type="paragraph" w:styleId="ListBullet5">
    <w:name w:val="List Bullet 5"/>
    <w:basedOn w:val="Normal"/>
    <w:autoRedefine/>
    <w:rsid w:val="00602D86"/>
    <w:pPr>
      <w:numPr>
        <w:numId w:val="9"/>
      </w:numPr>
    </w:pPr>
  </w:style>
  <w:style w:type="paragraph" w:styleId="ListContinue">
    <w:name w:val="List Continue"/>
    <w:basedOn w:val="Normal"/>
    <w:rsid w:val="00602D86"/>
    <w:pPr>
      <w:spacing w:after="120"/>
      <w:ind w:left="360"/>
    </w:pPr>
  </w:style>
  <w:style w:type="paragraph" w:styleId="ListContinue2">
    <w:name w:val="List Continue 2"/>
    <w:basedOn w:val="Normal"/>
    <w:rsid w:val="00602D86"/>
    <w:pPr>
      <w:spacing w:after="120"/>
      <w:ind w:left="720"/>
    </w:pPr>
  </w:style>
  <w:style w:type="paragraph" w:styleId="ListContinue3">
    <w:name w:val="List Continue 3"/>
    <w:basedOn w:val="Normal"/>
    <w:rsid w:val="00602D86"/>
    <w:pPr>
      <w:spacing w:after="120"/>
      <w:ind w:left="1080"/>
    </w:pPr>
  </w:style>
  <w:style w:type="paragraph" w:styleId="ListContinue4">
    <w:name w:val="List Continue 4"/>
    <w:basedOn w:val="Normal"/>
    <w:rsid w:val="00602D86"/>
    <w:pPr>
      <w:spacing w:after="120"/>
      <w:ind w:left="1440"/>
    </w:pPr>
  </w:style>
  <w:style w:type="paragraph" w:styleId="ListContinue5">
    <w:name w:val="List Continue 5"/>
    <w:basedOn w:val="Normal"/>
    <w:rsid w:val="00602D86"/>
    <w:pPr>
      <w:spacing w:after="120"/>
      <w:ind w:left="1800"/>
    </w:pPr>
  </w:style>
  <w:style w:type="paragraph" w:styleId="ListNumber">
    <w:name w:val="List Number"/>
    <w:basedOn w:val="Normal"/>
    <w:rsid w:val="00602D86"/>
    <w:pPr>
      <w:numPr>
        <w:numId w:val="10"/>
      </w:numPr>
    </w:pPr>
  </w:style>
  <w:style w:type="paragraph" w:styleId="ListNumber2">
    <w:name w:val="List Number 2"/>
    <w:basedOn w:val="Normal"/>
    <w:rsid w:val="00602D86"/>
    <w:pPr>
      <w:numPr>
        <w:numId w:val="11"/>
      </w:numPr>
    </w:pPr>
  </w:style>
  <w:style w:type="paragraph" w:styleId="ListNumber3">
    <w:name w:val="List Number 3"/>
    <w:basedOn w:val="Normal"/>
    <w:rsid w:val="00602D86"/>
    <w:pPr>
      <w:numPr>
        <w:numId w:val="12"/>
      </w:numPr>
    </w:pPr>
  </w:style>
  <w:style w:type="paragraph" w:styleId="ListNumber4">
    <w:name w:val="List Number 4"/>
    <w:basedOn w:val="Normal"/>
    <w:rsid w:val="00602D86"/>
    <w:pPr>
      <w:numPr>
        <w:numId w:val="13"/>
      </w:numPr>
    </w:pPr>
  </w:style>
  <w:style w:type="paragraph" w:styleId="ListNumber5">
    <w:name w:val="List Number 5"/>
    <w:basedOn w:val="Normal"/>
    <w:rsid w:val="00602D86"/>
    <w:pPr>
      <w:numPr>
        <w:numId w:val="14"/>
      </w:numPr>
    </w:pPr>
  </w:style>
  <w:style w:type="paragraph" w:styleId="MacroText">
    <w:name w:val="macro"/>
    <w:link w:val="MacroTextChar"/>
    <w:rsid w:val="00602D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602D86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602D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character" w:customStyle="1" w:styleId="MessageHeaderChar">
    <w:name w:val="Message Header Char"/>
    <w:link w:val="MessageHeader"/>
    <w:rsid w:val="00602D86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rsid w:val="00602D86"/>
  </w:style>
  <w:style w:type="character" w:customStyle="1" w:styleId="SalutationChar">
    <w:name w:val="Salutation Char"/>
    <w:link w:val="Salutation"/>
    <w:rsid w:val="00602D86"/>
    <w:rPr>
      <w:rFonts w:ascii="Myriad Roman" w:hAnsi="Myriad Roman"/>
      <w:sz w:val="19"/>
      <w:szCs w:val="24"/>
    </w:rPr>
  </w:style>
  <w:style w:type="paragraph" w:styleId="Signature">
    <w:name w:val="Signature"/>
    <w:basedOn w:val="Normal"/>
    <w:link w:val="SignatureChar"/>
    <w:rsid w:val="00602D86"/>
    <w:pPr>
      <w:ind w:left="4320"/>
    </w:pPr>
  </w:style>
  <w:style w:type="character" w:customStyle="1" w:styleId="SignatureChar">
    <w:name w:val="Signature Char"/>
    <w:link w:val="Signature"/>
    <w:rsid w:val="00602D86"/>
    <w:rPr>
      <w:rFonts w:ascii="Myriad Roman" w:hAnsi="Myriad Roman"/>
      <w:sz w:val="19"/>
      <w:szCs w:val="24"/>
    </w:rPr>
  </w:style>
  <w:style w:type="paragraph" w:styleId="Subtitle">
    <w:name w:val="Subtitle"/>
    <w:basedOn w:val="Normal"/>
    <w:link w:val="SubtitleChar"/>
    <w:qFormat/>
    <w:rsid w:val="00602D86"/>
    <w:pPr>
      <w:spacing w:after="60"/>
      <w:jc w:val="center"/>
      <w:outlineLvl w:val="1"/>
    </w:pPr>
    <w:rPr>
      <w:rFonts w:cs="Arial"/>
      <w:sz w:val="24"/>
    </w:rPr>
  </w:style>
  <w:style w:type="character" w:customStyle="1" w:styleId="SubtitleChar">
    <w:name w:val="Subtitle Char"/>
    <w:link w:val="Subtitle"/>
    <w:rsid w:val="00602D86"/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rsid w:val="00602D86"/>
    <w:pPr>
      <w:ind w:left="190" w:hanging="190"/>
    </w:pPr>
  </w:style>
  <w:style w:type="paragraph" w:styleId="TableofFigures">
    <w:name w:val="table of figures"/>
    <w:basedOn w:val="Normal"/>
    <w:next w:val="Normal"/>
    <w:rsid w:val="00602D86"/>
    <w:pPr>
      <w:ind w:left="380" w:hanging="380"/>
    </w:pPr>
  </w:style>
  <w:style w:type="paragraph" w:styleId="TOAHeading">
    <w:name w:val="toa heading"/>
    <w:basedOn w:val="Normal"/>
    <w:next w:val="Normal"/>
    <w:rsid w:val="00602D86"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rsid w:val="00602D86"/>
  </w:style>
  <w:style w:type="paragraph" w:styleId="TOC2">
    <w:name w:val="toc 2"/>
    <w:basedOn w:val="Normal"/>
    <w:next w:val="Normal"/>
    <w:autoRedefine/>
    <w:rsid w:val="00602D86"/>
    <w:pPr>
      <w:ind w:left="190"/>
    </w:pPr>
  </w:style>
  <w:style w:type="paragraph" w:styleId="TOC3">
    <w:name w:val="toc 3"/>
    <w:basedOn w:val="Normal"/>
    <w:next w:val="Normal"/>
    <w:autoRedefine/>
    <w:rsid w:val="00602D86"/>
    <w:pPr>
      <w:ind w:left="380"/>
    </w:pPr>
  </w:style>
  <w:style w:type="paragraph" w:styleId="TOC4">
    <w:name w:val="toc 4"/>
    <w:basedOn w:val="Normal"/>
    <w:next w:val="Normal"/>
    <w:autoRedefine/>
    <w:rsid w:val="00602D86"/>
    <w:pPr>
      <w:ind w:left="570"/>
    </w:pPr>
  </w:style>
  <w:style w:type="paragraph" w:styleId="TOC5">
    <w:name w:val="toc 5"/>
    <w:basedOn w:val="Normal"/>
    <w:next w:val="Normal"/>
    <w:autoRedefine/>
    <w:rsid w:val="00602D86"/>
    <w:pPr>
      <w:ind w:left="760"/>
    </w:pPr>
  </w:style>
  <w:style w:type="paragraph" w:styleId="TOC6">
    <w:name w:val="toc 6"/>
    <w:basedOn w:val="Normal"/>
    <w:next w:val="Normal"/>
    <w:autoRedefine/>
    <w:rsid w:val="00602D86"/>
    <w:pPr>
      <w:ind w:left="950"/>
    </w:pPr>
  </w:style>
  <w:style w:type="paragraph" w:styleId="TOC7">
    <w:name w:val="toc 7"/>
    <w:basedOn w:val="Normal"/>
    <w:next w:val="Normal"/>
    <w:autoRedefine/>
    <w:rsid w:val="00602D86"/>
    <w:pPr>
      <w:ind w:left="1140"/>
    </w:pPr>
  </w:style>
  <w:style w:type="paragraph" w:styleId="TOC8">
    <w:name w:val="toc 8"/>
    <w:basedOn w:val="Normal"/>
    <w:next w:val="Normal"/>
    <w:autoRedefine/>
    <w:rsid w:val="00602D86"/>
    <w:pPr>
      <w:ind w:left="1330"/>
    </w:pPr>
  </w:style>
  <w:style w:type="paragraph" w:styleId="TOC9">
    <w:name w:val="toc 9"/>
    <w:basedOn w:val="Normal"/>
    <w:next w:val="Normal"/>
    <w:autoRedefine/>
    <w:rsid w:val="00602D86"/>
    <w:pPr>
      <w:ind w:left="1520"/>
    </w:pPr>
  </w:style>
  <w:style w:type="paragraph" w:customStyle="1" w:styleId="seep">
    <w:name w:val="see p.???"/>
    <w:basedOn w:val="Normal"/>
    <w:rsid w:val="00602D86"/>
    <w:pPr>
      <w:spacing w:after="60"/>
    </w:pPr>
    <w:rPr>
      <w:b/>
      <w:i/>
    </w:rPr>
  </w:style>
  <w:style w:type="paragraph" w:customStyle="1" w:styleId="SignatureLine">
    <w:name w:val="Signature Line"/>
    <w:basedOn w:val="Normal"/>
    <w:rsid w:val="00602D86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rsid w:val="00602D86"/>
    <w:rPr>
      <w:vertAlign w:val="superscript"/>
    </w:rPr>
  </w:style>
  <w:style w:type="character" w:styleId="EndnoteReference">
    <w:name w:val="endnote reference"/>
    <w:rsid w:val="00602D86"/>
    <w:rPr>
      <w:vertAlign w:val="superscript"/>
    </w:rPr>
  </w:style>
  <w:style w:type="paragraph" w:customStyle="1" w:styleId="aindenttext">
    <w:name w:val="a) indent text"/>
    <w:basedOn w:val="BodyText"/>
    <w:rsid w:val="00602D86"/>
    <w:pPr>
      <w:tabs>
        <w:tab w:val="left" w:pos="360"/>
        <w:tab w:val="left" w:pos="720"/>
        <w:tab w:val="left" w:pos="2412"/>
        <w:tab w:val="left" w:pos="4392"/>
        <w:tab w:val="left" w:pos="5832"/>
        <w:tab w:val="left" w:pos="7272"/>
      </w:tabs>
      <w:spacing w:before="60"/>
      <w:ind w:left="720" w:hanging="108"/>
    </w:pPr>
    <w:rPr>
      <w:rFonts w:ascii="Arial" w:hAnsi="Arial" w:cs="Arial"/>
      <w:noProof/>
      <w:sz w:val="18"/>
      <w:szCs w:val="18"/>
    </w:rPr>
  </w:style>
  <w:style w:type="paragraph" w:customStyle="1" w:styleId="textintables">
    <w:name w:val="text in tables"/>
    <w:basedOn w:val="Normal"/>
    <w:rsid w:val="00602D86"/>
    <w:pPr>
      <w:ind w:hanging="108"/>
    </w:pPr>
    <w:rPr>
      <w:rFonts w:cs="Arial"/>
      <w:szCs w:val="18"/>
    </w:rPr>
  </w:style>
  <w:style w:type="paragraph" w:customStyle="1" w:styleId="HeaderBase">
    <w:name w:val="Header Base"/>
    <w:basedOn w:val="Normal"/>
    <w:rsid w:val="00602D86"/>
    <w:pPr>
      <w:keepLines/>
      <w:tabs>
        <w:tab w:val="center" w:pos="4320"/>
        <w:tab w:val="right" w:pos="8640"/>
      </w:tabs>
      <w:spacing w:line="240" w:lineRule="auto"/>
      <w:ind w:right="0"/>
    </w:pPr>
    <w:rPr>
      <w:rFonts w:ascii="Times" w:hAnsi="Times"/>
      <w:sz w:val="24"/>
      <w:szCs w:val="20"/>
    </w:rPr>
  </w:style>
  <w:style w:type="paragraph" w:customStyle="1" w:styleId="3">
    <w:name w:val="3"/>
    <w:basedOn w:val="Normal"/>
    <w:rsid w:val="00602D86"/>
    <w:pPr>
      <w:spacing w:line="240" w:lineRule="auto"/>
      <w:ind w:right="0"/>
    </w:pPr>
    <w:rPr>
      <w:rFonts w:eastAsia="Cambria"/>
      <w:sz w:val="20"/>
    </w:rPr>
  </w:style>
  <w:style w:type="paragraph" w:customStyle="1" w:styleId="ColorfulList-Accent11">
    <w:name w:val="Colorful List - Accent 11"/>
    <w:basedOn w:val="Normal"/>
    <w:rsid w:val="00602D86"/>
    <w:pPr>
      <w:spacing w:line="240" w:lineRule="auto"/>
      <w:ind w:left="720" w:right="0"/>
      <w:contextualSpacing/>
    </w:pPr>
    <w:rPr>
      <w:rFonts w:ascii="Times" w:hAnsi="Times"/>
      <w:sz w:val="24"/>
    </w:rPr>
  </w:style>
  <w:style w:type="paragraph" w:styleId="Revision">
    <w:name w:val="Revision"/>
    <w:hidden/>
    <w:uiPriority w:val="99"/>
    <w:semiHidden/>
    <w:rsid w:val="008653FA"/>
    <w:rPr>
      <w:rFonts w:ascii="Myriad Roman" w:hAnsi="Myriad Roman"/>
      <w:sz w:val="19"/>
      <w:szCs w:val="24"/>
    </w:rPr>
  </w:style>
  <w:style w:type="paragraph" w:styleId="ListParagraph">
    <w:name w:val="List Paragraph"/>
    <w:basedOn w:val="Normal"/>
    <w:uiPriority w:val="34"/>
    <w:qFormat/>
    <w:rsid w:val="002730B3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39125B"/>
    <w:rPr>
      <w:color w:val="605E5C"/>
      <w:shd w:val="clear" w:color="auto" w:fill="E1DFDD"/>
    </w:rPr>
  </w:style>
  <w:style w:type="character" w:styleId="Mention">
    <w:name w:val="Mention"/>
    <w:uiPriority w:val="99"/>
    <w:unhideWhenUsed/>
    <w:rsid w:val="00145D20"/>
    <w:rPr>
      <w:color w:val="2B579A"/>
      <w:shd w:val="clear" w:color="auto" w:fill="E6E6E6"/>
    </w:rPr>
  </w:style>
  <w:style w:type="character" w:customStyle="1" w:styleId="cf01">
    <w:name w:val="cf01"/>
    <w:rsid w:val="009E7548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413A5"/>
    <w:pPr>
      <w:spacing w:before="100" w:beforeAutospacing="1" w:after="100" w:afterAutospacing="1" w:line="240" w:lineRule="auto"/>
      <w:ind w:right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0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resource/single-ration-dry-matter-intake-calculation-worksheet/" TargetMode="External"/><Relationship Id="rId18" Type="http://schemas.openxmlformats.org/officeDocument/2006/relationships/hyperlink" Target="https://www.ccof.org/resource/livestock-materials-application-osp-materials-list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www.ams.usda.gov/services/organic-certification/organic-records" TargetMode="External"/><Relationship Id="rId17" Type="http://schemas.openxmlformats.org/officeDocument/2006/relationships/hyperlink" Target="https://www.ccof.org/resource/l8-0-livestock-product-handling/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ccof.org/resource/l7-1-suppliers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livestock-materials-application-osp-materials-list/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www.ccof.org/myccof-portal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resource/grazing-season-dry-matter-intake-summary-worksheet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-my.sharepoint.com/personal/hwinstead_ccof_org/Documents/Desktop/inbox@ccof.org" TargetMode="External"/><Relationship Id="rId2" Type="http://schemas.openxmlformats.org/officeDocument/2006/relationships/hyperlink" Target="https://www.ccof.org/resources/resource-library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Props1.xml><?xml version="1.0" encoding="utf-8"?>
<ds:datastoreItem xmlns:ds="http://schemas.openxmlformats.org/officeDocument/2006/customXml" ds:itemID="{7B80782B-9D0B-405C-B8B2-66617109A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5988FF-F482-4198-ABE2-8E8E7CEC95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5042CB-A1EC-48BF-8066-E3197F882E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88103F-8430-47DD-A4DE-D52F31CC26F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C8302A1-7FB4-4CC6-BF5B-EA5A90E57701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1536</Words>
  <Characters>8760</Characters>
  <Application>Microsoft Office Word</Application>
  <DocSecurity>0</DocSecurity>
  <Lines>73</Lines>
  <Paragraphs>20</Paragraphs>
  <ScaleCrop>false</ScaleCrop>
  <Company>CCOF</Company>
  <LinksUpToDate>false</LinksUpToDate>
  <CharactersWithSpaces>10276</CharactersWithSpaces>
  <SharedDoc>false</SharedDoc>
  <HLinks>
    <vt:vector size="84" baseType="variant">
      <vt:variant>
        <vt:i4>589900</vt:i4>
      </vt:variant>
      <vt:variant>
        <vt:i4>315</vt:i4>
      </vt:variant>
      <vt:variant>
        <vt:i4>0</vt:i4>
      </vt:variant>
      <vt:variant>
        <vt:i4>5</vt:i4>
      </vt:variant>
      <vt:variant>
        <vt:lpwstr>https://www.ccof.org/page/myccof-materials-search</vt:lpwstr>
      </vt:variant>
      <vt:variant>
        <vt:lpwstr/>
      </vt:variant>
      <vt:variant>
        <vt:i4>4259921</vt:i4>
      </vt:variant>
      <vt:variant>
        <vt:i4>312</vt:i4>
      </vt:variant>
      <vt:variant>
        <vt:i4>0</vt:i4>
      </vt:variant>
      <vt:variant>
        <vt:i4>5</vt:i4>
      </vt:variant>
      <vt:variant>
        <vt:lpwstr>https://www.ccof.org/resource/livestock-materials-application-osp-materials-list/</vt:lpwstr>
      </vt:variant>
      <vt:variant>
        <vt:lpwstr/>
      </vt:variant>
      <vt:variant>
        <vt:i4>851977</vt:i4>
      </vt:variant>
      <vt:variant>
        <vt:i4>303</vt:i4>
      </vt:variant>
      <vt:variant>
        <vt:i4>0</vt:i4>
      </vt:variant>
      <vt:variant>
        <vt:i4>5</vt:i4>
      </vt:variant>
      <vt:variant>
        <vt:lpwstr>https://www.ccof.org/resource/l80-livestock-product-handling</vt:lpwstr>
      </vt:variant>
      <vt:variant>
        <vt:lpwstr/>
      </vt:variant>
      <vt:variant>
        <vt:i4>2097269</vt:i4>
      </vt:variant>
      <vt:variant>
        <vt:i4>288</vt:i4>
      </vt:variant>
      <vt:variant>
        <vt:i4>0</vt:i4>
      </vt:variant>
      <vt:variant>
        <vt:i4>5</vt:i4>
      </vt:variant>
      <vt:variant>
        <vt:lpwstr>https://ccof.org/resource/l71-suppliers</vt:lpwstr>
      </vt:variant>
      <vt:variant>
        <vt:lpwstr/>
      </vt:variant>
      <vt:variant>
        <vt:i4>4259921</vt:i4>
      </vt:variant>
      <vt:variant>
        <vt:i4>252</vt:i4>
      </vt:variant>
      <vt:variant>
        <vt:i4>0</vt:i4>
      </vt:variant>
      <vt:variant>
        <vt:i4>5</vt:i4>
      </vt:variant>
      <vt:variant>
        <vt:lpwstr>https://www.ccof.org/resource/livestock-materials-application-osp-materials-list/</vt:lpwstr>
      </vt:variant>
      <vt:variant>
        <vt:lpwstr/>
      </vt:variant>
      <vt:variant>
        <vt:i4>589911</vt:i4>
      </vt:variant>
      <vt:variant>
        <vt:i4>156</vt:i4>
      </vt:variant>
      <vt:variant>
        <vt:i4>0</vt:i4>
      </vt:variant>
      <vt:variant>
        <vt:i4>5</vt:i4>
      </vt:variant>
      <vt:variant>
        <vt:lpwstr>https://www.ccof.org/resource/grazing-season-dry-matter-intake-summary-worksheet</vt:lpwstr>
      </vt:variant>
      <vt:variant>
        <vt:lpwstr/>
      </vt:variant>
      <vt:variant>
        <vt:i4>7929970</vt:i4>
      </vt:variant>
      <vt:variant>
        <vt:i4>105</vt:i4>
      </vt:variant>
      <vt:variant>
        <vt:i4>0</vt:i4>
      </vt:variant>
      <vt:variant>
        <vt:i4>5</vt:i4>
      </vt:variant>
      <vt:variant>
        <vt:lpwstr>https://www.ccof.org/resource/dry-matter-intake-pasture</vt:lpwstr>
      </vt:variant>
      <vt:variant>
        <vt:lpwstr/>
      </vt:variant>
      <vt:variant>
        <vt:i4>8126522</vt:i4>
      </vt:variant>
      <vt:variant>
        <vt:i4>6</vt:i4>
      </vt:variant>
      <vt:variant>
        <vt:i4>0</vt:i4>
      </vt:variant>
      <vt:variant>
        <vt:i4>5</vt:i4>
      </vt:variant>
      <vt:variant>
        <vt:lpwstr>https://www.ams.usda.gov/sites/default/files/media/NOP-LivestockDocumentationForms.pdf</vt:lpwstr>
      </vt:variant>
      <vt:variant>
        <vt:lpwstr/>
      </vt:variant>
      <vt:variant>
        <vt:i4>1507453</vt:i4>
      </vt:variant>
      <vt:variant>
        <vt:i4>3</vt:i4>
      </vt:variant>
      <vt:variant>
        <vt:i4>0</vt:i4>
      </vt:variant>
      <vt:variant>
        <vt:i4>5</vt:i4>
      </vt:variant>
      <vt:variant>
        <vt:lpwstr>https://ccof1-my.sharepoint.com/personal/hwinstead_ccof_org/Documents/Desktop/inbox@ccof.org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  <vt:variant>
        <vt:i4>3932165</vt:i4>
      </vt:variant>
      <vt:variant>
        <vt:i4>9</vt:i4>
      </vt:variant>
      <vt:variant>
        <vt:i4>0</vt:i4>
      </vt:variant>
      <vt:variant>
        <vt:i4>5</vt:i4>
      </vt:variant>
      <vt:variant>
        <vt:lpwstr>mailto:rdelaney@ccof.org</vt:lpwstr>
      </vt:variant>
      <vt:variant>
        <vt:lpwstr/>
      </vt:variant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https://www.ccof.org/resource/grazing-season-dry-matter-intake-summary-worksheet/</vt:lpwstr>
      </vt:variant>
      <vt:variant>
        <vt:lpwstr/>
      </vt:variant>
      <vt:variant>
        <vt:i4>5177413</vt:i4>
      </vt:variant>
      <vt:variant>
        <vt:i4>3</vt:i4>
      </vt:variant>
      <vt:variant>
        <vt:i4>0</vt:i4>
      </vt:variant>
      <vt:variant>
        <vt:i4>5</vt:i4>
      </vt:variant>
      <vt:variant>
        <vt:lpwstr>https://www.ccof.org/resource/single-ration-dry-matter-intake-calculation-worksheet/</vt:lpwstr>
      </vt:variant>
      <vt:variant>
        <vt:lpwstr/>
      </vt:variant>
      <vt:variant>
        <vt:i4>3932165</vt:i4>
      </vt:variant>
      <vt:variant>
        <vt:i4>0</vt:i4>
      </vt:variant>
      <vt:variant>
        <vt:i4>0</vt:i4>
      </vt:variant>
      <vt:variant>
        <vt:i4>5</vt:i4>
      </vt:variant>
      <vt:variant>
        <vt:lpwstr>mailto:rdelaney@ccof.org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L3.0 Feed, Feed Additives, Water</dc:title>
  <dc:subject/>
  <dc:creator>Robin Allan</dc:creator>
  <cp:keywords/>
  <cp:lastModifiedBy>Andy Elvin</cp:lastModifiedBy>
  <cp:revision>257</cp:revision>
  <cp:lastPrinted>2022-10-25T21:21:00Z</cp:lastPrinted>
  <dcterms:created xsi:type="dcterms:W3CDTF">2024-04-22T20:11:00Z</dcterms:created>
  <dcterms:modified xsi:type="dcterms:W3CDTF">2025-04-10T19:21:00Z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display_urn:schemas-microsoft-com:office:office#Editor">
    <vt:lpwstr>Krista Wanser</vt:lpwstr>
  </property>
  <property fmtid="{D5CDD505-2E9C-101B-9397-08002B2CF9AE}" pid="4" name="Order">
    <vt:lpwstr>29809600.0000000</vt:lpwstr>
  </property>
  <property fmtid="{D5CDD505-2E9C-101B-9397-08002B2CF9AE}" pid="5" name="display_urn:schemas-microsoft-com:office:office#Author">
    <vt:lpwstr>Krista Wanser</vt:lpwstr>
  </property>
  <property fmtid="{D5CDD505-2E9C-101B-9397-08002B2CF9AE}" pid="6" name="Hyperlink">
    <vt:lpwstr>, </vt:lpwstr>
  </property>
  <property fmtid="{D5CDD505-2E9C-101B-9397-08002B2CF9AE}" pid="7" name="MediaServiceImageTags">
    <vt:lpwstr/>
  </property>
</Properties>
</file>