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3960BB" w14:textId="77777777" w:rsidR="00556AB3" w:rsidRPr="00556AB3" w:rsidRDefault="00556AB3" w:rsidP="00AF78BA">
      <w:pPr>
        <w:pStyle w:val="Title"/>
        <w:tabs>
          <w:tab w:val="clear" w:pos="7854"/>
          <w:tab w:val="clear" w:pos="8602"/>
        </w:tabs>
        <w:spacing w:after="60"/>
        <w:outlineLvl w:val="0"/>
        <w:rPr>
          <w:rFonts w:ascii="Arial" w:hAnsi="Arial" w:cs="Arial"/>
          <w:sz w:val="28"/>
          <w:szCs w:val="28"/>
        </w:rPr>
      </w:pPr>
      <w:r w:rsidRPr="00556AB3">
        <w:rPr>
          <w:rFonts w:ascii="Arial" w:hAnsi="Arial" w:cs="Arial"/>
          <w:sz w:val="28"/>
          <w:szCs w:val="28"/>
        </w:rPr>
        <w:t>Nonorganic Processing Material Affidavit</w:t>
      </w:r>
    </w:p>
    <w:p w14:paraId="6085D20F" w14:textId="5F840260" w:rsidR="00F36181" w:rsidRPr="00C63AEB" w:rsidRDefault="002E1550" w:rsidP="000E0CAD">
      <w:pPr>
        <w:numPr>
          <w:ilvl w:val="0"/>
          <w:numId w:val="34"/>
        </w:numPr>
        <w:spacing w:before="60"/>
        <w:ind w:left="360"/>
        <w:rPr>
          <w:rFonts w:ascii="Arial" w:hAnsi="Arial" w:cs="Arial"/>
          <w:sz w:val="18"/>
          <w:szCs w:val="18"/>
          <w:u w:val="single"/>
        </w:rPr>
      </w:pPr>
      <w:r w:rsidRPr="00C63AEB">
        <w:rPr>
          <w:rFonts w:ascii="Arial" w:hAnsi="Arial" w:cs="Arial"/>
          <w:b/>
          <w:sz w:val="18"/>
          <w:szCs w:val="18"/>
        </w:rPr>
        <w:t>CCOF</w:t>
      </w:r>
      <w:r w:rsidR="00556AB3" w:rsidRPr="00C63AEB">
        <w:rPr>
          <w:rFonts w:ascii="Arial" w:hAnsi="Arial" w:cs="Arial"/>
          <w:b/>
          <w:sz w:val="18"/>
          <w:szCs w:val="18"/>
        </w:rPr>
        <w:t xml:space="preserve"> Client:</w:t>
      </w:r>
      <w:r w:rsidR="00805873" w:rsidRPr="00C63AEB">
        <w:rPr>
          <w:rFonts w:ascii="Arial" w:hAnsi="Arial" w:cs="Arial"/>
          <w:sz w:val="18"/>
          <w:szCs w:val="18"/>
        </w:rPr>
        <w:t xml:space="preserve"> </w:t>
      </w:r>
      <w:r w:rsidR="00E97576" w:rsidRPr="00C63AEB">
        <w:rPr>
          <w:rFonts w:ascii="Arial" w:hAnsi="Arial" w:cs="Arial"/>
          <w:sz w:val="18"/>
          <w:szCs w:val="18"/>
        </w:rPr>
        <w:t xml:space="preserve">Forward this affidavit to your material manufacturer. They must complete and sign this form. </w:t>
      </w:r>
      <w:r w:rsidR="00A3367E" w:rsidRPr="00C63AEB">
        <w:rPr>
          <w:rFonts w:ascii="Arial" w:hAnsi="Arial" w:cs="Arial"/>
          <w:sz w:val="18"/>
          <w:szCs w:val="18"/>
        </w:rPr>
        <w:t>Submit</w:t>
      </w:r>
      <w:r w:rsidR="00805873" w:rsidRPr="00C63AEB">
        <w:rPr>
          <w:rFonts w:ascii="Arial" w:hAnsi="Arial" w:cs="Arial"/>
          <w:sz w:val="18"/>
          <w:szCs w:val="18"/>
        </w:rPr>
        <w:t xml:space="preserve"> </w:t>
      </w:r>
      <w:r w:rsidR="00E97576" w:rsidRPr="00C63AEB">
        <w:rPr>
          <w:rFonts w:ascii="Arial" w:hAnsi="Arial" w:cs="Arial"/>
          <w:sz w:val="18"/>
          <w:szCs w:val="18"/>
        </w:rPr>
        <w:t xml:space="preserve">one </w:t>
      </w:r>
      <w:r w:rsidR="00805873" w:rsidRPr="00C63AEB">
        <w:rPr>
          <w:rFonts w:ascii="Arial" w:hAnsi="Arial" w:cs="Arial"/>
          <w:sz w:val="18"/>
          <w:szCs w:val="18"/>
        </w:rPr>
        <w:t xml:space="preserve">affidavit for </w:t>
      </w:r>
      <w:r w:rsidR="00E97576" w:rsidRPr="00C63AEB">
        <w:rPr>
          <w:rFonts w:ascii="Arial" w:hAnsi="Arial" w:cs="Arial"/>
          <w:sz w:val="18"/>
          <w:szCs w:val="18"/>
        </w:rPr>
        <w:t xml:space="preserve">each </w:t>
      </w:r>
      <w:r w:rsidR="00805873" w:rsidRPr="00C63AEB">
        <w:rPr>
          <w:rFonts w:ascii="Arial" w:hAnsi="Arial" w:cs="Arial"/>
          <w:sz w:val="18"/>
          <w:szCs w:val="18"/>
        </w:rPr>
        <w:t xml:space="preserve">nonorganic </w:t>
      </w:r>
      <w:r w:rsidR="00A3367E" w:rsidRPr="00C63AEB">
        <w:rPr>
          <w:rFonts w:ascii="Arial" w:hAnsi="Arial" w:cs="Arial"/>
          <w:sz w:val="18"/>
          <w:szCs w:val="18"/>
        </w:rPr>
        <w:t xml:space="preserve">ingredient or processing aid </w:t>
      </w:r>
      <w:r w:rsidR="00556AB3" w:rsidRPr="00C63AEB">
        <w:rPr>
          <w:rFonts w:ascii="Arial" w:hAnsi="Arial" w:cs="Arial"/>
          <w:sz w:val="18"/>
          <w:szCs w:val="18"/>
        </w:rPr>
        <w:t>use</w:t>
      </w:r>
      <w:r w:rsidR="00A3367E" w:rsidRPr="00C63AEB">
        <w:rPr>
          <w:rFonts w:ascii="Arial" w:hAnsi="Arial" w:cs="Arial"/>
          <w:sz w:val="18"/>
          <w:szCs w:val="18"/>
        </w:rPr>
        <w:t>d</w:t>
      </w:r>
      <w:r w:rsidR="00556AB3" w:rsidRPr="00C63AEB">
        <w:rPr>
          <w:rFonts w:ascii="Arial" w:hAnsi="Arial" w:cs="Arial"/>
          <w:sz w:val="18"/>
          <w:szCs w:val="18"/>
        </w:rPr>
        <w:t xml:space="preserve"> in </w:t>
      </w:r>
      <w:r w:rsidR="00602849">
        <w:rPr>
          <w:rFonts w:ascii="Arial" w:hAnsi="Arial" w:cs="Arial"/>
          <w:sz w:val="18"/>
          <w:szCs w:val="18"/>
        </w:rPr>
        <w:t xml:space="preserve">or on </w:t>
      </w:r>
      <w:r w:rsidR="00556AB3" w:rsidRPr="00C63AEB">
        <w:rPr>
          <w:rFonts w:ascii="Arial" w:hAnsi="Arial" w:cs="Arial"/>
          <w:sz w:val="18"/>
          <w:szCs w:val="18"/>
        </w:rPr>
        <w:t xml:space="preserve">your </w:t>
      </w:r>
      <w:r w:rsidR="00883789" w:rsidRPr="00C63AEB">
        <w:rPr>
          <w:rFonts w:ascii="Arial" w:hAnsi="Arial" w:cs="Arial"/>
          <w:sz w:val="18"/>
          <w:szCs w:val="18"/>
        </w:rPr>
        <w:t>organic</w:t>
      </w:r>
      <w:r w:rsidR="00556AB3" w:rsidRPr="00C63AEB">
        <w:rPr>
          <w:rFonts w:ascii="Arial" w:hAnsi="Arial" w:cs="Arial"/>
          <w:sz w:val="18"/>
          <w:szCs w:val="18"/>
        </w:rPr>
        <w:t xml:space="preserve"> products.</w:t>
      </w:r>
      <w:r w:rsidR="00A3367E" w:rsidRPr="00C63AEB">
        <w:rPr>
          <w:rFonts w:ascii="Arial" w:hAnsi="Arial" w:cs="Arial"/>
          <w:sz w:val="18"/>
          <w:szCs w:val="18"/>
        </w:rPr>
        <w:t xml:space="preserve"> </w:t>
      </w:r>
      <w:r w:rsidR="000E0CAD" w:rsidRPr="00C63AEB">
        <w:rPr>
          <w:rFonts w:ascii="Arial" w:hAnsi="Arial" w:cs="Arial"/>
          <w:sz w:val="18"/>
          <w:szCs w:val="18"/>
        </w:rPr>
        <w:t xml:space="preserve">For flavors, submit </w:t>
      </w:r>
      <w:hyperlink r:id="rId12" w:history="1">
        <w:r w:rsidR="000E0CAD" w:rsidRPr="00C63AEB">
          <w:rPr>
            <w:rStyle w:val="Hyperlink"/>
            <w:rFonts w:ascii="Arial" w:hAnsi="Arial" w:cs="Arial"/>
            <w:b/>
            <w:bCs/>
            <w:sz w:val="18"/>
            <w:szCs w:val="18"/>
          </w:rPr>
          <w:t>Natural Flavor Affidavit</w:t>
        </w:r>
      </w:hyperlink>
      <w:r w:rsidR="000E0CAD" w:rsidRPr="00C63AEB">
        <w:rPr>
          <w:rFonts w:ascii="Arial" w:hAnsi="Arial" w:cs="Arial"/>
          <w:sz w:val="18"/>
          <w:szCs w:val="18"/>
        </w:rPr>
        <w:t xml:space="preserve"> instead of this form. </w:t>
      </w:r>
      <w:r w:rsidR="00A3367E" w:rsidRPr="00C63AEB">
        <w:rPr>
          <w:rFonts w:ascii="Arial" w:hAnsi="Arial" w:cs="Arial"/>
          <w:sz w:val="18"/>
          <w:szCs w:val="18"/>
        </w:rPr>
        <w:t xml:space="preserve">Search for approved materials on </w:t>
      </w:r>
      <w:hyperlink r:id="rId13" w:history="1">
        <w:r w:rsidR="00A3367E" w:rsidRPr="00C63AEB">
          <w:rPr>
            <w:rStyle w:val="Hyperlink"/>
            <w:rFonts w:ascii="Arial" w:hAnsi="Arial" w:cs="Arial"/>
            <w:b/>
            <w:bCs/>
            <w:sz w:val="18"/>
            <w:szCs w:val="18"/>
          </w:rPr>
          <w:t>MyCCOF.org</w:t>
        </w:r>
      </w:hyperlink>
      <w:r w:rsidR="00A3367E" w:rsidRPr="00C63AEB">
        <w:rPr>
          <w:rFonts w:ascii="Arial" w:hAnsi="Arial" w:cs="Arial"/>
          <w:b/>
          <w:bCs/>
          <w:sz w:val="18"/>
          <w:szCs w:val="18"/>
        </w:rPr>
        <w:t>.</w:t>
      </w:r>
      <w:r w:rsidR="00556AB3" w:rsidRPr="00C63AEB">
        <w:rPr>
          <w:rFonts w:ascii="Arial" w:hAnsi="Arial" w:cs="Arial"/>
          <w:sz w:val="18"/>
          <w:szCs w:val="18"/>
        </w:rPr>
        <w:t xml:space="preserve"> </w:t>
      </w:r>
    </w:p>
    <w:p w14:paraId="08D87619" w14:textId="0B52F7B6" w:rsidR="00556AB3" w:rsidRPr="00C63AEB" w:rsidRDefault="00556AB3" w:rsidP="00AF78BA">
      <w:pPr>
        <w:numPr>
          <w:ilvl w:val="0"/>
          <w:numId w:val="34"/>
        </w:numPr>
        <w:spacing w:before="60"/>
        <w:ind w:left="360"/>
        <w:rPr>
          <w:rFonts w:ascii="Arial" w:hAnsi="Arial" w:cs="Arial"/>
          <w:sz w:val="18"/>
          <w:szCs w:val="18"/>
          <w:u w:val="single"/>
        </w:rPr>
      </w:pPr>
      <w:r w:rsidRPr="00C63AEB">
        <w:rPr>
          <w:rFonts w:ascii="Arial" w:hAnsi="Arial" w:cs="Arial"/>
          <w:b/>
          <w:sz w:val="18"/>
          <w:szCs w:val="18"/>
        </w:rPr>
        <w:t>Material Manufacturer:</w:t>
      </w:r>
      <w:r w:rsidRPr="00C63AEB">
        <w:rPr>
          <w:rFonts w:ascii="Arial" w:hAnsi="Arial" w:cs="Arial"/>
          <w:sz w:val="18"/>
          <w:szCs w:val="18"/>
        </w:rPr>
        <w:t xml:space="preserve"> Fill out this form so </w:t>
      </w:r>
      <w:r w:rsidR="002E1550" w:rsidRPr="00C63AEB">
        <w:rPr>
          <w:rFonts w:ascii="Arial" w:hAnsi="Arial" w:cs="Arial"/>
          <w:sz w:val="18"/>
          <w:szCs w:val="18"/>
        </w:rPr>
        <w:t>CCOF</w:t>
      </w:r>
      <w:r w:rsidRPr="00C63AEB">
        <w:rPr>
          <w:rFonts w:ascii="Arial" w:hAnsi="Arial" w:cs="Arial"/>
          <w:sz w:val="18"/>
          <w:szCs w:val="18"/>
        </w:rPr>
        <w:t xml:space="preserve"> can review this material for the </w:t>
      </w:r>
      <w:r w:rsidR="002E1550" w:rsidRPr="00C63AEB">
        <w:rPr>
          <w:rFonts w:ascii="Arial" w:hAnsi="Arial" w:cs="Arial"/>
          <w:sz w:val="18"/>
          <w:szCs w:val="18"/>
        </w:rPr>
        <w:t>CCOF</w:t>
      </w:r>
      <w:r w:rsidRPr="00C63AEB">
        <w:rPr>
          <w:rFonts w:ascii="Arial" w:hAnsi="Arial" w:cs="Arial"/>
          <w:sz w:val="18"/>
          <w:szCs w:val="18"/>
        </w:rPr>
        <w:t xml:space="preserve"> certified client’s use.</w:t>
      </w:r>
    </w:p>
    <w:tbl>
      <w:tblPr>
        <w:tblW w:w="10890" w:type="dxa"/>
        <w:tblLayout w:type="fixed"/>
        <w:tblCellMar>
          <w:left w:w="115" w:type="dxa"/>
          <w:right w:w="115" w:type="dxa"/>
        </w:tblCellMar>
        <w:tblLook w:val="04A0" w:firstRow="1" w:lastRow="0" w:firstColumn="1" w:lastColumn="0" w:noHBand="0" w:noVBand="1"/>
      </w:tblPr>
      <w:tblGrid>
        <w:gridCol w:w="360"/>
        <w:gridCol w:w="3690"/>
        <w:gridCol w:w="1260"/>
        <w:gridCol w:w="540"/>
        <w:gridCol w:w="3690"/>
        <w:gridCol w:w="630"/>
        <w:gridCol w:w="720"/>
      </w:tblGrid>
      <w:tr w:rsidR="00AF78BA" w:rsidRPr="00C63AEB" w14:paraId="66E34DBA" w14:textId="77777777" w:rsidTr="00CD5F80">
        <w:trPr>
          <w:cantSplit/>
          <w:trHeight w:val="360"/>
        </w:trPr>
        <w:tc>
          <w:tcPr>
            <w:tcW w:w="5310" w:type="dxa"/>
            <w:gridSpan w:val="3"/>
            <w:vAlign w:val="bottom"/>
          </w:tcPr>
          <w:p w14:paraId="2E47F689" w14:textId="7295CAD2" w:rsidR="00AF78BA" w:rsidRPr="00C63AEB" w:rsidRDefault="00AF78BA" w:rsidP="006130E1">
            <w:pPr>
              <w:pStyle w:val="ListParagraph"/>
              <w:numPr>
                <w:ilvl w:val="0"/>
                <w:numId w:val="35"/>
              </w:numPr>
              <w:spacing w:before="120"/>
              <w:ind w:right="-43"/>
              <w:contextualSpacing w:val="0"/>
              <w:rPr>
                <w:rFonts w:ascii="Arial" w:hAnsi="Arial" w:cs="Arial"/>
                <w:sz w:val="18"/>
                <w:szCs w:val="18"/>
              </w:rPr>
            </w:pPr>
            <w:r w:rsidRPr="00C63AEB">
              <w:rPr>
                <w:rFonts w:ascii="Arial" w:hAnsi="Arial" w:cs="Arial"/>
                <w:sz w:val="18"/>
                <w:szCs w:val="18"/>
              </w:rPr>
              <w:t xml:space="preserve">Manufacturer </w:t>
            </w:r>
            <w:r w:rsidR="001D785C">
              <w:rPr>
                <w:rFonts w:ascii="Arial" w:hAnsi="Arial" w:cs="Arial"/>
                <w:sz w:val="18"/>
                <w:szCs w:val="18"/>
              </w:rPr>
              <w:t>b</w:t>
            </w:r>
            <w:r w:rsidRPr="00C63AEB">
              <w:rPr>
                <w:rFonts w:ascii="Arial" w:hAnsi="Arial" w:cs="Arial"/>
                <w:sz w:val="18"/>
                <w:szCs w:val="18"/>
              </w:rPr>
              <w:t xml:space="preserve">usiness </w:t>
            </w:r>
            <w:r w:rsidR="001D785C">
              <w:rPr>
                <w:rFonts w:ascii="Arial" w:hAnsi="Arial" w:cs="Arial"/>
                <w:sz w:val="18"/>
                <w:szCs w:val="18"/>
              </w:rPr>
              <w:t>n</w:t>
            </w:r>
            <w:r w:rsidRPr="00C63AEB">
              <w:rPr>
                <w:rFonts w:ascii="Arial" w:hAnsi="Arial" w:cs="Arial"/>
                <w:sz w:val="18"/>
                <w:szCs w:val="18"/>
              </w:rPr>
              <w:t>ame</w:t>
            </w:r>
            <w:r w:rsidR="00DB625C">
              <w:rPr>
                <w:rFonts w:ascii="Arial" w:hAnsi="Arial" w:cs="Arial"/>
                <w:sz w:val="18"/>
                <w:szCs w:val="18"/>
              </w:rPr>
              <w:t xml:space="preserve"> </w:t>
            </w:r>
            <w:r w:rsidR="009A686E">
              <w:rPr>
                <w:rFonts w:ascii="Arial" w:hAnsi="Arial" w:cs="Arial"/>
                <w:sz w:val="18"/>
                <w:szCs w:val="18"/>
              </w:rPr>
              <w:t>and contact info (phone/email)</w:t>
            </w:r>
            <w:r w:rsidRPr="00C63AEB">
              <w:rPr>
                <w:rFonts w:ascii="Arial" w:hAnsi="Arial" w:cs="Arial"/>
                <w:sz w:val="18"/>
                <w:szCs w:val="18"/>
              </w:rPr>
              <w:t>:</w:t>
            </w:r>
          </w:p>
        </w:tc>
        <w:tc>
          <w:tcPr>
            <w:tcW w:w="5580" w:type="dxa"/>
            <w:gridSpan w:val="4"/>
            <w:tcBorders>
              <w:bottom w:val="single" w:sz="4" w:space="0" w:color="auto"/>
            </w:tcBorders>
            <w:vAlign w:val="center"/>
          </w:tcPr>
          <w:p w14:paraId="19C99EF1" w14:textId="77777777" w:rsidR="00AF78BA" w:rsidRPr="00C63AEB" w:rsidRDefault="00AF78BA" w:rsidP="00AF78BA">
            <w:pPr>
              <w:spacing w:before="12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386521" w:rsidRPr="00C63AEB" w14:paraId="6FB6F537" w14:textId="77777777" w:rsidTr="00CD5F80">
        <w:trPr>
          <w:cantSplit/>
          <w:trHeight w:val="360"/>
        </w:trPr>
        <w:tc>
          <w:tcPr>
            <w:tcW w:w="360" w:type="dxa"/>
            <w:vAlign w:val="bottom"/>
          </w:tcPr>
          <w:p w14:paraId="3929D208" w14:textId="77777777" w:rsidR="00386521" w:rsidRPr="00C63AEB" w:rsidRDefault="00386521" w:rsidP="00AF78BA">
            <w:pPr>
              <w:spacing w:before="60"/>
              <w:rPr>
                <w:rFonts w:ascii="Arial" w:hAnsi="Arial" w:cs="Arial"/>
                <w:sz w:val="18"/>
                <w:szCs w:val="18"/>
              </w:rPr>
            </w:pPr>
          </w:p>
        </w:tc>
        <w:tc>
          <w:tcPr>
            <w:tcW w:w="3690" w:type="dxa"/>
            <w:vAlign w:val="bottom"/>
          </w:tcPr>
          <w:p w14:paraId="146B413E" w14:textId="1F3F8EB0" w:rsidR="00386521" w:rsidRPr="00C63AEB" w:rsidRDefault="001D785C" w:rsidP="00AF78BA">
            <w:pPr>
              <w:spacing w:before="60"/>
              <w:ind w:left="-115" w:right="-43"/>
              <w:rPr>
                <w:rFonts w:ascii="Arial" w:hAnsi="Arial" w:cs="Arial"/>
                <w:sz w:val="18"/>
                <w:szCs w:val="18"/>
              </w:rPr>
            </w:pPr>
            <w:r>
              <w:rPr>
                <w:rFonts w:ascii="Arial" w:hAnsi="Arial" w:cs="Arial"/>
                <w:sz w:val="18"/>
                <w:szCs w:val="18"/>
              </w:rPr>
              <w:t>M</w:t>
            </w:r>
            <w:r w:rsidR="00386521" w:rsidRPr="00C63AEB">
              <w:rPr>
                <w:rFonts w:ascii="Arial" w:hAnsi="Arial" w:cs="Arial"/>
                <w:sz w:val="18"/>
                <w:szCs w:val="18"/>
              </w:rPr>
              <w:t>aterial</w:t>
            </w:r>
            <w:r w:rsidR="00FE27B9">
              <w:rPr>
                <w:rFonts w:ascii="Arial" w:hAnsi="Arial" w:cs="Arial"/>
                <w:sz w:val="18"/>
                <w:szCs w:val="18"/>
              </w:rPr>
              <w:t xml:space="preserve"> name</w:t>
            </w:r>
            <w:r w:rsidR="008C2144">
              <w:rPr>
                <w:rFonts w:ascii="Arial" w:hAnsi="Arial" w:cs="Arial"/>
                <w:sz w:val="18"/>
                <w:szCs w:val="18"/>
              </w:rPr>
              <w:t xml:space="preserve"> including any applicable code</w:t>
            </w:r>
            <w:r w:rsidR="00386521" w:rsidRPr="00C63AEB">
              <w:rPr>
                <w:rFonts w:ascii="Arial" w:hAnsi="Arial" w:cs="Arial"/>
                <w:sz w:val="18"/>
                <w:szCs w:val="18"/>
              </w:rPr>
              <w:t>:</w:t>
            </w:r>
          </w:p>
        </w:tc>
        <w:tc>
          <w:tcPr>
            <w:tcW w:w="6840" w:type="dxa"/>
            <w:gridSpan w:val="5"/>
            <w:tcBorders>
              <w:bottom w:val="single" w:sz="4" w:space="0" w:color="auto"/>
            </w:tcBorders>
            <w:vAlign w:val="center"/>
          </w:tcPr>
          <w:p w14:paraId="71B2B42C" w14:textId="77777777" w:rsidR="00386521" w:rsidRPr="00C63AEB" w:rsidRDefault="00386521" w:rsidP="00AF78BA">
            <w:pPr>
              <w:spacing w:before="60"/>
              <w:ind w:left="-111" w:right="-43"/>
              <w:rPr>
                <w:rFonts w:ascii="Arial" w:hAnsi="Arial" w:cs="Arial"/>
                <w:b/>
                <w:bCs/>
                <w:sz w:val="18"/>
                <w:szCs w:val="18"/>
              </w:rPr>
            </w:pPr>
            <w:r w:rsidRPr="00C63AEB">
              <w:rPr>
                <w:rFonts w:ascii="Arial" w:hAnsi="Arial" w:cs="Arial"/>
                <w:b/>
                <w:bCs/>
                <w:color w:val="0070C0"/>
                <w:sz w:val="18"/>
                <w:szCs w:val="18"/>
              </w:rPr>
              <w:fldChar w:fldCharType="begin">
                <w:ffData>
                  <w:name w:val="Text2"/>
                  <w:enabled/>
                  <w:calcOnExit w:val="0"/>
                  <w:textInput/>
                </w:ffData>
              </w:fldChar>
            </w:r>
            <w:r w:rsidRPr="00C63AEB">
              <w:rPr>
                <w:rFonts w:ascii="Arial" w:hAnsi="Arial" w:cs="Arial"/>
                <w:b/>
                <w:bCs/>
                <w:color w:val="0070C0"/>
                <w:sz w:val="18"/>
                <w:szCs w:val="18"/>
              </w:rPr>
              <w:instrText xml:space="preserve"> FORMTEXT </w:instrText>
            </w:r>
            <w:r w:rsidRPr="00C63AEB">
              <w:rPr>
                <w:rFonts w:ascii="Arial" w:hAnsi="Arial" w:cs="Arial"/>
                <w:b/>
                <w:bCs/>
                <w:color w:val="0070C0"/>
                <w:sz w:val="18"/>
                <w:szCs w:val="18"/>
              </w:rPr>
            </w:r>
            <w:r w:rsidRPr="00C63AEB">
              <w:rPr>
                <w:rFonts w:ascii="Arial" w:hAnsi="Arial" w:cs="Arial"/>
                <w:b/>
                <w:bCs/>
                <w:color w:val="0070C0"/>
                <w:sz w:val="18"/>
                <w:szCs w:val="18"/>
              </w:rPr>
              <w:fldChar w:fldCharType="separate"/>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fldChar w:fldCharType="end"/>
            </w:r>
          </w:p>
        </w:tc>
      </w:tr>
      <w:tr w:rsidR="00B0259D" w:rsidRPr="00C63AEB" w14:paraId="1EA04EDE" w14:textId="77777777" w:rsidTr="00125926">
        <w:trPr>
          <w:cantSplit/>
          <w:trHeight w:val="360"/>
        </w:trPr>
        <w:tc>
          <w:tcPr>
            <w:tcW w:w="360" w:type="dxa"/>
            <w:vAlign w:val="bottom"/>
          </w:tcPr>
          <w:p w14:paraId="58EA3B49" w14:textId="77777777" w:rsidR="00B0259D" w:rsidRPr="00C63AEB" w:rsidRDefault="00B0259D" w:rsidP="00AF78BA">
            <w:pPr>
              <w:spacing w:before="60"/>
              <w:rPr>
                <w:rFonts w:ascii="Arial" w:hAnsi="Arial" w:cs="Arial"/>
                <w:sz w:val="18"/>
                <w:szCs w:val="18"/>
              </w:rPr>
            </w:pPr>
          </w:p>
        </w:tc>
        <w:tc>
          <w:tcPr>
            <w:tcW w:w="5490" w:type="dxa"/>
            <w:gridSpan w:val="3"/>
            <w:vAlign w:val="bottom"/>
          </w:tcPr>
          <w:p w14:paraId="2CF1468C" w14:textId="54E62738" w:rsidR="00B0259D" w:rsidRPr="00C63AEB" w:rsidRDefault="00B0259D" w:rsidP="00AF78BA">
            <w:pPr>
              <w:spacing w:before="60"/>
              <w:ind w:left="-108" w:right="-41"/>
              <w:rPr>
                <w:rFonts w:ascii="Arial" w:hAnsi="Arial" w:cs="Arial"/>
                <w:sz w:val="18"/>
                <w:szCs w:val="18"/>
              </w:rPr>
            </w:pPr>
            <w:r w:rsidRPr="00C63AEB">
              <w:rPr>
                <w:rFonts w:ascii="Arial" w:hAnsi="Arial" w:cs="Arial"/>
                <w:sz w:val="18"/>
                <w:szCs w:val="18"/>
              </w:rPr>
              <w:t>Function</w:t>
            </w:r>
            <w:r w:rsidR="007E784C">
              <w:rPr>
                <w:rFonts w:ascii="Arial" w:hAnsi="Arial" w:cs="Arial"/>
                <w:sz w:val="18"/>
                <w:szCs w:val="18"/>
              </w:rPr>
              <w:t xml:space="preserve"> in finished </w:t>
            </w:r>
            <w:r w:rsidR="001B3026">
              <w:rPr>
                <w:rFonts w:ascii="Arial" w:hAnsi="Arial" w:cs="Arial"/>
                <w:sz w:val="18"/>
                <w:szCs w:val="18"/>
              </w:rPr>
              <w:t xml:space="preserve">organic </w:t>
            </w:r>
            <w:r w:rsidR="007E784C">
              <w:rPr>
                <w:rFonts w:ascii="Arial" w:hAnsi="Arial" w:cs="Arial"/>
                <w:sz w:val="18"/>
                <w:szCs w:val="18"/>
              </w:rPr>
              <w:t>product</w:t>
            </w:r>
            <w:r w:rsidR="004A1A51">
              <w:rPr>
                <w:rFonts w:ascii="Arial" w:hAnsi="Arial" w:cs="Arial"/>
                <w:sz w:val="18"/>
                <w:szCs w:val="18"/>
              </w:rPr>
              <w:t xml:space="preserve"> (e.g. defoamer, </w:t>
            </w:r>
            <w:r w:rsidR="009A4A57">
              <w:rPr>
                <w:rFonts w:ascii="Arial" w:hAnsi="Arial" w:cs="Arial"/>
                <w:sz w:val="18"/>
                <w:szCs w:val="18"/>
              </w:rPr>
              <w:t>thickener</w:t>
            </w:r>
            <w:r w:rsidR="002A09D8">
              <w:rPr>
                <w:rFonts w:ascii="Arial" w:hAnsi="Arial" w:cs="Arial"/>
                <w:sz w:val="18"/>
                <w:szCs w:val="18"/>
              </w:rPr>
              <w:t>, etc.)</w:t>
            </w:r>
            <w:r w:rsidRPr="00C63AEB">
              <w:rPr>
                <w:rFonts w:ascii="Arial" w:hAnsi="Arial" w:cs="Arial"/>
                <w:sz w:val="18"/>
                <w:szCs w:val="18"/>
              </w:rPr>
              <w:t>:</w:t>
            </w:r>
          </w:p>
        </w:tc>
        <w:tc>
          <w:tcPr>
            <w:tcW w:w="5040" w:type="dxa"/>
            <w:gridSpan w:val="3"/>
            <w:tcBorders>
              <w:bottom w:val="single" w:sz="4" w:space="0" w:color="auto"/>
            </w:tcBorders>
            <w:vAlign w:val="center"/>
          </w:tcPr>
          <w:p w14:paraId="3F2C3955" w14:textId="77777777" w:rsidR="00B0259D" w:rsidRPr="00C63AEB" w:rsidRDefault="00B0259D" w:rsidP="00AF78BA">
            <w:pPr>
              <w:spacing w:before="6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4A3CD0" w:rsidRPr="00C63AEB" w14:paraId="3DA39EB6" w14:textId="77777777" w:rsidTr="00C63AEB">
        <w:trPr>
          <w:cantSplit/>
          <w:trHeight w:val="360"/>
        </w:trPr>
        <w:tc>
          <w:tcPr>
            <w:tcW w:w="360" w:type="dxa"/>
            <w:vAlign w:val="bottom"/>
          </w:tcPr>
          <w:p w14:paraId="06FE5E16" w14:textId="77777777" w:rsidR="004A3CD0" w:rsidRPr="00C63AEB" w:rsidRDefault="004A3CD0" w:rsidP="00AF78BA">
            <w:pPr>
              <w:spacing w:before="60"/>
              <w:rPr>
                <w:rFonts w:ascii="Arial" w:hAnsi="Arial" w:cs="Arial"/>
                <w:sz w:val="18"/>
                <w:szCs w:val="18"/>
              </w:rPr>
            </w:pPr>
          </w:p>
        </w:tc>
        <w:tc>
          <w:tcPr>
            <w:tcW w:w="10530" w:type="dxa"/>
            <w:gridSpan w:val="6"/>
            <w:vAlign w:val="bottom"/>
          </w:tcPr>
          <w:p w14:paraId="676C37C0" w14:textId="30FE204D" w:rsidR="004A3CD0" w:rsidRPr="00C63AEB" w:rsidRDefault="004A3CD0" w:rsidP="005B71B8">
            <w:pPr>
              <w:spacing w:before="60"/>
              <w:ind w:left="-105"/>
              <w:rPr>
                <w:rFonts w:ascii="Arial" w:hAnsi="Arial" w:cs="Arial"/>
                <w:b/>
                <w:color w:val="0070C0"/>
                <w:sz w:val="18"/>
                <w:szCs w:val="18"/>
              </w:rPr>
            </w:pPr>
            <w:r w:rsidRPr="00C63AEB">
              <w:rPr>
                <w:rFonts w:ascii="Arial" w:hAnsi="Arial" w:cs="Arial"/>
                <w:sz w:val="18"/>
                <w:szCs w:val="18"/>
              </w:rPr>
              <w:t xml:space="preserve">List all ingredients or attach </w:t>
            </w:r>
            <w:r w:rsidR="005B71B8" w:rsidRPr="00C63AEB">
              <w:rPr>
                <w:rFonts w:ascii="Arial" w:hAnsi="Arial" w:cs="Arial"/>
                <w:sz w:val="18"/>
                <w:szCs w:val="18"/>
              </w:rPr>
              <w:t>a complete</w:t>
            </w:r>
            <w:r w:rsidRPr="00C63AEB">
              <w:rPr>
                <w:rFonts w:ascii="Arial" w:hAnsi="Arial" w:cs="Arial"/>
                <w:sz w:val="18"/>
                <w:szCs w:val="18"/>
              </w:rPr>
              <w:t xml:space="preserve"> ingredient statement.</w:t>
            </w:r>
            <w:r w:rsidR="0087399F">
              <w:rPr>
                <w:rFonts w:ascii="Arial" w:hAnsi="Arial" w:cs="Arial"/>
                <w:sz w:val="18"/>
                <w:szCs w:val="18"/>
              </w:rPr>
              <w:t xml:space="preserve"> I</w:t>
            </w:r>
            <w:r w:rsidR="0087399F" w:rsidRPr="0087399F">
              <w:rPr>
                <w:rFonts w:ascii="Arial" w:hAnsi="Arial" w:cs="Arial"/>
                <w:sz w:val="18"/>
                <w:szCs w:val="18"/>
              </w:rPr>
              <w:t xml:space="preserve">nclude carriers, preservatives, incidentals, ancillaries, </w:t>
            </w:r>
            <w:r w:rsidR="00815CE0">
              <w:rPr>
                <w:rFonts w:ascii="Arial" w:hAnsi="Arial" w:cs="Arial"/>
                <w:sz w:val="18"/>
                <w:szCs w:val="18"/>
              </w:rPr>
              <w:t xml:space="preserve">adjuvants, </w:t>
            </w:r>
            <w:r w:rsidR="0087399F" w:rsidRPr="0087399F">
              <w:rPr>
                <w:rFonts w:ascii="Arial" w:hAnsi="Arial" w:cs="Arial"/>
                <w:sz w:val="18"/>
                <w:szCs w:val="18"/>
              </w:rPr>
              <w:t>and</w:t>
            </w:r>
            <w:r w:rsidR="005B71B8">
              <w:rPr>
                <w:rFonts w:ascii="Arial" w:hAnsi="Arial" w:cs="Arial"/>
                <w:sz w:val="18"/>
                <w:szCs w:val="18"/>
              </w:rPr>
              <w:t xml:space="preserve"> </w:t>
            </w:r>
            <w:r w:rsidR="0087399F" w:rsidRPr="0087399F">
              <w:rPr>
                <w:rFonts w:ascii="Arial" w:hAnsi="Arial" w:cs="Arial"/>
                <w:sz w:val="18"/>
                <w:szCs w:val="18"/>
              </w:rPr>
              <w:t>any other ingredien</w:t>
            </w:r>
            <w:r w:rsidR="0087399F">
              <w:rPr>
                <w:rFonts w:ascii="Arial" w:hAnsi="Arial" w:cs="Arial"/>
                <w:sz w:val="18"/>
                <w:szCs w:val="18"/>
              </w:rPr>
              <w:t>ts.</w:t>
            </w:r>
            <w:r w:rsidRPr="00C63AEB">
              <w:rPr>
                <w:rFonts w:ascii="Arial" w:hAnsi="Arial" w:cs="Arial"/>
                <w:sz w:val="18"/>
                <w:szCs w:val="18"/>
              </w:rPr>
              <w:t xml:space="preserve"> </w:t>
            </w:r>
            <w:r w:rsidR="00D40F9E">
              <w:rPr>
                <w:rFonts w:ascii="Arial" w:hAnsi="Arial" w:cs="Arial"/>
                <w:sz w:val="18"/>
                <w:szCs w:val="18"/>
              </w:rPr>
              <w:t xml:space="preserve">   </w:t>
            </w: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r w:rsidRPr="00C63AEB">
              <w:rPr>
                <w:rFonts w:ascii="Arial" w:hAnsi="Arial" w:cs="Arial"/>
                <w:sz w:val="18"/>
                <w:szCs w:val="18"/>
              </w:rPr>
              <w:t xml:space="preserve"> Attached</w:t>
            </w:r>
          </w:p>
        </w:tc>
      </w:tr>
      <w:tr w:rsidR="004A3CD0" w:rsidRPr="00C63AEB" w14:paraId="0EFF73B4" w14:textId="77777777" w:rsidTr="00C63AEB">
        <w:trPr>
          <w:cantSplit/>
          <w:trHeight w:val="360"/>
        </w:trPr>
        <w:tc>
          <w:tcPr>
            <w:tcW w:w="360" w:type="dxa"/>
            <w:vAlign w:val="bottom"/>
          </w:tcPr>
          <w:p w14:paraId="490C7D6A" w14:textId="77777777" w:rsidR="004A3CD0" w:rsidRPr="00C63AEB" w:rsidRDefault="004A3CD0" w:rsidP="00AF78BA">
            <w:pPr>
              <w:spacing w:before="60"/>
              <w:rPr>
                <w:rFonts w:ascii="Arial" w:hAnsi="Arial" w:cs="Arial"/>
                <w:sz w:val="18"/>
                <w:szCs w:val="18"/>
              </w:rPr>
            </w:pPr>
          </w:p>
        </w:tc>
        <w:tc>
          <w:tcPr>
            <w:tcW w:w="10530" w:type="dxa"/>
            <w:gridSpan w:val="6"/>
            <w:tcBorders>
              <w:bottom w:val="single" w:sz="4" w:space="0" w:color="auto"/>
            </w:tcBorders>
            <w:vAlign w:val="center"/>
          </w:tcPr>
          <w:p w14:paraId="7F34286A" w14:textId="77777777" w:rsidR="004A3CD0" w:rsidRPr="00C63AEB" w:rsidRDefault="004A3CD0" w:rsidP="00AF78BA">
            <w:pPr>
              <w:spacing w:before="60"/>
              <w:ind w:left="-108"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AF78BA" w:rsidRPr="00C63AEB" w14:paraId="63006F6B" w14:textId="77777777" w:rsidTr="005D6A69">
        <w:tblPrEx>
          <w:tblCellMar>
            <w:left w:w="108" w:type="dxa"/>
            <w:right w:w="108" w:type="dxa"/>
          </w:tblCellMar>
        </w:tblPrEx>
        <w:trPr>
          <w:cantSplit/>
          <w:trHeight w:val="202"/>
        </w:trPr>
        <w:tc>
          <w:tcPr>
            <w:tcW w:w="9540" w:type="dxa"/>
            <w:gridSpan w:val="5"/>
          </w:tcPr>
          <w:p w14:paraId="0AF63687" w14:textId="17960638" w:rsidR="00AF78BA" w:rsidRPr="00C63AEB" w:rsidRDefault="00AF78BA" w:rsidP="00AF78BA">
            <w:pPr>
              <w:pStyle w:val="ListParagraph"/>
              <w:numPr>
                <w:ilvl w:val="0"/>
                <w:numId w:val="35"/>
              </w:numPr>
              <w:spacing w:before="120"/>
              <w:contextualSpacing w:val="0"/>
              <w:rPr>
                <w:rFonts w:ascii="Arial" w:hAnsi="Arial" w:cs="Arial"/>
                <w:sz w:val="18"/>
                <w:szCs w:val="18"/>
              </w:rPr>
            </w:pPr>
            <w:r w:rsidRPr="00C63AEB">
              <w:rPr>
                <w:rFonts w:ascii="Arial" w:hAnsi="Arial" w:cs="Arial"/>
                <w:sz w:val="18"/>
                <w:szCs w:val="18"/>
              </w:rPr>
              <w:t>The material listed above conforms to the following criteria:</w:t>
            </w:r>
          </w:p>
        </w:tc>
        <w:tc>
          <w:tcPr>
            <w:tcW w:w="630" w:type="dxa"/>
            <w:vAlign w:val="center"/>
          </w:tcPr>
          <w:p w14:paraId="22968388"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True</w:t>
            </w:r>
          </w:p>
        </w:tc>
        <w:tc>
          <w:tcPr>
            <w:tcW w:w="720" w:type="dxa"/>
            <w:vAlign w:val="center"/>
          </w:tcPr>
          <w:p w14:paraId="0340AB83"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False</w:t>
            </w:r>
          </w:p>
        </w:tc>
      </w:tr>
      <w:tr w:rsidR="00AF78BA" w:rsidRPr="00C63AEB" w14:paraId="31DCEA9D" w14:textId="77777777" w:rsidTr="005D6A69">
        <w:tblPrEx>
          <w:tblCellMar>
            <w:left w:w="108" w:type="dxa"/>
            <w:right w:w="108" w:type="dxa"/>
          </w:tblCellMar>
        </w:tblPrEx>
        <w:trPr>
          <w:cantSplit/>
        </w:trPr>
        <w:tc>
          <w:tcPr>
            <w:tcW w:w="360" w:type="dxa"/>
            <w:vAlign w:val="center"/>
          </w:tcPr>
          <w:p w14:paraId="22BF49DF"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CD6D3A8" w14:textId="6451B8B2" w:rsidR="00AF78BA" w:rsidRPr="00C63AEB" w:rsidRDefault="00C565B5"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Genetic engineering, </w:t>
            </w:r>
            <w:r w:rsidR="00E2676B">
              <w:rPr>
                <w:rFonts w:ascii="Arial" w:hAnsi="Arial" w:cs="Arial"/>
                <w:sz w:val="18"/>
                <w:szCs w:val="18"/>
              </w:rPr>
              <w:t>genetically modified organisms, and e</w:t>
            </w:r>
            <w:r w:rsidR="00EC7FD4">
              <w:rPr>
                <w:rFonts w:ascii="Arial" w:hAnsi="Arial" w:cs="Arial"/>
                <w:sz w:val="18"/>
                <w:szCs w:val="18"/>
              </w:rPr>
              <w:t>xcluded methods</w:t>
            </w:r>
            <w:r w:rsidR="000B262B">
              <w:rPr>
                <w:rStyle w:val="FootnoteReference"/>
                <w:rFonts w:ascii="Arial" w:hAnsi="Arial" w:cs="Arial"/>
                <w:sz w:val="18"/>
                <w:szCs w:val="18"/>
              </w:rPr>
              <w:footnoteReference w:id="2"/>
            </w:r>
            <w:r w:rsidR="006D09F4">
              <w:rPr>
                <w:rFonts w:ascii="Arial" w:hAnsi="Arial" w:cs="Arial"/>
                <w:sz w:val="18"/>
                <w:szCs w:val="18"/>
              </w:rPr>
              <w:t xml:space="preserve"> as defined in </w:t>
            </w:r>
            <w:r w:rsidR="009A1711">
              <w:rPr>
                <w:rFonts w:ascii="Arial" w:hAnsi="Arial" w:cs="Arial"/>
                <w:sz w:val="18"/>
                <w:szCs w:val="18"/>
              </w:rPr>
              <w:t xml:space="preserve">NOP </w:t>
            </w:r>
            <w:r w:rsidR="006D09F4">
              <w:rPr>
                <w:rFonts w:ascii="Arial" w:hAnsi="Arial" w:cs="Arial"/>
                <w:sz w:val="18"/>
                <w:szCs w:val="18"/>
              </w:rPr>
              <w:t>205.2</w:t>
            </w:r>
            <w:r w:rsidR="00AF78BA" w:rsidRPr="00C63AEB">
              <w:rPr>
                <w:rFonts w:ascii="Arial" w:hAnsi="Arial" w:cs="Arial"/>
                <w:sz w:val="18"/>
                <w:szCs w:val="18"/>
              </w:rPr>
              <w:t xml:space="preserve"> were </w:t>
            </w:r>
            <w:r w:rsidR="00AF78BA" w:rsidRPr="00C63AEB">
              <w:rPr>
                <w:rFonts w:ascii="Arial" w:hAnsi="Arial" w:cs="Arial"/>
                <w:b/>
                <w:sz w:val="18"/>
                <w:szCs w:val="18"/>
              </w:rPr>
              <w:t xml:space="preserve">not </w:t>
            </w:r>
            <w:r w:rsidR="00AF78BA" w:rsidRPr="00C63AEB">
              <w:rPr>
                <w:rFonts w:ascii="Arial" w:hAnsi="Arial" w:cs="Arial"/>
                <w:sz w:val="18"/>
                <w:szCs w:val="18"/>
              </w:rPr>
              <w:t>used in the production of this material.</w:t>
            </w:r>
          </w:p>
        </w:tc>
        <w:tc>
          <w:tcPr>
            <w:tcW w:w="630" w:type="dxa"/>
            <w:vAlign w:val="center"/>
          </w:tcPr>
          <w:p w14:paraId="6882BB21"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bookmarkStart w:id="0" w:name="Check1"/>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bookmarkEnd w:id="0"/>
          </w:p>
        </w:tc>
        <w:tc>
          <w:tcPr>
            <w:tcW w:w="720" w:type="dxa"/>
            <w:vAlign w:val="center"/>
          </w:tcPr>
          <w:p w14:paraId="7A51DECA"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05EDAA23" w14:textId="77777777" w:rsidTr="005D6A69">
        <w:tblPrEx>
          <w:tblCellMar>
            <w:left w:w="108" w:type="dxa"/>
            <w:right w:w="108" w:type="dxa"/>
          </w:tblCellMar>
        </w:tblPrEx>
        <w:trPr>
          <w:cantSplit/>
        </w:trPr>
        <w:tc>
          <w:tcPr>
            <w:tcW w:w="360" w:type="dxa"/>
            <w:vAlign w:val="center"/>
          </w:tcPr>
          <w:p w14:paraId="03214D00"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DD9C6AD" w14:textId="5D3E2205" w:rsidR="00AF78BA" w:rsidRPr="00C63AEB" w:rsidRDefault="00764432"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Ionizing radiation as described in </w:t>
            </w:r>
            <w:r w:rsidR="009120C3">
              <w:rPr>
                <w:rFonts w:ascii="Arial" w:hAnsi="Arial" w:cs="Arial"/>
                <w:sz w:val="18"/>
                <w:szCs w:val="18"/>
              </w:rPr>
              <w:t>21 CFR 179.26</w:t>
            </w:r>
            <w:r w:rsidRPr="00C63AEB">
              <w:rPr>
                <w:rFonts w:ascii="Arial" w:hAnsi="Arial" w:cs="Arial"/>
                <w:sz w:val="18"/>
                <w:szCs w:val="18"/>
              </w:rPr>
              <w:t xml:space="preserve"> </w:t>
            </w:r>
            <w:r w:rsidR="00AF78BA" w:rsidRPr="00C63AEB">
              <w:rPr>
                <w:rFonts w:ascii="Arial" w:hAnsi="Arial" w:cs="Arial"/>
                <w:sz w:val="18"/>
                <w:szCs w:val="18"/>
              </w:rPr>
              <w:t xml:space="preserve">was </w:t>
            </w:r>
            <w:r w:rsidR="00AF78BA" w:rsidRPr="00C63AEB">
              <w:rPr>
                <w:rFonts w:ascii="Arial" w:hAnsi="Arial" w:cs="Arial"/>
                <w:b/>
                <w:sz w:val="18"/>
                <w:szCs w:val="18"/>
              </w:rPr>
              <w:t xml:space="preserve">not </w:t>
            </w:r>
            <w:r w:rsidR="00AF78BA" w:rsidRPr="00C63AEB">
              <w:rPr>
                <w:rFonts w:ascii="Arial" w:hAnsi="Arial" w:cs="Arial"/>
                <w:sz w:val="18"/>
                <w:szCs w:val="18"/>
              </w:rPr>
              <w:t xml:space="preserve">used in the </w:t>
            </w:r>
            <w:r w:rsidR="00EA70A0">
              <w:rPr>
                <w:rFonts w:ascii="Arial" w:hAnsi="Arial" w:cs="Arial"/>
                <w:sz w:val="18"/>
                <w:szCs w:val="18"/>
              </w:rPr>
              <w:t>processing</w:t>
            </w:r>
            <w:r w:rsidR="00EA70A0" w:rsidRPr="00C63AEB">
              <w:rPr>
                <w:rFonts w:ascii="Arial" w:hAnsi="Arial" w:cs="Arial"/>
                <w:sz w:val="18"/>
                <w:szCs w:val="18"/>
              </w:rPr>
              <w:t xml:space="preserve"> </w:t>
            </w:r>
            <w:r w:rsidR="00AF78BA" w:rsidRPr="00C63AEB">
              <w:rPr>
                <w:rFonts w:ascii="Arial" w:hAnsi="Arial" w:cs="Arial"/>
                <w:sz w:val="18"/>
                <w:szCs w:val="18"/>
              </w:rPr>
              <w:t>of this material.</w:t>
            </w:r>
          </w:p>
        </w:tc>
        <w:tc>
          <w:tcPr>
            <w:tcW w:w="630" w:type="dxa"/>
            <w:vAlign w:val="center"/>
          </w:tcPr>
          <w:p w14:paraId="36A7C5C5"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5D5AF81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21E49105" w14:textId="77777777" w:rsidTr="005D6A69">
        <w:tblPrEx>
          <w:tblCellMar>
            <w:left w:w="108" w:type="dxa"/>
            <w:right w:w="108" w:type="dxa"/>
          </w:tblCellMar>
        </w:tblPrEx>
        <w:trPr>
          <w:cantSplit/>
        </w:trPr>
        <w:tc>
          <w:tcPr>
            <w:tcW w:w="360" w:type="dxa"/>
            <w:vAlign w:val="center"/>
          </w:tcPr>
          <w:p w14:paraId="09A4B146"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1A03129D" w14:textId="116BECAE" w:rsidR="00AF78BA" w:rsidRPr="00C63AEB" w:rsidRDefault="00AF78BA" w:rsidP="00C63AEB">
            <w:pPr>
              <w:pStyle w:val="ListParagraph"/>
              <w:numPr>
                <w:ilvl w:val="0"/>
                <w:numId w:val="36"/>
              </w:numPr>
              <w:spacing w:before="60"/>
              <w:contextualSpacing w:val="0"/>
              <w:rPr>
                <w:rFonts w:ascii="Arial" w:hAnsi="Arial" w:cs="Arial"/>
                <w:sz w:val="18"/>
                <w:szCs w:val="18"/>
              </w:rPr>
            </w:pPr>
            <w:r w:rsidRPr="00C63AEB">
              <w:rPr>
                <w:rFonts w:ascii="Arial" w:hAnsi="Arial" w:cs="Arial"/>
                <w:sz w:val="18"/>
                <w:szCs w:val="18"/>
              </w:rPr>
              <w:t>Sewage sludge was</w:t>
            </w:r>
            <w:r w:rsidRPr="00C63AEB">
              <w:rPr>
                <w:rFonts w:ascii="Arial" w:hAnsi="Arial" w:cs="Arial"/>
                <w:b/>
                <w:sz w:val="18"/>
                <w:szCs w:val="18"/>
              </w:rPr>
              <w:t xml:space="preserve"> not</w:t>
            </w:r>
            <w:r w:rsidRPr="00C63AEB">
              <w:rPr>
                <w:rFonts w:ascii="Arial" w:hAnsi="Arial" w:cs="Arial"/>
                <w:sz w:val="18"/>
                <w:szCs w:val="18"/>
              </w:rPr>
              <w:t xml:space="preserve"> used in the production of this material.</w:t>
            </w:r>
          </w:p>
        </w:tc>
        <w:tc>
          <w:tcPr>
            <w:tcW w:w="630" w:type="dxa"/>
            <w:vAlign w:val="center"/>
          </w:tcPr>
          <w:p w14:paraId="02EDD0A7"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786A524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bl>
    <w:p w14:paraId="589C4202" w14:textId="688F501B" w:rsidR="007D076F" w:rsidRPr="00C63AEB" w:rsidRDefault="00556AB3" w:rsidP="00AF78BA">
      <w:pPr>
        <w:pStyle w:val="ListParagraph"/>
        <w:numPr>
          <w:ilvl w:val="0"/>
          <w:numId w:val="35"/>
        </w:numPr>
        <w:spacing w:before="120"/>
        <w:ind w:left="360"/>
        <w:contextualSpacing w:val="0"/>
        <w:rPr>
          <w:rFonts w:ascii="Arial" w:hAnsi="Arial" w:cs="Arial"/>
          <w:sz w:val="18"/>
          <w:szCs w:val="18"/>
        </w:rPr>
      </w:pPr>
      <w:r w:rsidRPr="00C63AEB">
        <w:rPr>
          <w:rFonts w:ascii="Arial" w:hAnsi="Arial" w:cs="Arial"/>
          <w:sz w:val="18"/>
          <w:szCs w:val="18"/>
        </w:rPr>
        <w:t xml:space="preserve">If the material listed above </w:t>
      </w:r>
      <w:r w:rsidR="00917185">
        <w:rPr>
          <w:rFonts w:ascii="Arial" w:hAnsi="Arial" w:cs="Arial"/>
          <w:sz w:val="18"/>
          <w:szCs w:val="18"/>
        </w:rPr>
        <w:t>consists</w:t>
      </w:r>
      <w:r w:rsidR="00FE7F08">
        <w:rPr>
          <w:rFonts w:ascii="Arial" w:hAnsi="Arial" w:cs="Arial"/>
          <w:sz w:val="18"/>
          <w:szCs w:val="18"/>
        </w:rPr>
        <w:t xml:space="preserve"> of any of </w:t>
      </w:r>
      <w:r w:rsidRPr="00C63AEB">
        <w:rPr>
          <w:rFonts w:ascii="Arial" w:hAnsi="Arial" w:cs="Arial"/>
          <w:sz w:val="18"/>
          <w:szCs w:val="18"/>
        </w:rPr>
        <w:t>the following</w:t>
      </w:r>
      <w:r w:rsidR="00FE7F08">
        <w:rPr>
          <w:rFonts w:ascii="Arial" w:hAnsi="Arial" w:cs="Arial"/>
          <w:sz w:val="18"/>
          <w:szCs w:val="18"/>
        </w:rPr>
        <w:t xml:space="preserve"> substances</w:t>
      </w:r>
      <w:r w:rsidRPr="00C63AEB">
        <w:rPr>
          <w:rFonts w:ascii="Arial" w:hAnsi="Arial" w:cs="Arial"/>
          <w:sz w:val="18"/>
          <w:szCs w:val="18"/>
        </w:rPr>
        <w:t xml:space="preserve">, </w:t>
      </w:r>
      <w:r w:rsidRPr="00C63AEB">
        <w:rPr>
          <w:rFonts w:ascii="Arial" w:hAnsi="Arial" w:cs="Arial"/>
          <w:b/>
          <w:sz w:val="18"/>
          <w:szCs w:val="18"/>
        </w:rPr>
        <w:t xml:space="preserve">also </w:t>
      </w:r>
      <w:r w:rsidRPr="00C63AEB">
        <w:rPr>
          <w:rFonts w:ascii="Arial" w:hAnsi="Arial" w:cs="Arial"/>
          <w:sz w:val="18"/>
          <w:szCs w:val="18"/>
        </w:rPr>
        <w:t>attest to the applicable criteria below.</w:t>
      </w:r>
    </w:p>
    <w:p w14:paraId="7D9D34B8" w14:textId="77777777" w:rsidR="00432C1E" w:rsidRPr="00C63AEB" w:rsidRDefault="00556AB3" w:rsidP="00C63AEB">
      <w:pPr>
        <w:spacing w:before="60" w:after="60"/>
        <w:ind w:left="360"/>
        <w:rPr>
          <w:rFonts w:ascii="Arial" w:hAnsi="Arial" w:cs="Arial"/>
          <w:sz w:val="18"/>
          <w:szCs w:val="18"/>
        </w:rPr>
      </w:pPr>
      <w:r w:rsidRPr="00C63AEB">
        <w:rPr>
          <w:rFonts w:ascii="Arial" w:hAnsi="Arial" w:cs="Arial"/>
          <w:i/>
          <w:sz w:val="18"/>
          <w:szCs w:val="18"/>
        </w:rPr>
        <w:t>Additional information may be required.</w:t>
      </w:r>
    </w:p>
    <w:tbl>
      <w:tblPr>
        <w:tblW w:w="10507" w:type="dxa"/>
        <w:tblInd w:w="378"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115" w:type="dxa"/>
          <w:right w:w="115" w:type="dxa"/>
        </w:tblCellMar>
        <w:tblLook w:val="04A0" w:firstRow="1" w:lastRow="0" w:firstColumn="1" w:lastColumn="0" w:noHBand="0" w:noVBand="1"/>
      </w:tblPr>
      <w:tblGrid>
        <w:gridCol w:w="450"/>
        <w:gridCol w:w="8100"/>
        <w:gridCol w:w="990"/>
        <w:gridCol w:w="967"/>
      </w:tblGrid>
      <w:tr w:rsidR="00556AB3" w:rsidRPr="00C63AEB" w14:paraId="1611F506" w14:textId="77777777" w:rsidTr="7AB34458">
        <w:trPr>
          <w:cantSplit/>
          <w:tblHeader/>
        </w:trPr>
        <w:tc>
          <w:tcPr>
            <w:tcW w:w="450" w:type="dxa"/>
            <w:tcBorders>
              <w:bottom w:val="single" w:sz="4" w:space="0" w:color="auto"/>
            </w:tcBorders>
          </w:tcPr>
          <w:p w14:paraId="12FC6990" w14:textId="77777777" w:rsidR="00556AB3" w:rsidRPr="00C63AEB" w:rsidRDefault="00556AB3" w:rsidP="00AF78BA">
            <w:pPr>
              <w:spacing w:before="20"/>
              <w:ind w:left="832" w:hanging="832"/>
              <w:rPr>
                <w:rFonts w:ascii="Arial" w:hAnsi="Arial" w:cs="Arial"/>
                <w:sz w:val="18"/>
                <w:szCs w:val="18"/>
              </w:rPr>
            </w:pPr>
          </w:p>
        </w:tc>
        <w:tc>
          <w:tcPr>
            <w:tcW w:w="8100" w:type="dxa"/>
            <w:tcBorders>
              <w:bottom w:val="single" w:sz="4" w:space="0" w:color="auto"/>
            </w:tcBorders>
          </w:tcPr>
          <w:p w14:paraId="786A7062" w14:textId="74EDE5B0" w:rsidR="00556AB3" w:rsidRPr="00C63AEB" w:rsidRDefault="00556AB3" w:rsidP="00AF78BA">
            <w:pPr>
              <w:spacing w:before="20"/>
              <w:rPr>
                <w:rFonts w:ascii="Arial" w:hAnsi="Arial" w:cs="Arial"/>
                <w:b/>
                <w:sz w:val="18"/>
                <w:szCs w:val="18"/>
              </w:rPr>
            </w:pPr>
            <w:r w:rsidRPr="00C63AEB">
              <w:rPr>
                <w:rFonts w:ascii="Arial" w:hAnsi="Arial" w:cs="Arial"/>
                <w:b/>
                <w:sz w:val="18"/>
                <w:szCs w:val="18"/>
              </w:rPr>
              <w:t>Requirement</w:t>
            </w:r>
            <w:r w:rsidR="00363A5F">
              <w:rPr>
                <w:rFonts w:ascii="Arial" w:hAnsi="Arial" w:cs="Arial"/>
                <w:b/>
                <w:sz w:val="18"/>
                <w:szCs w:val="18"/>
              </w:rPr>
              <w:t xml:space="preserve"> per </w:t>
            </w:r>
            <w:r w:rsidR="00361720">
              <w:rPr>
                <w:rFonts w:ascii="Arial" w:hAnsi="Arial" w:cs="Arial"/>
                <w:b/>
                <w:sz w:val="18"/>
                <w:szCs w:val="18"/>
              </w:rPr>
              <w:t>National List 205.605, 205.606</w:t>
            </w:r>
          </w:p>
        </w:tc>
        <w:tc>
          <w:tcPr>
            <w:tcW w:w="990" w:type="dxa"/>
          </w:tcPr>
          <w:p w14:paraId="26664CD9"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True</w:t>
            </w:r>
          </w:p>
        </w:tc>
        <w:tc>
          <w:tcPr>
            <w:tcW w:w="967" w:type="dxa"/>
          </w:tcPr>
          <w:p w14:paraId="3D9EF461"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False</w:t>
            </w:r>
          </w:p>
        </w:tc>
      </w:tr>
      <w:tr w:rsidR="00863B66" w:rsidRPr="00C63AEB" w14:paraId="41D865C2" w14:textId="77777777" w:rsidTr="7AB34458">
        <w:trPr>
          <w:cantSplit/>
        </w:trPr>
        <w:tc>
          <w:tcPr>
            <w:tcW w:w="8550" w:type="dxa"/>
            <w:gridSpan w:val="2"/>
            <w:tcBorders>
              <w:bottom w:val="single" w:sz="4" w:space="0" w:color="auto"/>
            </w:tcBorders>
          </w:tcPr>
          <w:p w14:paraId="44E26E7C" w14:textId="5877D8AA" w:rsidR="00863B66" w:rsidRPr="00C63AEB" w:rsidRDefault="00863B66">
            <w:pPr>
              <w:numPr>
                <w:ilvl w:val="0"/>
                <w:numId w:val="33"/>
              </w:numPr>
              <w:spacing w:before="20" w:after="20"/>
              <w:rPr>
                <w:rFonts w:ascii="Arial" w:hAnsi="Arial" w:cs="Arial"/>
                <w:sz w:val="18"/>
                <w:szCs w:val="18"/>
              </w:rPr>
            </w:pPr>
            <w:r w:rsidRPr="00C63AEB">
              <w:rPr>
                <w:rFonts w:ascii="Arial" w:hAnsi="Arial" w:cs="Arial"/>
                <w:sz w:val="18"/>
                <w:szCs w:val="18"/>
              </w:rPr>
              <w:t xml:space="preserve">Acidified </w:t>
            </w:r>
            <w:r w:rsidR="00B77C42" w:rsidRPr="00C63AEB">
              <w:rPr>
                <w:rFonts w:ascii="Arial" w:hAnsi="Arial" w:cs="Arial"/>
                <w:sz w:val="18"/>
                <w:szCs w:val="18"/>
              </w:rPr>
              <w:t>S</w:t>
            </w:r>
            <w:r w:rsidRPr="00C63AEB">
              <w:rPr>
                <w:rFonts w:ascii="Arial" w:hAnsi="Arial" w:cs="Arial"/>
                <w:sz w:val="18"/>
                <w:szCs w:val="18"/>
              </w:rPr>
              <w:t xml:space="preserve">odium </w:t>
            </w:r>
            <w:r w:rsidR="00B77C42" w:rsidRPr="00C63AEB">
              <w:rPr>
                <w:rFonts w:ascii="Arial" w:hAnsi="Arial" w:cs="Arial"/>
                <w:sz w:val="18"/>
                <w:szCs w:val="18"/>
              </w:rPr>
              <w:t>C</w:t>
            </w:r>
            <w:r w:rsidRPr="00C63AEB">
              <w:rPr>
                <w:rFonts w:ascii="Arial" w:hAnsi="Arial" w:cs="Arial"/>
                <w:sz w:val="18"/>
                <w:szCs w:val="18"/>
              </w:rPr>
              <w:t>hlorite – Acidified with citric acid</w:t>
            </w:r>
          </w:p>
        </w:tc>
        <w:tc>
          <w:tcPr>
            <w:tcW w:w="990" w:type="dxa"/>
            <w:vAlign w:val="center"/>
          </w:tcPr>
          <w:p w14:paraId="3DB55FA4"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222F330"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B00043" w:rsidRPr="00C63AEB" w14:paraId="44923611" w14:textId="77777777" w:rsidTr="7AB34458">
        <w:trPr>
          <w:cantSplit/>
        </w:trPr>
        <w:tc>
          <w:tcPr>
            <w:tcW w:w="8550" w:type="dxa"/>
            <w:gridSpan w:val="2"/>
          </w:tcPr>
          <w:p w14:paraId="49F19B1B" w14:textId="77777777" w:rsidR="00B00043" w:rsidRPr="00C63AEB" w:rsidRDefault="00B00043" w:rsidP="00AF78BA">
            <w:pPr>
              <w:numPr>
                <w:ilvl w:val="0"/>
                <w:numId w:val="33"/>
              </w:numPr>
              <w:spacing w:before="20" w:after="20"/>
              <w:rPr>
                <w:rFonts w:ascii="Arial" w:hAnsi="Arial" w:cs="Arial"/>
                <w:sz w:val="18"/>
                <w:szCs w:val="18"/>
              </w:rPr>
            </w:pPr>
            <w:r w:rsidRPr="00C63AEB">
              <w:rPr>
                <w:rFonts w:ascii="Arial" w:hAnsi="Arial" w:cs="Arial"/>
                <w:sz w:val="18"/>
                <w:szCs w:val="18"/>
              </w:rPr>
              <w:t>Activated Charcoal – From a vegetative source</w:t>
            </w:r>
          </w:p>
          <w:p w14:paraId="54D82FED" w14:textId="77777777" w:rsidR="00B00043" w:rsidRPr="00C63AEB" w:rsidRDefault="00B00043" w:rsidP="00AF78BA">
            <w:pPr>
              <w:numPr>
                <w:ilvl w:val="1"/>
                <w:numId w:val="33"/>
              </w:numPr>
              <w:spacing w:before="20" w:after="20"/>
              <w:ind w:left="702"/>
              <w:rPr>
                <w:rFonts w:ascii="Arial" w:hAnsi="Arial" w:cs="Arial"/>
                <w:sz w:val="18"/>
                <w:szCs w:val="18"/>
              </w:rPr>
            </w:pPr>
            <w:r w:rsidRPr="00C63AEB">
              <w:rPr>
                <w:rFonts w:ascii="Arial" w:hAnsi="Arial" w:cs="Arial"/>
                <w:sz w:val="18"/>
                <w:szCs w:val="18"/>
              </w:rPr>
              <w:t>List source:</w:t>
            </w:r>
            <w:r w:rsidRPr="00C63AEB">
              <w:rPr>
                <w:rFonts w:ascii="Arial" w:hAnsi="Arial" w:cs="Arial"/>
                <w:b/>
                <w:sz w:val="18"/>
                <w:szCs w:val="18"/>
              </w:rPr>
              <w:t xml:space="preserv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04B37E21" w14:textId="77777777" w:rsidR="00B00043" w:rsidRPr="00C63AEB" w:rsidDel="00082025"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4FA6218" w14:textId="77777777" w:rsidR="00B00043" w:rsidRPr="00C63AEB"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B3AE8" w:rsidRPr="00C63AEB" w14:paraId="5850001C" w14:textId="77777777" w:rsidTr="7AB34458">
        <w:trPr>
          <w:cantSplit/>
        </w:trPr>
        <w:tc>
          <w:tcPr>
            <w:tcW w:w="8550" w:type="dxa"/>
            <w:gridSpan w:val="2"/>
          </w:tcPr>
          <w:p w14:paraId="71186311" w14:textId="298D7148" w:rsidR="00AB3AE8" w:rsidRPr="00C63AEB" w:rsidRDefault="00AB3AE8" w:rsidP="00AB3AE8">
            <w:pPr>
              <w:numPr>
                <w:ilvl w:val="0"/>
                <w:numId w:val="33"/>
              </w:numPr>
              <w:spacing w:before="20" w:after="20"/>
              <w:rPr>
                <w:rFonts w:ascii="Arial" w:hAnsi="Arial" w:cs="Arial"/>
                <w:sz w:val="18"/>
                <w:szCs w:val="18"/>
              </w:rPr>
            </w:pPr>
            <w:r w:rsidRPr="00C63AEB">
              <w:rPr>
                <w:rFonts w:ascii="Arial" w:hAnsi="Arial" w:cs="Arial"/>
                <w:sz w:val="18"/>
                <w:szCs w:val="18"/>
              </w:rPr>
              <w:t xml:space="preserve">Animal Enzyme </w:t>
            </w:r>
            <w:r w:rsidR="00E2527B" w:rsidRPr="00C63AEB">
              <w:rPr>
                <w:rFonts w:ascii="Arial" w:hAnsi="Arial" w:cs="Arial"/>
                <w:sz w:val="18"/>
                <w:szCs w:val="18"/>
              </w:rPr>
              <w:t>(rennet</w:t>
            </w:r>
            <w:r w:rsidR="006038CD" w:rsidRPr="00C63AEB">
              <w:rPr>
                <w:rFonts w:ascii="Arial" w:hAnsi="Arial" w:cs="Arial"/>
                <w:sz w:val="18"/>
                <w:szCs w:val="18"/>
              </w:rPr>
              <w:t>;</w:t>
            </w:r>
            <w:r w:rsidR="00E2527B" w:rsidRPr="00C63AEB">
              <w:rPr>
                <w:rFonts w:ascii="Arial" w:hAnsi="Arial" w:cs="Arial"/>
                <w:sz w:val="18"/>
                <w:szCs w:val="18"/>
              </w:rPr>
              <w:t xml:space="preserve"> catalase</w:t>
            </w:r>
            <w:r w:rsidR="006038CD" w:rsidRPr="00C63AEB">
              <w:rPr>
                <w:rFonts w:ascii="Arial" w:hAnsi="Arial" w:cs="Arial"/>
                <w:sz w:val="18"/>
                <w:szCs w:val="18"/>
              </w:rPr>
              <w:t>;</w:t>
            </w:r>
            <w:r w:rsidR="00E2527B" w:rsidRPr="00C63AEB">
              <w:rPr>
                <w:rFonts w:ascii="Arial" w:hAnsi="Arial" w:cs="Arial"/>
                <w:sz w:val="18"/>
                <w:szCs w:val="18"/>
              </w:rPr>
              <w:t xml:space="preserve"> lipase</w:t>
            </w:r>
            <w:r w:rsidR="006038CD" w:rsidRPr="00C63AEB">
              <w:rPr>
                <w:rFonts w:ascii="Arial" w:hAnsi="Arial" w:cs="Arial"/>
                <w:sz w:val="18"/>
                <w:szCs w:val="18"/>
              </w:rPr>
              <w:t>;</w:t>
            </w:r>
            <w:r w:rsidR="00E2527B" w:rsidRPr="00C63AEB">
              <w:rPr>
                <w:rFonts w:ascii="Arial" w:hAnsi="Arial" w:cs="Arial"/>
                <w:sz w:val="18"/>
                <w:szCs w:val="18"/>
              </w:rPr>
              <w:t xml:space="preserve"> pancreatin</w:t>
            </w:r>
            <w:r w:rsidR="006038CD" w:rsidRPr="00C63AEB">
              <w:rPr>
                <w:rFonts w:ascii="Arial" w:hAnsi="Arial" w:cs="Arial"/>
                <w:sz w:val="18"/>
                <w:szCs w:val="18"/>
              </w:rPr>
              <w:t>;</w:t>
            </w:r>
            <w:r w:rsidR="00E2527B" w:rsidRPr="00C63AEB">
              <w:rPr>
                <w:rFonts w:ascii="Arial" w:hAnsi="Arial" w:cs="Arial"/>
                <w:sz w:val="18"/>
                <w:szCs w:val="18"/>
              </w:rPr>
              <w:t xml:space="preserve"> pepsin</w:t>
            </w:r>
            <w:r w:rsidR="006038CD" w:rsidRPr="00C63AEB">
              <w:rPr>
                <w:rFonts w:ascii="Arial" w:hAnsi="Arial" w:cs="Arial"/>
                <w:sz w:val="18"/>
                <w:szCs w:val="18"/>
              </w:rPr>
              <w:t>;</w:t>
            </w:r>
            <w:r w:rsidR="00E2527B" w:rsidRPr="00C63AEB">
              <w:rPr>
                <w:rFonts w:ascii="Arial" w:hAnsi="Arial" w:cs="Arial"/>
                <w:sz w:val="18"/>
                <w:szCs w:val="18"/>
              </w:rPr>
              <w:t xml:space="preserve"> trypsin) </w:t>
            </w:r>
            <w:r w:rsidRPr="00C63AEB">
              <w:rPr>
                <w:rFonts w:ascii="Arial" w:hAnsi="Arial" w:cs="Arial"/>
                <w:sz w:val="18"/>
                <w:szCs w:val="18"/>
              </w:rPr>
              <w:t xml:space="preserve">– Rennet derived from animals, </w:t>
            </w:r>
            <w:r w:rsidR="00B0585C" w:rsidRPr="00C63AEB">
              <w:rPr>
                <w:rFonts w:ascii="Arial" w:hAnsi="Arial" w:cs="Arial"/>
                <w:sz w:val="18"/>
                <w:szCs w:val="18"/>
              </w:rPr>
              <w:t>catalase</w:t>
            </w:r>
            <w:r w:rsidRPr="00C63AEB">
              <w:rPr>
                <w:rFonts w:ascii="Arial" w:hAnsi="Arial" w:cs="Arial"/>
                <w:sz w:val="18"/>
                <w:szCs w:val="18"/>
              </w:rPr>
              <w:t xml:space="preserve"> from bovine liver</w:t>
            </w:r>
          </w:p>
        </w:tc>
        <w:tc>
          <w:tcPr>
            <w:tcW w:w="990" w:type="dxa"/>
            <w:vAlign w:val="center"/>
          </w:tcPr>
          <w:p w14:paraId="4F9D6B40" w14:textId="78217DA3"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5285BA0" w14:textId="37DDC51C"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291274" w:rsidRPr="00C63AEB" w14:paraId="2D0028F3" w14:textId="77777777" w:rsidTr="00D3575C">
        <w:trPr>
          <w:cantSplit/>
        </w:trPr>
        <w:tc>
          <w:tcPr>
            <w:tcW w:w="8550" w:type="dxa"/>
            <w:gridSpan w:val="2"/>
          </w:tcPr>
          <w:p w14:paraId="7C3A9B25" w14:textId="25876480" w:rsidR="00291274" w:rsidRPr="00C63AEB" w:rsidRDefault="00291274" w:rsidP="00D3575C">
            <w:pPr>
              <w:numPr>
                <w:ilvl w:val="0"/>
                <w:numId w:val="33"/>
              </w:numPr>
              <w:spacing w:before="20" w:after="20"/>
              <w:rPr>
                <w:rFonts w:ascii="Arial" w:hAnsi="Arial" w:cs="Arial"/>
                <w:sz w:val="18"/>
                <w:szCs w:val="18"/>
              </w:rPr>
            </w:pPr>
            <w:r>
              <w:rPr>
                <w:rFonts w:ascii="Arial" w:hAnsi="Arial" w:cs="Arial"/>
                <w:sz w:val="18"/>
                <w:szCs w:val="18"/>
              </w:rPr>
              <w:t>Attapulgite – Not acid-treated, acid-activated, or acid-leached</w:t>
            </w:r>
          </w:p>
        </w:tc>
        <w:tc>
          <w:tcPr>
            <w:tcW w:w="990" w:type="dxa"/>
            <w:vAlign w:val="center"/>
          </w:tcPr>
          <w:p w14:paraId="6F5ED16D"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3952D86"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438AA5F" w14:textId="77777777" w:rsidTr="7AB34458">
        <w:trPr>
          <w:cantSplit/>
        </w:trPr>
        <w:tc>
          <w:tcPr>
            <w:tcW w:w="8550" w:type="dxa"/>
            <w:gridSpan w:val="2"/>
          </w:tcPr>
          <w:p w14:paraId="767503E0" w14:textId="16DC63E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 xml:space="preserve">Bentonite </w:t>
            </w:r>
            <w:r w:rsidR="000F2C5A">
              <w:rPr>
                <w:rFonts w:ascii="Arial" w:hAnsi="Arial" w:cs="Arial"/>
                <w:sz w:val="18"/>
                <w:szCs w:val="18"/>
              </w:rPr>
              <w:t>– Not acid-treated, acid-activated, or acid-leached</w:t>
            </w:r>
          </w:p>
        </w:tc>
        <w:tc>
          <w:tcPr>
            <w:tcW w:w="990" w:type="dxa"/>
            <w:vAlign w:val="center"/>
          </w:tcPr>
          <w:p w14:paraId="0222B090" w14:textId="152917AE"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7DC29B5" w14:textId="09078A2D"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AA5B5E1" w14:textId="77777777" w:rsidTr="7AB34458">
        <w:trPr>
          <w:cantSplit/>
        </w:trPr>
        <w:tc>
          <w:tcPr>
            <w:tcW w:w="8550" w:type="dxa"/>
            <w:gridSpan w:val="2"/>
            <w:tcBorders>
              <w:bottom w:val="single" w:sz="4" w:space="0" w:color="auto"/>
            </w:tcBorders>
          </w:tcPr>
          <w:p w14:paraId="0106322B" w14:textId="615D7F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arbonate – </w:t>
            </w:r>
            <w:r>
              <w:rPr>
                <w:rFonts w:ascii="Arial" w:hAnsi="Arial" w:cs="Arial"/>
                <w:sz w:val="18"/>
                <w:szCs w:val="18"/>
              </w:rPr>
              <w:t>From mined source and not further processed via synthetic</w:t>
            </w:r>
            <w:r w:rsidR="00206156">
              <w:rPr>
                <w:rStyle w:val="FootnoteReference"/>
                <w:rFonts w:ascii="Arial" w:hAnsi="Arial" w:cs="Arial"/>
                <w:sz w:val="18"/>
                <w:szCs w:val="18"/>
              </w:rPr>
              <w:footnoteReference w:id="3"/>
            </w:r>
            <w:r>
              <w:rPr>
                <w:rFonts w:ascii="Arial" w:hAnsi="Arial" w:cs="Arial"/>
                <w:sz w:val="18"/>
                <w:szCs w:val="18"/>
              </w:rPr>
              <w:t xml:space="preserve"> salt metathesis process</w:t>
            </w:r>
          </w:p>
        </w:tc>
        <w:tc>
          <w:tcPr>
            <w:tcW w:w="990" w:type="dxa"/>
            <w:vAlign w:val="center"/>
          </w:tcPr>
          <w:p w14:paraId="65BF5E3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98EE9A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B5C7B11" w14:textId="77777777" w:rsidTr="7AB34458">
        <w:trPr>
          <w:cantSplit/>
        </w:trPr>
        <w:tc>
          <w:tcPr>
            <w:tcW w:w="8550" w:type="dxa"/>
            <w:gridSpan w:val="2"/>
            <w:tcBorders>
              <w:bottom w:val="single" w:sz="4" w:space="0" w:color="auto"/>
            </w:tcBorders>
          </w:tcPr>
          <w:p w14:paraId="3831140D" w14:textId="25984C7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hloride – </w:t>
            </w:r>
            <w:r>
              <w:rPr>
                <w:rFonts w:ascii="Arial" w:hAnsi="Arial" w:cs="Arial"/>
                <w:sz w:val="18"/>
                <w:szCs w:val="18"/>
              </w:rPr>
              <w:t>Isolated from natural brine and not produced via the Solvay process</w:t>
            </w:r>
          </w:p>
        </w:tc>
        <w:tc>
          <w:tcPr>
            <w:tcW w:w="990" w:type="dxa"/>
            <w:vAlign w:val="center"/>
          </w:tcPr>
          <w:p w14:paraId="4DDB0373"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6202C9D"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F84C57F" w14:textId="77777777" w:rsidTr="7AB34458">
        <w:trPr>
          <w:cantSplit/>
        </w:trPr>
        <w:tc>
          <w:tcPr>
            <w:tcW w:w="8550" w:type="dxa"/>
            <w:gridSpan w:val="2"/>
            <w:tcBorders>
              <w:bottom w:val="single" w:sz="4" w:space="0" w:color="auto"/>
            </w:tcBorders>
          </w:tcPr>
          <w:p w14:paraId="2D185D9E" w14:textId="62F2701E"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S</w:t>
            </w:r>
            <w:r w:rsidRPr="00C63AEB">
              <w:rPr>
                <w:rFonts w:ascii="Arial" w:hAnsi="Arial" w:cs="Arial"/>
                <w:sz w:val="18"/>
                <w:szCs w:val="18"/>
              </w:rPr>
              <w:t>ulfate – Mined</w:t>
            </w:r>
          </w:p>
        </w:tc>
        <w:tc>
          <w:tcPr>
            <w:tcW w:w="990" w:type="dxa"/>
            <w:vAlign w:val="center"/>
          </w:tcPr>
          <w:p w14:paraId="1ACC4992" w14:textId="476BDDEA"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A2F3158" w14:textId="102D3294"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29A13E0" w14:textId="77777777" w:rsidTr="7AB34458">
        <w:trPr>
          <w:cantSplit/>
        </w:trPr>
        <w:tc>
          <w:tcPr>
            <w:tcW w:w="8550" w:type="dxa"/>
            <w:gridSpan w:val="2"/>
            <w:tcBorders>
              <w:bottom w:val="single" w:sz="4" w:space="0" w:color="auto"/>
            </w:tcBorders>
          </w:tcPr>
          <w:p w14:paraId="25EA3AE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Cellulose – Powdered cellulose is non-chlorine bleached</w:t>
            </w:r>
          </w:p>
          <w:p w14:paraId="25E38AC3" w14:textId="77777777" w:rsidR="00AF0C18" w:rsidRPr="00C63AEB" w:rsidRDefault="00AF0C18" w:rsidP="00AF0C18">
            <w:pPr>
              <w:spacing w:before="20" w:after="20"/>
              <w:ind w:left="360"/>
              <w:rPr>
                <w:rFonts w:ascii="Arial" w:hAnsi="Arial" w:cs="Arial"/>
                <w:i/>
                <w:sz w:val="18"/>
                <w:szCs w:val="18"/>
              </w:rPr>
            </w:pPr>
            <w:r w:rsidRPr="00C63AEB">
              <w:rPr>
                <w:rFonts w:ascii="Arial" w:hAnsi="Arial" w:cs="Arial"/>
                <w:i/>
                <w:sz w:val="18"/>
                <w:szCs w:val="18"/>
              </w:rPr>
              <w:t>Note – microcrystalline cellulose is prohibited</w:t>
            </w:r>
          </w:p>
        </w:tc>
        <w:tc>
          <w:tcPr>
            <w:tcW w:w="990" w:type="dxa"/>
            <w:vAlign w:val="center"/>
          </w:tcPr>
          <w:p w14:paraId="254F2D9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93B52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4E005FC" w14:textId="77777777" w:rsidTr="7AB34458">
        <w:trPr>
          <w:cantSplit/>
        </w:trPr>
        <w:tc>
          <w:tcPr>
            <w:tcW w:w="8550" w:type="dxa"/>
            <w:gridSpan w:val="2"/>
          </w:tcPr>
          <w:p w14:paraId="4BF96FB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Citric Acid – Produced by microbial fermentation of carbohydrate substance</w:t>
            </w:r>
          </w:p>
          <w:p w14:paraId="3B4066B3"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carbohydrate substance: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30B0ADF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50F3E9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091D4EA" w14:textId="77777777" w:rsidTr="7AB34458">
        <w:trPr>
          <w:cantSplit/>
          <w:trHeight w:val="544"/>
        </w:trPr>
        <w:tc>
          <w:tcPr>
            <w:tcW w:w="8550" w:type="dxa"/>
            <w:gridSpan w:val="2"/>
          </w:tcPr>
          <w:p w14:paraId="11526F10" w14:textId="5D00F78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Color – No synthetic</w:t>
            </w:r>
            <w:r w:rsidR="00CF4097">
              <w:rPr>
                <w:rFonts w:ascii="Arial" w:hAnsi="Arial" w:cs="Arial"/>
                <w:sz w:val="18"/>
                <w:szCs w:val="18"/>
                <w:vertAlign w:val="superscript"/>
              </w:rPr>
              <w:t>2</w:t>
            </w:r>
            <w:r w:rsidRPr="00C63AEB">
              <w:rPr>
                <w:rFonts w:ascii="Arial" w:hAnsi="Arial" w:cs="Arial"/>
                <w:sz w:val="18"/>
                <w:szCs w:val="18"/>
              </w:rPr>
              <w:t xml:space="preserve"> solvents and carrier systems or artificial preservatives were used</w:t>
            </w:r>
          </w:p>
          <w:p w14:paraId="227B7C7A"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agricultural source: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tcBorders>
              <w:bottom w:val="nil"/>
            </w:tcBorders>
            <w:vAlign w:val="center"/>
          </w:tcPr>
          <w:p w14:paraId="7663089E" w14:textId="77777777" w:rsidR="00AF0C18" w:rsidRPr="00C63AEB" w:rsidDel="005F2C50"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nil"/>
            </w:tcBorders>
            <w:vAlign w:val="center"/>
          </w:tcPr>
          <w:p w14:paraId="504E8D5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1F55A43D" w14:textId="77777777" w:rsidTr="7AB34458">
        <w:trPr>
          <w:cantSplit/>
        </w:trPr>
        <w:tc>
          <w:tcPr>
            <w:tcW w:w="8550" w:type="dxa"/>
            <w:gridSpan w:val="2"/>
          </w:tcPr>
          <w:p w14:paraId="25A214B0" w14:textId="6521A21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Enzyme – From edible, nontoxic plants, nonpathogenic fungi, or non-pathogenic bacteria</w:t>
            </w:r>
          </w:p>
        </w:tc>
        <w:tc>
          <w:tcPr>
            <w:tcW w:w="990" w:type="dxa"/>
            <w:vAlign w:val="center"/>
          </w:tcPr>
          <w:p w14:paraId="56006B3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1D2D0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460B712C" w14:textId="77777777" w:rsidTr="7AB34458">
        <w:trPr>
          <w:cantSplit/>
        </w:trPr>
        <w:tc>
          <w:tcPr>
            <w:tcW w:w="8550" w:type="dxa"/>
            <w:gridSpan w:val="2"/>
          </w:tcPr>
          <w:p w14:paraId="210727E3" w14:textId="2E3D44E1"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H</w:t>
            </w:r>
            <w:r w:rsidRPr="00C63AEB">
              <w:rPr>
                <w:rFonts w:ascii="Arial" w:hAnsi="Arial" w:cs="Arial"/>
                <w:sz w:val="18"/>
                <w:szCs w:val="18"/>
              </w:rPr>
              <w:t xml:space="preserve">igh-acyl </w:t>
            </w:r>
            <w:r w:rsidR="00965219">
              <w:rPr>
                <w:rFonts w:ascii="Arial" w:hAnsi="Arial" w:cs="Arial"/>
                <w:sz w:val="18"/>
                <w:szCs w:val="18"/>
              </w:rPr>
              <w:t>form</w:t>
            </w:r>
          </w:p>
        </w:tc>
        <w:tc>
          <w:tcPr>
            <w:tcW w:w="990" w:type="dxa"/>
            <w:vAlign w:val="center"/>
          </w:tcPr>
          <w:p w14:paraId="2A91F8D2" w14:textId="5E9EE6D6"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D036376" w14:textId="666D36BF"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965219" w:rsidRPr="00C63AEB" w14:paraId="53F42454" w14:textId="77777777" w:rsidTr="00127BE7">
        <w:trPr>
          <w:cantSplit/>
        </w:trPr>
        <w:tc>
          <w:tcPr>
            <w:tcW w:w="8550" w:type="dxa"/>
            <w:gridSpan w:val="2"/>
          </w:tcPr>
          <w:p w14:paraId="32F08D24" w14:textId="4D00DC84" w:rsidR="00965219" w:rsidRPr="00C63AEB" w:rsidRDefault="00965219"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 xml:space="preserve">Low-acyl </w:t>
            </w:r>
            <w:r w:rsidRPr="00C63AEB">
              <w:rPr>
                <w:rFonts w:ascii="Arial" w:hAnsi="Arial" w:cs="Arial"/>
                <w:sz w:val="18"/>
                <w:szCs w:val="18"/>
              </w:rPr>
              <w:t>form</w:t>
            </w:r>
          </w:p>
        </w:tc>
        <w:tc>
          <w:tcPr>
            <w:tcW w:w="990" w:type="dxa"/>
            <w:vAlign w:val="center"/>
          </w:tcPr>
          <w:p w14:paraId="516362B6"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CCEC8A4"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4C2A37" w:rsidRPr="00C63AEB" w14:paraId="4F710084" w14:textId="77777777" w:rsidTr="7AB34458">
        <w:trPr>
          <w:cantSplit/>
        </w:trPr>
        <w:tc>
          <w:tcPr>
            <w:tcW w:w="8550" w:type="dxa"/>
            <w:gridSpan w:val="2"/>
          </w:tcPr>
          <w:p w14:paraId="48C64C73" w14:textId="7AEF44B6" w:rsidR="004C2A37" w:rsidRPr="00C63AEB" w:rsidRDefault="004C2A37" w:rsidP="004C2A37">
            <w:pPr>
              <w:numPr>
                <w:ilvl w:val="0"/>
                <w:numId w:val="33"/>
              </w:numPr>
              <w:spacing w:before="20" w:after="20"/>
              <w:rPr>
                <w:rFonts w:ascii="Arial" w:hAnsi="Arial" w:cs="Arial"/>
                <w:sz w:val="18"/>
                <w:szCs w:val="18"/>
              </w:rPr>
            </w:pPr>
            <w:r w:rsidRPr="00C63AEB">
              <w:rPr>
                <w:rFonts w:ascii="Arial" w:hAnsi="Arial" w:cs="Arial"/>
                <w:sz w:val="18"/>
                <w:szCs w:val="18"/>
              </w:rPr>
              <w:lastRenderedPageBreak/>
              <w:t>G</w:t>
            </w:r>
            <w:r>
              <w:rPr>
                <w:rFonts w:ascii="Arial" w:hAnsi="Arial" w:cs="Arial"/>
                <w:sz w:val="18"/>
                <w:szCs w:val="18"/>
              </w:rPr>
              <w:t>lucono delta-lactone</w:t>
            </w:r>
            <w:r w:rsidRPr="00C63AEB">
              <w:rPr>
                <w:rFonts w:ascii="Arial" w:hAnsi="Arial" w:cs="Arial"/>
                <w:sz w:val="18"/>
                <w:szCs w:val="18"/>
              </w:rPr>
              <w:t xml:space="preserve"> – </w:t>
            </w:r>
            <w:r w:rsidR="00286498">
              <w:rPr>
                <w:rFonts w:ascii="Arial" w:hAnsi="Arial" w:cs="Arial"/>
                <w:sz w:val="18"/>
                <w:szCs w:val="18"/>
              </w:rPr>
              <w:t xml:space="preserve">Produced via microbial fermentation or enzymatic </w:t>
            </w:r>
            <w:r w:rsidR="00FD02EA">
              <w:rPr>
                <w:rFonts w:ascii="Arial" w:hAnsi="Arial" w:cs="Arial"/>
                <w:sz w:val="18"/>
                <w:szCs w:val="18"/>
              </w:rPr>
              <w:t>oxidation of carbohydrate substance</w:t>
            </w:r>
            <w:r w:rsidR="00CA43BF">
              <w:rPr>
                <w:rFonts w:ascii="Arial" w:hAnsi="Arial" w:cs="Arial"/>
                <w:sz w:val="18"/>
                <w:szCs w:val="18"/>
              </w:rPr>
              <w:t xml:space="preserve">. Not </w:t>
            </w:r>
            <w:r w:rsidR="00CA43BF" w:rsidRPr="00CA43BF">
              <w:rPr>
                <w:rFonts w:ascii="Arial" w:hAnsi="Arial" w:cs="Arial"/>
                <w:sz w:val="18"/>
                <w:szCs w:val="18"/>
              </w:rPr>
              <w:t>produc</w:t>
            </w:r>
            <w:r w:rsidR="00CA43BF">
              <w:rPr>
                <w:rFonts w:ascii="Arial" w:hAnsi="Arial" w:cs="Arial"/>
                <w:sz w:val="18"/>
                <w:szCs w:val="18"/>
              </w:rPr>
              <w:t>ed</w:t>
            </w:r>
            <w:r w:rsidR="00CA43BF" w:rsidRPr="00CA43BF">
              <w:rPr>
                <w:rFonts w:ascii="Arial" w:hAnsi="Arial" w:cs="Arial"/>
                <w:sz w:val="18"/>
                <w:szCs w:val="18"/>
              </w:rPr>
              <w:t xml:space="preserve"> by the oxidation of D-glucose with bromine water</w:t>
            </w:r>
            <w:r w:rsidR="00CA43BF">
              <w:rPr>
                <w:rFonts w:ascii="Arial" w:hAnsi="Arial" w:cs="Arial"/>
                <w:sz w:val="18"/>
                <w:szCs w:val="18"/>
              </w:rPr>
              <w:t>.</w:t>
            </w:r>
          </w:p>
        </w:tc>
        <w:tc>
          <w:tcPr>
            <w:tcW w:w="990" w:type="dxa"/>
            <w:vAlign w:val="center"/>
          </w:tcPr>
          <w:p w14:paraId="7A6FB150" w14:textId="6D428FA7"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9F24C97" w14:textId="2D8DED0F"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D84548" w:rsidRPr="00C63AEB" w14:paraId="1E4CDB1B" w14:textId="77777777" w:rsidTr="00127BE7">
        <w:trPr>
          <w:cantSplit/>
        </w:trPr>
        <w:tc>
          <w:tcPr>
            <w:tcW w:w="8550" w:type="dxa"/>
            <w:gridSpan w:val="2"/>
          </w:tcPr>
          <w:p w14:paraId="222DA5DD" w14:textId="750830D5" w:rsidR="00D84548" w:rsidRPr="00C63AEB" w:rsidRDefault="00D84548"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Glycerin – Produced from agricultural source materials and processed using biological or mechanical/physical methods as described under </w:t>
            </w:r>
            <w:r w:rsidR="0057579E">
              <w:rPr>
                <w:rFonts w:ascii="Arial" w:hAnsi="Arial" w:cs="Arial"/>
                <w:sz w:val="18"/>
                <w:szCs w:val="18"/>
              </w:rPr>
              <w:t xml:space="preserve">NOP </w:t>
            </w:r>
            <w:r w:rsidRPr="00C63AEB">
              <w:rPr>
                <w:rFonts w:ascii="Arial" w:hAnsi="Arial" w:cs="Arial"/>
                <w:sz w:val="18"/>
                <w:szCs w:val="18"/>
              </w:rPr>
              <w:t>205.270(a)</w:t>
            </w:r>
          </w:p>
        </w:tc>
        <w:tc>
          <w:tcPr>
            <w:tcW w:w="990" w:type="dxa"/>
            <w:vAlign w:val="center"/>
          </w:tcPr>
          <w:p w14:paraId="4C40DF75"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FC972FA"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FA48CF0" w14:textId="77777777" w:rsidTr="7AB34458">
        <w:trPr>
          <w:cantSplit/>
        </w:trPr>
        <w:tc>
          <w:tcPr>
            <w:tcW w:w="8550" w:type="dxa"/>
            <w:gridSpan w:val="2"/>
          </w:tcPr>
          <w:p w14:paraId="1A1B62C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Gum (Arabic; Guar; Locust Bean; Carob Bean) – Water extracted</w:t>
            </w:r>
          </w:p>
        </w:tc>
        <w:tc>
          <w:tcPr>
            <w:tcW w:w="990" w:type="dxa"/>
            <w:vAlign w:val="center"/>
          </w:tcPr>
          <w:p w14:paraId="27AA28B8"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45E8D0F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B7110C0" w14:textId="77777777" w:rsidTr="7AB34458">
        <w:trPr>
          <w:cantSplit/>
        </w:trPr>
        <w:tc>
          <w:tcPr>
            <w:tcW w:w="8550" w:type="dxa"/>
            <w:gridSpan w:val="2"/>
            <w:tcBorders>
              <w:bottom w:val="single" w:sz="4" w:space="0" w:color="auto"/>
            </w:tcBorders>
          </w:tcPr>
          <w:p w14:paraId="0B417B98" w14:textId="78C405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Hypochlorous </w:t>
            </w:r>
            <w:r>
              <w:rPr>
                <w:rFonts w:ascii="Arial" w:hAnsi="Arial" w:cs="Arial"/>
                <w:sz w:val="18"/>
                <w:szCs w:val="18"/>
              </w:rPr>
              <w:t>A</w:t>
            </w:r>
            <w:r w:rsidRPr="00C63AEB">
              <w:rPr>
                <w:rFonts w:ascii="Arial" w:hAnsi="Arial" w:cs="Arial"/>
                <w:sz w:val="18"/>
                <w:szCs w:val="18"/>
              </w:rPr>
              <w:t>cid – Generated from electrolyzed water</w:t>
            </w:r>
          </w:p>
        </w:tc>
        <w:tc>
          <w:tcPr>
            <w:tcW w:w="990" w:type="dxa"/>
            <w:tcBorders>
              <w:bottom w:val="single" w:sz="4" w:space="0" w:color="auto"/>
            </w:tcBorders>
            <w:vAlign w:val="center"/>
          </w:tcPr>
          <w:p w14:paraId="6A2F20B3" w14:textId="4CF7246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2D0672DB" w14:textId="3DCF08E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261AC6" w:rsidRPr="00C63AEB" w14:paraId="68498F0E" w14:textId="77777777" w:rsidTr="7AB34458">
        <w:trPr>
          <w:cantSplit/>
        </w:trPr>
        <w:tc>
          <w:tcPr>
            <w:tcW w:w="8550" w:type="dxa"/>
            <w:gridSpan w:val="2"/>
            <w:tcBorders>
              <w:bottom w:val="single" w:sz="4" w:space="0" w:color="auto"/>
            </w:tcBorders>
          </w:tcPr>
          <w:p w14:paraId="551B05A4" w14:textId="3B8122D4" w:rsidR="00261AC6" w:rsidRPr="00C63AEB" w:rsidRDefault="00261AC6" w:rsidP="00261AC6">
            <w:pPr>
              <w:numPr>
                <w:ilvl w:val="0"/>
                <w:numId w:val="33"/>
              </w:numPr>
              <w:spacing w:before="20" w:after="20"/>
              <w:rPr>
                <w:rFonts w:ascii="Arial" w:hAnsi="Arial" w:cs="Arial"/>
                <w:sz w:val="18"/>
                <w:szCs w:val="18"/>
              </w:rPr>
            </w:pPr>
            <w:r>
              <w:rPr>
                <w:rFonts w:ascii="Arial" w:hAnsi="Arial" w:cs="Arial"/>
                <w:sz w:val="18"/>
                <w:szCs w:val="18"/>
              </w:rPr>
              <w:t>Kaolin – Not acid-treated, acid-activated, or acid-leached</w:t>
            </w:r>
          </w:p>
        </w:tc>
        <w:tc>
          <w:tcPr>
            <w:tcW w:w="990" w:type="dxa"/>
            <w:tcBorders>
              <w:bottom w:val="single" w:sz="4" w:space="0" w:color="auto"/>
            </w:tcBorders>
            <w:vAlign w:val="center"/>
          </w:tcPr>
          <w:p w14:paraId="08B43C3F" w14:textId="3EFAA409"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0578044C" w14:textId="3073D0DA"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60F130B" w14:textId="77777777" w:rsidTr="7AB34458">
        <w:trPr>
          <w:cantSplit/>
        </w:trPr>
        <w:tc>
          <w:tcPr>
            <w:tcW w:w="8550" w:type="dxa"/>
            <w:gridSpan w:val="2"/>
            <w:tcBorders>
              <w:bottom w:val="single" w:sz="4" w:space="0" w:color="auto"/>
            </w:tcBorders>
          </w:tcPr>
          <w:p w14:paraId="76946250" w14:textId="2BBDB92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Lactic Acid</w:t>
            </w:r>
            <w:r w:rsidRPr="00C63AEB">
              <w:rPr>
                <w:rFonts w:ascii="Arial" w:hAnsi="Arial" w:cs="Arial"/>
                <w:sz w:val="18"/>
                <w:szCs w:val="18"/>
              </w:rPr>
              <w:t xml:space="preserve"> – </w:t>
            </w:r>
            <w:r w:rsidR="000F2C5A">
              <w:rPr>
                <w:rFonts w:ascii="Arial" w:hAnsi="Arial" w:cs="Arial"/>
                <w:sz w:val="18"/>
                <w:szCs w:val="18"/>
              </w:rPr>
              <w:t>P</w:t>
            </w:r>
            <w:r>
              <w:rPr>
                <w:rFonts w:ascii="Arial" w:hAnsi="Arial" w:cs="Arial"/>
                <w:sz w:val="18"/>
                <w:szCs w:val="18"/>
              </w:rPr>
              <w:t>roduced via fermentation</w:t>
            </w:r>
          </w:p>
        </w:tc>
        <w:tc>
          <w:tcPr>
            <w:tcW w:w="990" w:type="dxa"/>
            <w:tcBorders>
              <w:bottom w:val="single" w:sz="4" w:space="0" w:color="auto"/>
            </w:tcBorders>
            <w:vAlign w:val="center"/>
          </w:tcPr>
          <w:p w14:paraId="358C8150" w14:textId="467EA93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A49A36A" w14:textId="02E19685"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11E54CC" w14:textId="77777777" w:rsidTr="7AB34458">
        <w:trPr>
          <w:cantSplit/>
        </w:trPr>
        <w:tc>
          <w:tcPr>
            <w:tcW w:w="8550" w:type="dxa"/>
            <w:gridSpan w:val="2"/>
            <w:tcBorders>
              <w:bottom w:val="single" w:sz="4" w:space="0" w:color="auto"/>
            </w:tcBorders>
          </w:tcPr>
          <w:p w14:paraId="36BF8F6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Lecithin – De-oiled (dried)</w:t>
            </w:r>
          </w:p>
        </w:tc>
        <w:tc>
          <w:tcPr>
            <w:tcW w:w="990" w:type="dxa"/>
            <w:tcBorders>
              <w:bottom w:val="single" w:sz="4" w:space="0" w:color="auto"/>
            </w:tcBorders>
            <w:vAlign w:val="center"/>
          </w:tcPr>
          <w:p w14:paraId="6DEE4A4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9A52F8E"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723964" w:rsidRPr="00C63AEB" w14:paraId="6A79C7A1" w14:textId="77777777" w:rsidTr="7AB34458">
        <w:trPr>
          <w:cantSplit/>
        </w:trPr>
        <w:tc>
          <w:tcPr>
            <w:tcW w:w="8550" w:type="dxa"/>
            <w:gridSpan w:val="2"/>
            <w:tcBorders>
              <w:bottom w:val="single" w:sz="4" w:space="0" w:color="auto"/>
            </w:tcBorders>
          </w:tcPr>
          <w:p w14:paraId="3F34CB52" w14:textId="09248FBF" w:rsidR="00723964" w:rsidRPr="00C63AEB" w:rsidRDefault="00723964" w:rsidP="00723964">
            <w:pPr>
              <w:numPr>
                <w:ilvl w:val="0"/>
                <w:numId w:val="33"/>
              </w:numPr>
              <w:spacing w:before="20" w:after="20"/>
              <w:rPr>
                <w:rFonts w:ascii="Arial" w:hAnsi="Arial" w:cs="Arial"/>
                <w:sz w:val="18"/>
                <w:szCs w:val="18"/>
              </w:rPr>
            </w:pPr>
            <w:r w:rsidRPr="00C63AEB">
              <w:rPr>
                <w:rFonts w:ascii="Arial" w:hAnsi="Arial" w:cs="Arial"/>
                <w:sz w:val="18"/>
                <w:szCs w:val="18"/>
              </w:rPr>
              <w:t xml:space="preserve">Magnesium </w:t>
            </w:r>
            <w:r>
              <w:rPr>
                <w:rFonts w:ascii="Arial" w:hAnsi="Arial" w:cs="Arial"/>
                <w:sz w:val="18"/>
                <w:szCs w:val="18"/>
              </w:rPr>
              <w:t>Chloride</w:t>
            </w:r>
            <w:r w:rsidRPr="00C63AEB">
              <w:rPr>
                <w:rFonts w:ascii="Arial" w:hAnsi="Arial" w:cs="Arial"/>
                <w:sz w:val="18"/>
                <w:szCs w:val="18"/>
              </w:rPr>
              <w:t xml:space="preserve"> – </w:t>
            </w:r>
            <w:r w:rsidR="00674CCC">
              <w:rPr>
                <w:rFonts w:ascii="Arial" w:hAnsi="Arial" w:cs="Arial"/>
                <w:sz w:val="18"/>
                <w:szCs w:val="18"/>
              </w:rPr>
              <w:t>Derived from sea water</w:t>
            </w:r>
            <w:r w:rsidR="00F304FE">
              <w:rPr>
                <w:rFonts w:ascii="Arial" w:hAnsi="Arial" w:cs="Arial"/>
                <w:sz w:val="18"/>
                <w:szCs w:val="18"/>
              </w:rPr>
              <w:t xml:space="preserve">, </w:t>
            </w:r>
            <w:r w:rsidR="00674CCC">
              <w:rPr>
                <w:rFonts w:ascii="Arial" w:hAnsi="Arial" w:cs="Arial"/>
                <w:sz w:val="18"/>
                <w:szCs w:val="18"/>
              </w:rPr>
              <w:t>terminal lake brine</w:t>
            </w:r>
            <w:r w:rsidR="00F304FE">
              <w:rPr>
                <w:rFonts w:ascii="Arial" w:hAnsi="Arial" w:cs="Arial"/>
                <w:sz w:val="18"/>
                <w:szCs w:val="18"/>
              </w:rPr>
              <w:t xml:space="preserve">, </w:t>
            </w:r>
            <w:r w:rsidR="00E534E7">
              <w:rPr>
                <w:rFonts w:ascii="Arial" w:hAnsi="Arial" w:cs="Arial"/>
                <w:sz w:val="18"/>
                <w:szCs w:val="18"/>
              </w:rPr>
              <w:t>subsurface brine deposit, or mineral ore deposit.</w:t>
            </w:r>
            <w:r w:rsidR="006C294F">
              <w:rPr>
                <w:rFonts w:ascii="Arial" w:hAnsi="Arial" w:cs="Arial"/>
                <w:sz w:val="18"/>
                <w:szCs w:val="18"/>
              </w:rPr>
              <w:t xml:space="preserve"> Hydro</w:t>
            </w:r>
            <w:r w:rsidR="002015E4">
              <w:rPr>
                <w:rFonts w:ascii="Arial" w:hAnsi="Arial" w:cs="Arial"/>
                <w:sz w:val="18"/>
                <w:szCs w:val="18"/>
              </w:rPr>
              <w:t xml:space="preserve">chloric acid </w:t>
            </w:r>
            <w:r w:rsidR="00FA2303">
              <w:rPr>
                <w:rFonts w:ascii="Arial" w:hAnsi="Arial" w:cs="Arial"/>
                <w:sz w:val="18"/>
                <w:szCs w:val="18"/>
              </w:rPr>
              <w:t>is not</w:t>
            </w:r>
            <w:r w:rsidR="002015E4">
              <w:rPr>
                <w:rFonts w:ascii="Arial" w:hAnsi="Arial" w:cs="Arial"/>
                <w:sz w:val="18"/>
                <w:szCs w:val="18"/>
              </w:rPr>
              <w:t xml:space="preserve"> used in production. </w:t>
            </w:r>
          </w:p>
        </w:tc>
        <w:tc>
          <w:tcPr>
            <w:tcW w:w="990" w:type="dxa"/>
            <w:tcBorders>
              <w:bottom w:val="single" w:sz="4" w:space="0" w:color="auto"/>
            </w:tcBorders>
            <w:vAlign w:val="center"/>
          </w:tcPr>
          <w:p w14:paraId="6768ECAB" w14:textId="2A261045"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3F4C3AD5" w14:textId="114AE662"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C9DEF78" w14:textId="77777777" w:rsidTr="7AB34458">
        <w:trPr>
          <w:cantSplit/>
        </w:trPr>
        <w:tc>
          <w:tcPr>
            <w:tcW w:w="8550" w:type="dxa"/>
            <w:gridSpan w:val="2"/>
            <w:tcBorders>
              <w:top w:val="nil"/>
              <w:bottom w:val="single" w:sz="4" w:space="0" w:color="auto"/>
            </w:tcBorders>
          </w:tcPr>
          <w:p w14:paraId="5861FB65" w14:textId="4539E92E" w:rsidR="00AF0C18" w:rsidRPr="00C63AEB" w:rsidRDefault="00AF0C18" w:rsidP="00AF0C18">
            <w:pPr>
              <w:numPr>
                <w:ilvl w:val="0"/>
                <w:numId w:val="33"/>
              </w:numPr>
              <w:spacing w:before="20" w:after="20"/>
              <w:rPr>
                <w:rFonts w:ascii="Arial" w:hAnsi="Arial" w:cs="Arial"/>
                <w:sz w:val="18"/>
                <w:szCs w:val="18"/>
              </w:rPr>
            </w:pPr>
            <w:r w:rsidRPr="7AB34458">
              <w:rPr>
                <w:rFonts w:ascii="Arial" w:hAnsi="Arial" w:cs="Arial"/>
                <w:sz w:val="18"/>
                <w:szCs w:val="18"/>
              </w:rPr>
              <w:t>Magnesium Sulfate – Mined form without further synthetic</w:t>
            </w:r>
            <w:r w:rsidR="00775806">
              <w:rPr>
                <w:rStyle w:val="FootnoteReference"/>
                <w:rFonts w:ascii="Arial" w:hAnsi="Arial" w:cs="Arial"/>
                <w:sz w:val="18"/>
                <w:szCs w:val="18"/>
              </w:rPr>
              <w:footnoteReference w:customMarkFollows="1" w:id="4"/>
              <w:t>2</w:t>
            </w:r>
            <w:r w:rsidRPr="7AB34458">
              <w:rPr>
                <w:rFonts w:ascii="Arial" w:hAnsi="Arial" w:cs="Arial"/>
                <w:sz w:val="18"/>
                <w:szCs w:val="18"/>
              </w:rPr>
              <w:t xml:space="preserve"> </w:t>
            </w:r>
            <w:r w:rsidR="00723964" w:rsidRPr="7AB34458">
              <w:rPr>
                <w:rFonts w:ascii="Arial" w:hAnsi="Arial" w:cs="Arial"/>
                <w:sz w:val="18"/>
                <w:szCs w:val="18"/>
              </w:rPr>
              <w:t>processing</w:t>
            </w:r>
            <w:r w:rsidR="00F12CB1">
              <w:rPr>
                <w:rFonts w:ascii="Arial" w:hAnsi="Arial" w:cs="Arial"/>
                <w:sz w:val="18"/>
                <w:szCs w:val="18"/>
              </w:rPr>
              <w:t xml:space="preserve"> such as </w:t>
            </w:r>
            <w:r w:rsidR="00FD71F0">
              <w:rPr>
                <w:rFonts w:ascii="Arial" w:hAnsi="Arial" w:cs="Arial"/>
                <w:sz w:val="18"/>
                <w:szCs w:val="18"/>
              </w:rPr>
              <w:t xml:space="preserve">through </w:t>
            </w:r>
            <w:r w:rsidR="00F12CB1">
              <w:rPr>
                <w:rFonts w:ascii="Arial" w:hAnsi="Arial" w:cs="Arial"/>
                <w:sz w:val="18"/>
                <w:szCs w:val="18"/>
              </w:rPr>
              <w:t xml:space="preserve">treatment </w:t>
            </w:r>
            <w:r w:rsidR="00FD71F0">
              <w:rPr>
                <w:rFonts w:ascii="Arial" w:hAnsi="Arial" w:cs="Arial"/>
                <w:sz w:val="18"/>
                <w:szCs w:val="18"/>
              </w:rPr>
              <w:t>with sulfuric acid</w:t>
            </w:r>
            <w:r w:rsidR="00AB19DB" w:rsidRPr="7AB34458">
              <w:rPr>
                <w:rFonts w:ascii="Arial" w:hAnsi="Arial" w:cs="Arial"/>
                <w:sz w:val="18"/>
                <w:szCs w:val="18"/>
              </w:rPr>
              <w:t xml:space="preserve">. </w:t>
            </w:r>
          </w:p>
        </w:tc>
        <w:tc>
          <w:tcPr>
            <w:tcW w:w="990" w:type="dxa"/>
            <w:tcBorders>
              <w:top w:val="nil"/>
              <w:bottom w:val="single" w:sz="4" w:space="0" w:color="auto"/>
            </w:tcBorders>
            <w:vAlign w:val="center"/>
          </w:tcPr>
          <w:p w14:paraId="41F6283C" w14:textId="3FE0ECB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bottom w:val="single" w:sz="4" w:space="0" w:color="auto"/>
            </w:tcBorders>
            <w:vAlign w:val="center"/>
          </w:tcPr>
          <w:p w14:paraId="1B7257C5" w14:textId="32E694A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5E597445" w14:textId="77777777" w:rsidTr="7AB34458">
        <w:trPr>
          <w:cantSplit/>
        </w:trPr>
        <w:tc>
          <w:tcPr>
            <w:tcW w:w="8550" w:type="dxa"/>
            <w:gridSpan w:val="2"/>
            <w:tcBorders>
              <w:bottom w:val="single" w:sz="4" w:space="0" w:color="auto"/>
            </w:tcBorders>
          </w:tcPr>
          <w:p w14:paraId="03A7D368"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Microorganisms – Food grade bacteria, fungi, or </w:t>
            </w:r>
            <w:proofErr w:type="gramStart"/>
            <w:r w:rsidRPr="00C63AEB">
              <w:rPr>
                <w:rFonts w:ascii="Arial" w:hAnsi="Arial" w:cs="Arial"/>
                <w:sz w:val="18"/>
                <w:szCs w:val="18"/>
              </w:rPr>
              <w:t>other</w:t>
            </w:r>
            <w:proofErr w:type="gramEnd"/>
            <w:r w:rsidRPr="00C63AEB">
              <w:rPr>
                <w:rFonts w:ascii="Arial" w:hAnsi="Arial" w:cs="Arial"/>
                <w:sz w:val="18"/>
                <w:szCs w:val="18"/>
              </w:rPr>
              <w:t xml:space="preserve"> microorganism</w:t>
            </w:r>
          </w:p>
        </w:tc>
        <w:tc>
          <w:tcPr>
            <w:tcW w:w="990" w:type="dxa"/>
            <w:tcBorders>
              <w:bottom w:val="single" w:sz="4" w:space="0" w:color="auto"/>
            </w:tcBorders>
            <w:vAlign w:val="center"/>
          </w:tcPr>
          <w:p w14:paraId="5865E03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5757CCD2"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1EC4C17" w14:textId="77777777" w:rsidTr="7AB34458">
        <w:trPr>
          <w:cantSplit/>
        </w:trPr>
        <w:tc>
          <w:tcPr>
            <w:tcW w:w="8550" w:type="dxa"/>
            <w:gridSpan w:val="2"/>
            <w:tcBorders>
              <w:top w:val="single" w:sz="4" w:space="0" w:color="auto"/>
            </w:tcBorders>
          </w:tcPr>
          <w:p w14:paraId="5F16D9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Nitrogen – Oil-free grade</w:t>
            </w:r>
          </w:p>
        </w:tc>
        <w:tc>
          <w:tcPr>
            <w:tcW w:w="990" w:type="dxa"/>
            <w:tcBorders>
              <w:top w:val="nil"/>
            </w:tcBorders>
            <w:vAlign w:val="center"/>
          </w:tcPr>
          <w:p w14:paraId="0AA4C606"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tcBorders>
            <w:vAlign w:val="center"/>
          </w:tcPr>
          <w:p w14:paraId="6E4D98D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938CD8A" w14:textId="77777777" w:rsidTr="7AB34458">
        <w:trPr>
          <w:cantSplit/>
        </w:trPr>
        <w:tc>
          <w:tcPr>
            <w:tcW w:w="8550" w:type="dxa"/>
            <w:gridSpan w:val="2"/>
          </w:tcPr>
          <w:p w14:paraId="1A84EA26" w14:textId="323FAB14"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Oxygen – Oil-free grade</w:t>
            </w:r>
          </w:p>
        </w:tc>
        <w:tc>
          <w:tcPr>
            <w:tcW w:w="990" w:type="dxa"/>
            <w:vAlign w:val="center"/>
          </w:tcPr>
          <w:p w14:paraId="78178613" w14:textId="48B8DB6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97F71AD" w14:textId="76C68171"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ECB7AE6" w14:textId="77777777" w:rsidTr="7AB34458">
        <w:trPr>
          <w:cantSplit/>
        </w:trPr>
        <w:tc>
          <w:tcPr>
            <w:tcW w:w="8550" w:type="dxa"/>
            <w:gridSpan w:val="2"/>
          </w:tcPr>
          <w:p w14:paraId="28CE6F0F"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Pectin – </w:t>
            </w:r>
            <w:proofErr w:type="gramStart"/>
            <w:r w:rsidRPr="00C63AEB">
              <w:rPr>
                <w:rFonts w:ascii="Arial" w:hAnsi="Arial" w:cs="Arial"/>
                <w:sz w:val="18"/>
                <w:szCs w:val="18"/>
              </w:rPr>
              <w:t>Non-amidated</w:t>
            </w:r>
            <w:proofErr w:type="gramEnd"/>
            <w:r w:rsidRPr="00C63AEB">
              <w:rPr>
                <w:rFonts w:ascii="Arial" w:hAnsi="Arial" w:cs="Arial"/>
                <w:sz w:val="18"/>
                <w:szCs w:val="18"/>
              </w:rPr>
              <w:t xml:space="preserve"> </w:t>
            </w:r>
          </w:p>
        </w:tc>
        <w:tc>
          <w:tcPr>
            <w:tcW w:w="990" w:type="dxa"/>
            <w:vAlign w:val="center"/>
          </w:tcPr>
          <w:p w14:paraId="12874CD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6B9ADADF"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4D9A9232" w14:textId="77777777" w:rsidTr="7AB34458">
        <w:trPr>
          <w:cantSplit/>
        </w:trPr>
        <w:tc>
          <w:tcPr>
            <w:tcW w:w="8550" w:type="dxa"/>
            <w:gridSpan w:val="2"/>
            <w:tcBorders>
              <w:bottom w:val="single" w:sz="4" w:space="0" w:color="auto"/>
            </w:tcBorders>
          </w:tcPr>
          <w:p w14:paraId="00AB35A0" w14:textId="67CC7DD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Potassium Chloride – </w:t>
            </w:r>
            <w:r>
              <w:rPr>
                <w:rFonts w:ascii="Arial" w:hAnsi="Arial" w:cs="Arial"/>
                <w:sz w:val="18"/>
                <w:szCs w:val="18"/>
              </w:rPr>
              <w:t>Extracted from nonsynthetic</w:t>
            </w:r>
            <w:r w:rsidR="00775806">
              <w:rPr>
                <w:rStyle w:val="FootnoteReference"/>
                <w:rFonts w:ascii="Arial" w:hAnsi="Arial" w:cs="Arial"/>
                <w:sz w:val="18"/>
                <w:szCs w:val="18"/>
              </w:rPr>
              <w:footnoteReference w:customMarkFollows="1" w:id="5"/>
              <w:t>3</w:t>
            </w:r>
            <w:r>
              <w:rPr>
                <w:rFonts w:ascii="Arial" w:hAnsi="Arial" w:cs="Arial"/>
                <w:sz w:val="18"/>
                <w:szCs w:val="18"/>
              </w:rPr>
              <w:t xml:space="preserve"> source material (mined or from brine)</w:t>
            </w:r>
          </w:p>
        </w:tc>
        <w:tc>
          <w:tcPr>
            <w:tcW w:w="990" w:type="dxa"/>
            <w:vAlign w:val="center"/>
          </w:tcPr>
          <w:p w14:paraId="4334D965"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5D84E037"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73CC6D55" w14:textId="77777777" w:rsidTr="7AB34458">
        <w:trPr>
          <w:cantSplit/>
        </w:trPr>
        <w:tc>
          <w:tcPr>
            <w:tcW w:w="8550" w:type="dxa"/>
            <w:gridSpan w:val="2"/>
            <w:tcBorders>
              <w:bottom w:val="single" w:sz="4" w:space="0" w:color="auto"/>
            </w:tcBorders>
          </w:tcPr>
          <w:p w14:paraId="0962E905" w14:textId="6081F66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Bicarbonate – </w:t>
            </w:r>
            <w:r>
              <w:rPr>
                <w:rFonts w:ascii="Arial" w:hAnsi="Arial" w:cs="Arial"/>
                <w:sz w:val="18"/>
                <w:szCs w:val="18"/>
              </w:rPr>
              <w:t>Produced via the Trona process and not the Solvay process</w:t>
            </w:r>
          </w:p>
        </w:tc>
        <w:tc>
          <w:tcPr>
            <w:tcW w:w="990" w:type="dxa"/>
            <w:vAlign w:val="center"/>
          </w:tcPr>
          <w:p w14:paraId="32920FA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87035C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6BF6FB2" w14:textId="77777777" w:rsidTr="7AB34458">
        <w:trPr>
          <w:cantSplit/>
        </w:trPr>
        <w:tc>
          <w:tcPr>
            <w:tcW w:w="8550" w:type="dxa"/>
            <w:gridSpan w:val="2"/>
            <w:tcBorders>
              <w:bottom w:val="single" w:sz="4" w:space="0" w:color="auto"/>
            </w:tcBorders>
          </w:tcPr>
          <w:p w14:paraId="048B45C0" w14:textId="74D685D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Carbonate – </w:t>
            </w:r>
            <w:r>
              <w:rPr>
                <w:rFonts w:ascii="Arial" w:hAnsi="Arial" w:cs="Arial"/>
                <w:sz w:val="18"/>
                <w:szCs w:val="18"/>
              </w:rPr>
              <w:t>Produced via the Trona process and not the Solvay process</w:t>
            </w:r>
          </w:p>
        </w:tc>
        <w:tc>
          <w:tcPr>
            <w:tcW w:w="990" w:type="dxa"/>
            <w:vAlign w:val="center"/>
          </w:tcPr>
          <w:p w14:paraId="6DFF9191"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00805813"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72A8BA6" w14:textId="77777777" w:rsidTr="006130E1">
        <w:trPr>
          <w:cantSplit/>
          <w:trHeight w:val="206"/>
        </w:trPr>
        <w:tc>
          <w:tcPr>
            <w:tcW w:w="8550" w:type="dxa"/>
            <w:gridSpan w:val="2"/>
          </w:tcPr>
          <w:p w14:paraId="1C63FBAD" w14:textId="5D116F78"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Tartaric Acid – Made from grape wine </w:t>
            </w:r>
          </w:p>
        </w:tc>
        <w:tc>
          <w:tcPr>
            <w:tcW w:w="990" w:type="dxa"/>
            <w:tcBorders>
              <w:bottom w:val="nil"/>
            </w:tcBorders>
            <w:vAlign w:val="center"/>
          </w:tcPr>
          <w:p w14:paraId="42BAEDBF" w14:textId="77777777" w:rsidR="00AF0C18" w:rsidRPr="00C63AEB" w:rsidDel="004620FC"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nil"/>
            </w:tcBorders>
            <w:vAlign w:val="center"/>
          </w:tcPr>
          <w:p w14:paraId="183F805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058C7611" w14:textId="77777777" w:rsidTr="7AB34458">
        <w:trPr>
          <w:cantSplit/>
        </w:trPr>
        <w:tc>
          <w:tcPr>
            <w:tcW w:w="8550" w:type="dxa"/>
            <w:gridSpan w:val="2"/>
          </w:tcPr>
          <w:p w14:paraId="163C52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Tocopherol – Derived from vegetable oil </w:t>
            </w:r>
          </w:p>
        </w:tc>
        <w:tc>
          <w:tcPr>
            <w:tcW w:w="990" w:type="dxa"/>
            <w:vAlign w:val="center"/>
          </w:tcPr>
          <w:p w14:paraId="2337864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426F4D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7C8253F" w14:textId="77777777" w:rsidTr="7AB34458">
        <w:trPr>
          <w:cantSplit/>
        </w:trPr>
        <w:tc>
          <w:tcPr>
            <w:tcW w:w="8550" w:type="dxa"/>
            <w:gridSpan w:val="2"/>
            <w:tcBorders>
              <w:bottom w:val="single" w:sz="4" w:space="0" w:color="auto"/>
            </w:tcBorders>
          </w:tcPr>
          <w:p w14:paraId="789A0AFE" w14:textId="045A711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Wax –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 xml:space="preserve">(wood rosin) </w:t>
            </w:r>
          </w:p>
        </w:tc>
        <w:tc>
          <w:tcPr>
            <w:tcW w:w="990" w:type="dxa"/>
            <w:tcBorders>
              <w:bottom w:val="single" w:sz="4" w:space="0" w:color="auto"/>
            </w:tcBorders>
            <w:vAlign w:val="center"/>
          </w:tcPr>
          <w:p w14:paraId="48A4A18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6ED6214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6623629" w14:textId="77777777" w:rsidTr="7AB34458">
        <w:trPr>
          <w:cantSplit/>
        </w:trPr>
        <w:tc>
          <w:tcPr>
            <w:tcW w:w="8550" w:type="dxa"/>
            <w:gridSpan w:val="2"/>
            <w:tcBorders>
              <w:bottom w:val="single" w:sz="4" w:space="0" w:color="auto"/>
            </w:tcBorders>
          </w:tcPr>
          <w:p w14:paraId="4449A40C" w14:textId="4044C273"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Yeast – Non</w:t>
            </w:r>
            <w:r w:rsidR="001E023E" w:rsidRPr="00C63AEB">
              <w:rPr>
                <w:rFonts w:ascii="Arial" w:hAnsi="Arial" w:cs="Arial"/>
                <w:sz w:val="18"/>
                <w:szCs w:val="18"/>
              </w:rPr>
              <w:t>synthetic</w:t>
            </w:r>
            <w:r w:rsidR="001E023E">
              <w:rPr>
                <w:rFonts w:ascii="Arial" w:hAnsi="Arial" w:cs="Arial"/>
                <w:sz w:val="18"/>
                <w:szCs w:val="18"/>
                <w:vertAlign w:val="superscript"/>
              </w:rPr>
              <w:t>3</w:t>
            </w:r>
            <w:r w:rsidRPr="00C63AEB">
              <w:rPr>
                <w:rFonts w:ascii="Arial" w:hAnsi="Arial" w:cs="Arial"/>
                <w:sz w:val="18"/>
                <w:szCs w:val="18"/>
              </w:rPr>
              <w:t>, not grown on petrochemical substrate or sulfite waste liquor. For smoked yeast,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smoke flavoring process</w:t>
            </w:r>
            <w:r w:rsidR="002208AE">
              <w:rPr>
                <w:rFonts w:ascii="Arial" w:hAnsi="Arial" w:cs="Arial"/>
                <w:sz w:val="18"/>
                <w:szCs w:val="18"/>
              </w:rPr>
              <w:t>.</w:t>
            </w:r>
          </w:p>
        </w:tc>
        <w:tc>
          <w:tcPr>
            <w:tcW w:w="990" w:type="dxa"/>
            <w:tcBorders>
              <w:bottom w:val="single" w:sz="4" w:space="0" w:color="auto"/>
            </w:tcBorders>
            <w:vAlign w:val="center"/>
          </w:tcPr>
          <w:p w14:paraId="5827491C"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762C8E7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bl>
    <w:p w14:paraId="224CB8F2" w14:textId="77777777" w:rsidR="00AF78BA" w:rsidRDefault="00AF78BA" w:rsidP="00B74E55">
      <w:pPr>
        <w:pStyle w:val="ListParagraph"/>
        <w:numPr>
          <w:ilvl w:val="0"/>
          <w:numId w:val="35"/>
        </w:numPr>
        <w:spacing w:before="120"/>
        <w:ind w:left="360"/>
        <w:contextualSpacing w:val="0"/>
        <w:rPr>
          <w:rFonts w:ascii="Arial" w:hAnsi="Arial" w:cs="Arial"/>
          <w:b/>
          <w:sz w:val="22"/>
          <w:szCs w:val="20"/>
        </w:rPr>
      </w:pPr>
      <w:r>
        <w:rPr>
          <w:rFonts w:ascii="Arial" w:hAnsi="Arial" w:cs="Arial"/>
          <w:b/>
          <w:sz w:val="22"/>
          <w:szCs w:val="20"/>
        </w:rPr>
        <w:t>Manufacturer Statement</w:t>
      </w:r>
    </w:p>
    <w:p w14:paraId="7E0D8878" w14:textId="198C5EBB" w:rsidR="008C6492" w:rsidRPr="00427A19" w:rsidRDefault="00393D6B" w:rsidP="00427A19">
      <w:pPr>
        <w:pStyle w:val="ListParagraph"/>
        <w:spacing w:before="120" w:after="20"/>
        <w:ind w:left="360"/>
        <w:contextualSpacing w:val="0"/>
        <w:rPr>
          <w:rFonts w:ascii="Arial" w:hAnsi="Arial" w:cs="Arial"/>
          <w:b/>
          <w:sz w:val="18"/>
          <w:szCs w:val="18"/>
        </w:rPr>
      </w:pPr>
      <w:r w:rsidRPr="00393D6B">
        <w:rPr>
          <w:rFonts w:ascii="Arial" w:hAnsi="Arial" w:cs="Arial"/>
          <w:sz w:val="18"/>
          <w:szCs w:val="18"/>
        </w:rPr>
        <w:t xml:space="preserve">Pursuant to </w:t>
      </w:r>
      <w:r w:rsidR="00CE149A">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sidR="00844C79">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548"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2700"/>
        <w:gridCol w:w="1243"/>
        <w:gridCol w:w="1907"/>
      </w:tblGrid>
      <w:tr w:rsidR="00427A19" w:rsidRPr="00427A19" w14:paraId="03F11424" w14:textId="77777777" w:rsidTr="00427A19">
        <w:trPr>
          <w:trHeight w:val="792"/>
        </w:trPr>
        <w:tc>
          <w:tcPr>
            <w:tcW w:w="4698" w:type="dxa"/>
            <w:tcBorders>
              <w:top w:val="nil"/>
              <w:left w:val="nil"/>
              <w:bottom w:val="single" w:sz="4" w:space="0" w:color="auto"/>
              <w:right w:val="nil"/>
            </w:tcBorders>
            <w:shd w:val="clear" w:color="auto" w:fill="auto"/>
            <w:vAlign w:val="bottom"/>
          </w:tcPr>
          <w:p w14:paraId="5E4D304B"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shd w:val="clear" w:color="auto" w:fill="auto"/>
            <w:vAlign w:val="bottom"/>
          </w:tcPr>
          <w:p w14:paraId="52429000"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shd w:val="clear" w:color="auto" w:fill="auto"/>
            <w:vAlign w:val="bottom"/>
          </w:tcPr>
          <w:p w14:paraId="5E9B3946"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2F276BC7" w14:textId="77777777" w:rsidTr="00427A19">
        <w:tc>
          <w:tcPr>
            <w:tcW w:w="4698" w:type="dxa"/>
            <w:tcBorders>
              <w:top w:val="single" w:sz="4" w:space="0" w:color="auto"/>
              <w:left w:val="nil"/>
              <w:bottom w:val="nil"/>
              <w:right w:val="nil"/>
            </w:tcBorders>
            <w:shd w:val="clear" w:color="auto" w:fill="auto"/>
          </w:tcPr>
          <w:p w14:paraId="529E5729"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Manufacturer Representative Name</w:t>
            </w:r>
            <w:r w:rsidRPr="00427A19">
              <w:rPr>
                <w:rFonts w:ascii="Arial" w:eastAsia="Calibri" w:hAnsi="Arial" w:cs="Arial"/>
                <w:b/>
                <w:sz w:val="20"/>
                <w:szCs w:val="20"/>
              </w:rPr>
              <w:br/>
            </w:r>
            <w:r w:rsidRPr="00427A19">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shd w:val="clear" w:color="auto" w:fill="auto"/>
          </w:tcPr>
          <w:p w14:paraId="1F828E92"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Title</w:t>
            </w:r>
          </w:p>
        </w:tc>
        <w:tc>
          <w:tcPr>
            <w:tcW w:w="3150" w:type="dxa"/>
            <w:gridSpan w:val="2"/>
            <w:tcBorders>
              <w:top w:val="single" w:sz="4" w:space="0" w:color="auto"/>
              <w:left w:val="nil"/>
              <w:bottom w:val="nil"/>
              <w:right w:val="nil"/>
            </w:tcBorders>
            <w:shd w:val="clear" w:color="auto" w:fill="auto"/>
          </w:tcPr>
          <w:p w14:paraId="6EA4463C"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Email Address</w:t>
            </w:r>
          </w:p>
        </w:tc>
      </w:tr>
      <w:tr w:rsidR="00427A19" w:rsidRPr="00427A19" w14:paraId="086D66FF" w14:textId="77777777" w:rsidTr="00427A19">
        <w:trPr>
          <w:trHeight w:val="792"/>
        </w:trPr>
        <w:tc>
          <w:tcPr>
            <w:tcW w:w="8641" w:type="dxa"/>
            <w:gridSpan w:val="3"/>
            <w:tcBorders>
              <w:top w:val="nil"/>
              <w:left w:val="nil"/>
              <w:bottom w:val="single" w:sz="4" w:space="0" w:color="auto"/>
              <w:right w:val="nil"/>
            </w:tcBorders>
            <w:shd w:val="clear" w:color="auto" w:fill="auto"/>
            <w:vAlign w:val="bottom"/>
          </w:tcPr>
          <w:p w14:paraId="165E6E10" w14:textId="77777777" w:rsidR="00427A19" w:rsidRPr="00427A19" w:rsidRDefault="00427A19" w:rsidP="00427A19">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shd w:val="clear" w:color="auto" w:fill="auto"/>
            <w:vAlign w:val="bottom"/>
          </w:tcPr>
          <w:p w14:paraId="3FB11B34" w14:textId="77777777" w:rsidR="00427A19" w:rsidRPr="00427A19" w:rsidRDefault="00427A19" w:rsidP="00427A19">
            <w:pPr>
              <w:keepNext/>
              <w:spacing w:before="60" w:after="20"/>
              <w:rPr>
                <w:rFonts w:ascii="Arial" w:eastAsia="Calibri" w:hAnsi="Arial" w:cs="Arial"/>
                <w:b/>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792E53C7" w14:textId="77777777" w:rsidTr="00427A19">
        <w:tc>
          <w:tcPr>
            <w:tcW w:w="8641" w:type="dxa"/>
            <w:gridSpan w:val="3"/>
            <w:tcBorders>
              <w:top w:val="single" w:sz="4" w:space="0" w:color="auto"/>
              <w:left w:val="nil"/>
              <w:bottom w:val="nil"/>
              <w:right w:val="nil"/>
            </w:tcBorders>
            <w:shd w:val="clear" w:color="auto" w:fill="auto"/>
            <w:vAlign w:val="bottom"/>
          </w:tcPr>
          <w:p w14:paraId="6814F497"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shd w:val="clear" w:color="auto" w:fill="auto"/>
            <w:vAlign w:val="bottom"/>
          </w:tcPr>
          <w:p w14:paraId="06F8284A"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Date</w:t>
            </w:r>
          </w:p>
        </w:tc>
      </w:tr>
    </w:tbl>
    <w:p w14:paraId="16477DA2" w14:textId="77777777" w:rsidR="00544EB6" w:rsidRPr="00C63AEB" w:rsidRDefault="00544EB6" w:rsidP="00643BD8">
      <w:pPr>
        <w:rPr>
          <w:rFonts w:ascii="Arial" w:hAnsi="Arial" w:cs="Arial"/>
          <w:i/>
          <w:sz w:val="18"/>
          <w:szCs w:val="18"/>
          <w:lang w:val="x-none"/>
        </w:rPr>
      </w:pPr>
    </w:p>
    <w:sectPr w:rsidR="00544EB6" w:rsidRPr="00C63AEB" w:rsidSect="00C63AEB">
      <w:headerReference w:type="even" r:id="rId14"/>
      <w:headerReference w:type="default" r:id="rId15"/>
      <w:footerReference w:type="even" r:id="rId16"/>
      <w:footerReference w:type="default" r:id="rId17"/>
      <w:headerReference w:type="first" r:id="rId18"/>
      <w:footerReference w:type="first" r:id="rId19"/>
      <w:footnotePr>
        <w:numRestart w:val="eachPage"/>
      </w:footnotePr>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C7249" w14:textId="77777777" w:rsidR="009E2149" w:rsidRDefault="009E2149">
      <w:r>
        <w:separator/>
      </w:r>
    </w:p>
  </w:endnote>
  <w:endnote w:type="continuationSeparator" w:id="0">
    <w:p w14:paraId="0AB7CABD" w14:textId="77777777" w:rsidR="009E2149" w:rsidRDefault="009E2149">
      <w:r>
        <w:continuationSeparator/>
      </w:r>
    </w:p>
  </w:endnote>
  <w:endnote w:type="continuationNotice" w:id="1">
    <w:p w14:paraId="5E52EF26" w14:textId="77777777" w:rsidR="009E2149" w:rsidRDefault="009E21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6CA649" w14:textId="77777777" w:rsidR="009D4AD6" w:rsidRDefault="009D4A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78526" w14:textId="2C34204D" w:rsidR="008022F3" w:rsidRPr="0054769A" w:rsidRDefault="001C456A" w:rsidP="005C69D3">
    <w:pPr>
      <w:pStyle w:val="Footer"/>
      <w:tabs>
        <w:tab w:val="clear" w:pos="4320"/>
        <w:tab w:val="clear" w:pos="8640"/>
        <w:tab w:val="left" w:pos="9360"/>
      </w:tabs>
      <w:rPr>
        <w:rFonts w:ascii="Arial" w:hAnsi="Arial" w:cs="Arial"/>
        <w:i/>
        <w:sz w:val="16"/>
        <w:szCs w:val="16"/>
      </w:rPr>
    </w:pPr>
    <w:r>
      <w:rPr>
        <w:rFonts w:ascii="Arial" w:hAnsi="Arial" w:cs="Arial"/>
        <w:i/>
        <w:sz w:val="16"/>
        <w:szCs w:val="16"/>
      </w:rPr>
      <w:t>NOPB04, V</w:t>
    </w:r>
    <w:r w:rsidR="00254066">
      <w:rPr>
        <w:rFonts w:ascii="Arial" w:hAnsi="Arial" w:cs="Arial"/>
        <w:i/>
        <w:sz w:val="16"/>
        <w:szCs w:val="16"/>
        <w:lang w:val="en-US"/>
      </w:rPr>
      <w:t>2, 12/30/</w:t>
    </w:r>
    <w:r w:rsidR="00404C9B">
      <w:rPr>
        <w:rFonts w:ascii="Arial" w:hAnsi="Arial" w:cs="Arial"/>
        <w:i/>
        <w:sz w:val="16"/>
        <w:szCs w:val="16"/>
        <w:lang w:val="en-US"/>
      </w:rPr>
      <w:t>2023</w:t>
    </w:r>
    <w:r w:rsidR="008022F3">
      <w:rPr>
        <w:rFonts w:ascii="Arial" w:hAnsi="Arial" w:cs="Arial"/>
        <w:i/>
        <w:sz w:val="16"/>
        <w:szCs w:val="16"/>
      </w:rPr>
      <w:tab/>
    </w:r>
    <w:r w:rsidR="008022F3" w:rsidRPr="0054769A">
      <w:rPr>
        <w:rFonts w:ascii="Arial" w:hAnsi="Arial" w:cs="Arial"/>
        <w:i/>
        <w:sz w:val="16"/>
        <w:szCs w:val="16"/>
      </w:rPr>
      <w:t xml:space="preserve">Page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PAGE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r w:rsidR="008022F3" w:rsidRPr="0054769A">
      <w:rPr>
        <w:rFonts w:ascii="Arial" w:hAnsi="Arial" w:cs="Arial"/>
        <w:i/>
        <w:sz w:val="16"/>
        <w:szCs w:val="16"/>
      </w:rPr>
      <w:t xml:space="preserve"> of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NUMPAGES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EB0B15" w14:textId="2D97CC31" w:rsidR="007D076F" w:rsidRDefault="007D076F" w:rsidP="007D076F">
    <w:pPr>
      <w:pStyle w:val="Footer"/>
      <w:tabs>
        <w:tab w:val="clear" w:pos="4320"/>
        <w:tab w:val="clear" w:pos="8640"/>
      </w:tabs>
    </w:pPr>
    <w:r>
      <w:rPr>
        <w:rFonts w:ascii="Arial" w:hAnsi="Arial" w:cs="Arial"/>
        <w:i/>
        <w:sz w:val="16"/>
        <w:szCs w:val="16"/>
      </w:rPr>
      <w:t>NOPB04, V1, R</w:t>
    </w:r>
    <w:r>
      <w:rPr>
        <w:rFonts w:ascii="Arial" w:hAnsi="Arial" w:cs="Arial"/>
        <w:i/>
        <w:sz w:val="16"/>
        <w:szCs w:val="16"/>
        <w:lang w:val="en-US"/>
      </w:rPr>
      <w:t>1</w:t>
    </w:r>
    <w:r w:rsidR="00B41EB9">
      <w:rPr>
        <w:rFonts w:ascii="Arial" w:hAnsi="Arial" w:cs="Arial"/>
        <w:i/>
        <w:sz w:val="16"/>
        <w:szCs w:val="16"/>
        <w:lang w:val="en-US"/>
      </w:rPr>
      <w:t>4, 11/18/19</w:t>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00C63AEB">
      <w:rPr>
        <w:rFonts w:ascii="Arial" w:hAnsi="Arial" w:cs="Arial"/>
        <w:i/>
        <w:noProof/>
        <w:sz w:val="16"/>
        <w:szCs w:val="16"/>
        <w:lang w:val="en-US" w:eastAsia="en-US"/>
      </w:rPr>
      <w:drawing>
        <wp:anchor distT="0" distB="0" distL="114300" distR="114300" simplePos="0" relativeHeight="251658241" behindDoc="1" locked="0" layoutInCell="1" allowOverlap="1" wp14:anchorId="3381301F" wp14:editId="15EDEF47">
          <wp:simplePos x="0" y="0"/>
          <wp:positionH relativeFrom="page">
            <wp:align>center</wp:align>
          </wp:positionH>
          <wp:positionV relativeFrom="page">
            <wp:align>bottom</wp:align>
          </wp:positionV>
          <wp:extent cx="7772400" cy="457200"/>
          <wp:effectExtent l="0" t="0" r="0" b="0"/>
          <wp:wrapNone/>
          <wp:docPr id="1159140679" name="Picture 1159140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Pr="0054769A">
      <w:rPr>
        <w:rFonts w:ascii="Arial" w:hAnsi="Arial" w:cs="Arial"/>
        <w:i/>
        <w:sz w:val="16"/>
        <w:szCs w:val="16"/>
      </w:rPr>
      <w:t xml:space="preserve">Page </w:t>
    </w:r>
    <w:r w:rsidRPr="0054769A">
      <w:rPr>
        <w:rFonts w:ascii="Arial" w:hAnsi="Arial" w:cs="Arial"/>
        <w:b/>
        <w:i/>
        <w:sz w:val="16"/>
        <w:szCs w:val="16"/>
      </w:rPr>
      <w:fldChar w:fldCharType="begin"/>
    </w:r>
    <w:r w:rsidRPr="0054769A">
      <w:rPr>
        <w:rFonts w:ascii="Arial" w:hAnsi="Arial" w:cs="Arial"/>
        <w:b/>
        <w:i/>
        <w:sz w:val="16"/>
        <w:szCs w:val="16"/>
      </w:rPr>
      <w:instrText xml:space="preserve"> PAGE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r w:rsidRPr="0054769A">
      <w:rPr>
        <w:rFonts w:ascii="Arial" w:hAnsi="Arial" w:cs="Arial"/>
        <w:i/>
        <w:sz w:val="16"/>
        <w:szCs w:val="16"/>
      </w:rPr>
      <w:t xml:space="preserve"> of </w:t>
    </w:r>
    <w:r w:rsidRPr="0054769A">
      <w:rPr>
        <w:rFonts w:ascii="Arial" w:hAnsi="Arial" w:cs="Arial"/>
        <w:b/>
        <w:i/>
        <w:sz w:val="16"/>
        <w:szCs w:val="16"/>
      </w:rPr>
      <w:fldChar w:fldCharType="begin"/>
    </w:r>
    <w:r w:rsidRPr="0054769A">
      <w:rPr>
        <w:rFonts w:ascii="Arial" w:hAnsi="Arial" w:cs="Arial"/>
        <w:b/>
        <w:i/>
        <w:sz w:val="16"/>
        <w:szCs w:val="16"/>
      </w:rPr>
      <w:instrText xml:space="preserve"> NUMPAGES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5C3515" w14:textId="77777777" w:rsidR="009E2149" w:rsidRDefault="009E2149">
      <w:r>
        <w:separator/>
      </w:r>
    </w:p>
  </w:footnote>
  <w:footnote w:type="continuationSeparator" w:id="0">
    <w:p w14:paraId="1CBC485B" w14:textId="77777777" w:rsidR="009E2149" w:rsidRDefault="009E2149">
      <w:r>
        <w:continuationSeparator/>
      </w:r>
    </w:p>
  </w:footnote>
  <w:footnote w:type="continuationNotice" w:id="1">
    <w:p w14:paraId="24E925A7" w14:textId="77777777" w:rsidR="009E2149" w:rsidRDefault="009E2149"/>
  </w:footnote>
  <w:footnote w:id="2">
    <w:p w14:paraId="62DD2F78" w14:textId="0C2ACDE7" w:rsidR="000B262B" w:rsidRPr="00CD5F80" w:rsidRDefault="000B262B">
      <w:pPr>
        <w:pStyle w:val="FootnoteText"/>
        <w:rPr>
          <w:rFonts w:ascii="Arial" w:hAnsi="Arial" w:cs="Arial"/>
          <w:sz w:val="16"/>
          <w:szCs w:val="16"/>
        </w:rPr>
      </w:pPr>
      <w:r w:rsidRPr="00CD5F80">
        <w:rPr>
          <w:rStyle w:val="FootnoteReference"/>
          <w:rFonts w:ascii="Arial" w:hAnsi="Arial" w:cs="Arial"/>
          <w:sz w:val="16"/>
          <w:szCs w:val="16"/>
        </w:rPr>
        <w:footnoteRef/>
      </w:r>
      <w:r w:rsidR="003F221E" w:rsidRPr="00CD5F80">
        <w:rPr>
          <w:rFonts w:ascii="Arial" w:hAnsi="Arial" w:cs="Arial"/>
          <w:b/>
          <w:bCs/>
          <w:i/>
          <w:iCs/>
          <w:sz w:val="16"/>
          <w:szCs w:val="16"/>
        </w:rPr>
        <w:t>Excluded Methods</w:t>
      </w:r>
      <w:r w:rsidR="001829AC">
        <w:rPr>
          <w:rFonts w:ascii="Arial" w:hAnsi="Arial" w:cs="Arial"/>
          <w:b/>
          <w:bCs/>
          <w:i/>
          <w:iCs/>
          <w:sz w:val="16"/>
          <w:szCs w:val="16"/>
        </w:rPr>
        <w:t xml:space="preserve"> (NOP 205.2)</w:t>
      </w:r>
      <w:r w:rsidR="003F221E" w:rsidRPr="00CD5F80">
        <w:rPr>
          <w:rFonts w:ascii="Arial" w:hAnsi="Arial" w:cs="Arial"/>
          <w:sz w:val="16"/>
          <w:szCs w:val="16"/>
        </w:rPr>
        <w:t xml:space="preserve">. </w:t>
      </w:r>
      <w:r w:rsidR="00981170" w:rsidRPr="00CD5F80">
        <w:rPr>
          <w:rFonts w:ascii="Arial" w:hAnsi="Arial" w:cs="Arial"/>
          <w:i/>
          <w:iCs/>
          <w:sz w:val="16"/>
          <w:szCs w:val="16"/>
        </w:rPr>
        <w:t>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macroencapsulation,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sidR="00981170">
        <w:rPr>
          <w:rFonts w:ascii="Arial" w:hAnsi="Arial" w:cs="Arial"/>
          <w:i/>
          <w:iCs/>
          <w:sz w:val="16"/>
          <w:szCs w:val="16"/>
        </w:rPr>
        <w:t>.</w:t>
      </w:r>
    </w:p>
  </w:footnote>
  <w:footnote w:id="3">
    <w:p w14:paraId="5F5AE2FA" w14:textId="38C6554A" w:rsidR="00206156" w:rsidRDefault="00206156">
      <w:pPr>
        <w:pStyle w:val="FootnoteText"/>
      </w:pPr>
      <w:r>
        <w:rPr>
          <w:rStyle w:val="FootnoteReference"/>
        </w:rPr>
        <w:footnoteRef/>
      </w:r>
      <w:r w:rsidR="001214F6" w:rsidRPr="00BE6D7B">
        <w:rPr>
          <w:rFonts w:ascii="Arial" w:hAnsi="Arial" w:cs="Arial"/>
          <w:b/>
          <w:i/>
          <w:sz w:val="16"/>
          <w:szCs w:val="16"/>
        </w:rPr>
        <w:t>Synthetic</w:t>
      </w:r>
      <w:r w:rsidR="00B16465">
        <w:rPr>
          <w:rFonts w:ascii="Arial" w:hAnsi="Arial" w:cs="Arial"/>
          <w:b/>
          <w:i/>
          <w:sz w:val="16"/>
          <w:szCs w:val="16"/>
        </w:rPr>
        <w:t xml:space="preserve"> (NOP 205.2)</w:t>
      </w:r>
      <w:r w:rsidR="001214F6" w:rsidRPr="00BE6D7B">
        <w:rPr>
          <w:rFonts w:ascii="Arial" w:hAnsi="Arial" w:cs="Arial"/>
          <w:b/>
          <w:i/>
          <w:sz w:val="16"/>
          <w:szCs w:val="16"/>
        </w:rPr>
        <w:t>.</w:t>
      </w:r>
      <w:r w:rsidR="001214F6"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sidR="00BA2605">
        <w:rPr>
          <w:rFonts w:ascii="Arial" w:hAnsi="Arial" w:cs="Arial"/>
          <w:i/>
          <w:sz w:val="16"/>
          <w:szCs w:val="16"/>
        </w:rPr>
        <w:t>es</w:t>
      </w:r>
      <w:r w:rsidR="001214F6" w:rsidRPr="00BE6D7B">
        <w:rPr>
          <w:rFonts w:ascii="Arial" w:hAnsi="Arial" w:cs="Arial"/>
          <w:i/>
          <w:sz w:val="16"/>
          <w:szCs w:val="16"/>
        </w:rPr>
        <w:t>.</w:t>
      </w:r>
    </w:p>
  </w:footnote>
  <w:footnote w:id="4">
    <w:p w14:paraId="59B368A5" w14:textId="044F6EAF" w:rsidR="00775806" w:rsidRPr="003325F1" w:rsidRDefault="00775806">
      <w:pPr>
        <w:pStyle w:val="FootnoteText"/>
      </w:pPr>
      <w:r>
        <w:rPr>
          <w:rStyle w:val="FootnoteReference"/>
        </w:rPr>
        <w:t>2</w:t>
      </w:r>
      <w:r w:rsidR="003325F1" w:rsidRPr="003325F1">
        <w:rPr>
          <w:rStyle w:val="FootnoteReference"/>
          <w:rFonts w:ascii="Arial" w:hAnsi="Arial" w:cs="Arial"/>
          <w:b/>
          <w:bCs/>
          <w:i/>
          <w:iCs/>
          <w:sz w:val="16"/>
          <w:szCs w:val="16"/>
          <w:vertAlign w:val="baseline"/>
        </w:rPr>
        <w:t>Synthetic (NOP 205.2).</w:t>
      </w:r>
      <w:r w:rsidR="003325F1" w:rsidRPr="003325F1">
        <w:rPr>
          <w:rStyle w:val="FootnoteReference"/>
          <w:rFonts w:ascii="Arial" w:hAnsi="Arial" w:cs="Arial"/>
          <w:i/>
          <w:iCs/>
          <w:sz w:val="16"/>
          <w:szCs w:val="16"/>
          <w:vertAlign w:val="baseline"/>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5">
    <w:p w14:paraId="716AF91B" w14:textId="0C449DE0" w:rsidR="00775806" w:rsidRPr="00C21CD4" w:rsidRDefault="00775806" w:rsidP="00C21CD4">
      <w:pPr>
        <w:pStyle w:val="FootnoteText"/>
        <w:rPr>
          <w:rFonts w:ascii="Arial" w:hAnsi="Arial" w:cs="Arial"/>
          <w:b/>
          <w:i/>
          <w:sz w:val="16"/>
          <w:szCs w:val="16"/>
        </w:rPr>
      </w:pPr>
      <w:r>
        <w:rPr>
          <w:rStyle w:val="FootnoteReference"/>
        </w:rPr>
        <w:t>3</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Non</w:t>
      </w:r>
      <w:r>
        <w:rPr>
          <w:rFonts w:ascii="Arial" w:hAnsi="Arial" w:cs="Arial"/>
          <w:i/>
          <w:sz w:val="16"/>
          <w:szCs w:val="16"/>
        </w:rPr>
        <w:t>synthetic</w:t>
      </w:r>
      <w:r w:rsidRPr="008C6492">
        <w:rPr>
          <w:rFonts w:ascii="Arial" w:hAnsi="Arial" w:cs="Arial"/>
          <w:i/>
          <w:sz w:val="16"/>
          <w:szCs w:val="16"/>
        </w:rPr>
        <w:t xml:space="preserve">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7A082C" w14:textId="77777777" w:rsidR="009D4AD6" w:rsidRDefault="009D4A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23927" w14:textId="593437D9" w:rsidR="002D4537" w:rsidRDefault="00C63AEB">
    <w:pPr>
      <w:pStyle w:val="Header"/>
    </w:pPr>
    <w:r>
      <w:rPr>
        <w:noProof/>
        <w:lang w:val="en-US" w:eastAsia="en-US"/>
      </w:rPr>
      <w:drawing>
        <wp:anchor distT="0" distB="0" distL="114300" distR="114300" simplePos="0" relativeHeight="251658242" behindDoc="1" locked="0" layoutInCell="1" allowOverlap="1" wp14:anchorId="434F59F9" wp14:editId="0084AE2E">
          <wp:simplePos x="0" y="0"/>
          <wp:positionH relativeFrom="page">
            <wp:posOffset>0</wp:posOffset>
          </wp:positionH>
          <wp:positionV relativeFrom="page">
            <wp:posOffset>5917</wp:posOffset>
          </wp:positionV>
          <wp:extent cx="7763256" cy="10046565"/>
          <wp:effectExtent l="0" t="0" r="9525" b="0"/>
          <wp:wrapNone/>
          <wp:docPr id="1271984474" name="Picture 1271984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984474" name="Picture 127198447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3256" cy="100465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F910F7" w14:textId="29ADB047" w:rsidR="002D4537" w:rsidRDefault="00C63AEB">
    <w:pPr>
      <w:pStyle w:val="Header"/>
    </w:pPr>
    <w:r>
      <w:rPr>
        <w:noProof/>
        <w:lang w:val="en-US" w:eastAsia="en-US"/>
      </w:rPr>
      <w:drawing>
        <wp:anchor distT="0" distB="0" distL="114300" distR="114300" simplePos="0" relativeHeight="251658240" behindDoc="1" locked="0" layoutInCell="1" allowOverlap="1" wp14:anchorId="07506F95" wp14:editId="34885404">
          <wp:simplePos x="0" y="0"/>
          <wp:positionH relativeFrom="page">
            <wp:align>center</wp:align>
          </wp:positionH>
          <wp:positionV relativeFrom="page">
            <wp:align>top</wp:align>
          </wp:positionV>
          <wp:extent cx="7770951" cy="1362456"/>
          <wp:effectExtent l="0" t="0" r="1905" b="9525"/>
          <wp:wrapNone/>
          <wp:docPr id="1965944629" name="Picture 196594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1EF"/>
    <w:multiLevelType w:val="hybridMultilevel"/>
    <w:tmpl w:val="91D8796C"/>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ABD1B4C"/>
    <w:multiLevelType w:val="hybridMultilevel"/>
    <w:tmpl w:val="DC32EFC4"/>
    <w:lvl w:ilvl="0" w:tplc="4A04FC70">
      <w:numFmt w:val="bullet"/>
      <w:lvlText w:val="-"/>
      <w:lvlJc w:val="left"/>
      <w:pPr>
        <w:ind w:left="1006" w:hanging="360"/>
      </w:pPr>
      <w:rPr>
        <w:rFonts w:ascii="Arial" w:eastAsia="Times New Roman" w:hAnsi="Arial" w:cs="Symbol" w:hint="default"/>
      </w:rPr>
    </w:lvl>
    <w:lvl w:ilvl="1" w:tplc="04090003" w:tentative="1">
      <w:start w:val="1"/>
      <w:numFmt w:val="bullet"/>
      <w:lvlText w:val="o"/>
      <w:lvlJc w:val="left"/>
      <w:pPr>
        <w:ind w:left="1726" w:hanging="360"/>
      </w:pPr>
      <w:rPr>
        <w:rFonts w:ascii="Courier New" w:hAnsi="Courier New" w:cs="Arial" w:hint="default"/>
      </w:rPr>
    </w:lvl>
    <w:lvl w:ilvl="2" w:tplc="04090005" w:tentative="1">
      <w:start w:val="1"/>
      <w:numFmt w:val="bullet"/>
      <w:lvlText w:val=""/>
      <w:lvlJc w:val="left"/>
      <w:pPr>
        <w:ind w:left="2446" w:hanging="360"/>
      </w:pPr>
      <w:rPr>
        <w:rFonts w:ascii="Wingdings" w:hAnsi="Wingdings" w:hint="default"/>
      </w:rPr>
    </w:lvl>
    <w:lvl w:ilvl="3" w:tplc="04090001" w:tentative="1">
      <w:start w:val="1"/>
      <w:numFmt w:val="bullet"/>
      <w:lvlText w:val=""/>
      <w:lvlJc w:val="left"/>
      <w:pPr>
        <w:ind w:left="3166" w:hanging="360"/>
      </w:pPr>
      <w:rPr>
        <w:rFonts w:ascii="Symbol" w:hAnsi="Symbol" w:hint="default"/>
      </w:rPr>
    </w:lvl>
    <w:lvl w:ilvl="4" w:tplc="04090003" w:tentative="1">
      <w:start w:val="1"/>
      <w:numFmt w:val="bullet"/>
      <w:lvlText w:val="o"/>
      <w:lvlJc w:val="left"/>
      <w:pPr>
        <w:ind w:left="3886" w:hanging="360"/>
      </w:pPr>
      <w:rPr>
        <w:rFonts w:ascii="Courier New" w:hAnsi="Courier New" w:cs="Arial" w:hint="default"/>
      </w:rPr>
    </w:lvl>
    <w:lvl w:ilvl="5" w:tplc="04090005" w:tentative="1">
      <w:start w:val="1"/>
      <w:numFmt w:val="bullet"/>
      <w:lvlText w:val=""/>
      <w:lvlJc w:val="left"/>
      <w:pPr>
        <w:ind w:left="4606" w:hanging="360"/>
      </w:pPr>
      <w:rPr>
        <w:rFonts w:ascii="Wingdings" w:hAnsi="Wingdings" w:hint="default"/>
      </w:rPr>
    </w:lvl>
    <w:lvl w:ilvl="6" w:tplc="04090001" w:tentative="1">
      <w:start w:val="1"/>
      <w:numFmt w:val="bullet"/>
      <w:lvlText w:val=""/>
      <w:lvlJc w:val="left"/>
      <w:pPr>
        <w:ind w:left="5326" w:hanging="360"/>
      </w:pPr>
      <w:rPr>
        <w:rFonts w:ascii="Symbol" w:hAnsi="Symbol" w:hint="default"/>
      </w:rPr>
    </w:lvl>
    <w:lvl w:ilvl="7" w:tplc="04090003" w:tentative="1">
      <w:start w:val="1"/>
      <w:numFmt w:val="bullet"/>
      <w:lvlText w:val="o"/>
      <w:lvlJc w:val="left"/>
      <w:pPr>
        <w:ind w:left="6046" w:hanging="360"/>
      </w:pPr>
      <w:rPr>
        <w:rFonts w:ascii="Courier New" w:hAnsi="Courier New" w:cs="Arial" w:hint="default"/>
      </w:rPr>
    </w:lvl>
    <w:lvl w:ilvl="8" w:tplc="04090005" w:tentative="1">
      <w:start w:val="1"/>
      <w:numFmt w:val="bullet"/>
      <w:lvlText w:val=""/>
      <w:lvlJc w:val="left"/>
      <w:pPr>
        <w:ind w:left="6766" w:hanging="360"/>
      </w:pPr>
      <w:rPr>
        <w:rFonts w:ascii="Wingdings" w:hAnsi="Wingdings" w:hint="default"/>
      </w:rPr>
    </w:lvl>
  </w:abstractNum>
  <w:abstractNum w:abstractNumId="2" w15:restartNumberingAfterBreak="0">
    <w:nsid w:val="0EA1577F"/>
    <w:multiLevelType w:val="hybridMultilevel"/>
    <w:tmpl w:val="05784864"/>
    <w:lvl w:ilvl="0" w:tplc="963871E6">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 w15:restartNumberingAfterBreak="0">
    <w:nsid w:val="16EC1851"/>
    <w:multiLevelType w:val="hybridMultilevel"/>
    <w:tmpl w:val="2CF03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F937C8"/>
    <w:multiLevelType w:val="hybridMultilevel"/>
    <w:tmpl w:val="7838816A"/>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9656F9C"/>
    <w:multiLevelType w:val="hybridMultilevel"/>
    <w:tmpl w:val="03507ADE"/>
    <w:lvl w:ilvl="0" w:tplc="2B908632">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6" w15:restartNumberingAfterBreak="0">
    <w:nsid w:val="1DDD6E61"/>
    <w:multiLevelType w:val="hybridMultilevel"/>
    <w:tmpl w:val="A36E501A"/>
    <w:lvl w:ilvl="0" w:tplc="0D4C8B00">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738" w:hanging="360"/>
      </w:pPr>
      <w:rPr>
        <w:rFonts w:ascii="Courier New" w:hAnsi="Courier New" w:cs="Courier New" w:hint="default"/>
      </w:rPr>
    </w:lvl>
    <w:lvl w:ilvl="2" w:tplc="04090005" w:tentative="1">
      <w:start w:val="1"/>
      <w:numFmt w:val="bullet"/>
      <w:lvlText w:val=""/>
      <w:lvlJc w:val="left"/>
      <w:pPr>
        <w:ind w:left="1908" w:hanging="360"/>
      </w:pPr>
      <w:rPr>
        <w:rFonts w:ascii="Wingdings" w:hAnsi="Wingdings" w:hint="default"/>
      </w:rPr>
    </w:lvl>
    <w:lvl w:ilvl="3" w:tplc="04090001" w:tentative="1">
      <w:start w:val="1"/>
      <w:numFmt w:val="bullet"/>
      <w:lvlText w:val=""/>
      <w:lvlJc w:val="left"/>
      <w:pPr>
        <w:ind w:left="2628" w:hanging="360"/>
      </w:pPr>
      <w:rPr>
        <w:rFonts w:ascii="Symbol" w:hAnsi="Symbol" w:hint="default"/>
      </w:rPr>
    </w:lvl>
    <w:lvl w:ilvl="4" w:tplc="04090003" w:tentative="1">
      <w:start w:val="1"/>
      <w:numFmt w:val="bullet"/>
      <w:lvlText w:val="o"/>
      <w:lvlJc w:val="left"/>
      <w:pPr>
        <w:ind w:left="3348" w:hanging="360"/>
      </w:pPr>
      <w:rPr>
        <w:rFonts w:ascii="Courier New" w:hAnsi="Courier New" w:cs="Courier New" w:hint="default"/>
      </w:rPr>
    </w:lvl>
    <w:lvl w:ilvl="5" w:tplc="04090005" w:tentative="1">
      <w:start w:val="1"/>
      <w:numFmt w:val="bullet"/>
      <w:lvlText w:val=""/>
      <w:lvlJc w:val="left"/>
      <w:pPr>
        <w:ind w:left="4068" w:hanging="360"/>
      </w:pPr>
      <w:rPr>
        <w:rFonts w:ascii="Wingdings" w:hAnsi="Wingdings" w:hint="default"/>
      </w:rPr>
    </w:lvl>
    <w:lvl w:ilvl="6" w:tplc="04090001" w:tentative="1">
      <w:start w:val="1"/>
      <w:numFmt w:val="bullet"/>
      <w:lvlText w:val=""/>
      <w:lvlJc w:val="left"/>
      <w:pPr>
        <w:ind w:left="4788" w:hanging="360"/>
      </w:pPr>
      <w:rPr>
        <w:rFonts w:ascii="Symbol" w:hAnsi="Symbol" w:hint="default"/>
      </w:rPr>
    </w:lvl>
    <w:lvl w:ilvl="7" w:tplc="04090003" w:tentative="1">
      <w:start w:val="1"/>
      <w:numFmt w:val="bullet"/>
      <w:lvlText w:val="o"/>
      <w:lvlJc w:val="left"/>
      <w:pPr>
        <w:ind w:left="5508" w:hanging="360"/>
      </w:pPr>
      <w:rPr>
        <w:rFonts w:ascii="Courier New" w:hAnsi="Courier New" w:cs="Courier New" w:hint="default"/>
      </w:rPr>
    </w:lvl>
    <w:lvl w:ilvl="8" w:tplc="04090005" w:tentative="1">
      <w:start w:val="1"/>
      <w:numFmt w:val="bullet"/>
      <w:lvlText w:val=""/>
      <w:lvlJc w:val="left"/>
      <w:pPr>
        <w:ind w:left="6228" w:hanging="360"/>
      </w:pPr>
      <w:rPr>
        <w:rFonts w:ascii="Wingdings" w:hAnsi="Wingdings" w:hint="default"/>
      </w:rPr>
    </w:lvl>
  </w:abstractNum>
  <w:abstractNum w:abstractNumId="7" w15:restartNumberingAfterBreak="0">
    <w:nsid w:val="3140273B"/>
    <w:multiLevelType w:val="hybridMultilevel"/>
    <w:tmpl w:val="5FD60DEE"/>
    <w:lvl w:ilvl="0" w:tplc="9656D58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8" w15:restartNumberingAfterBreak="0">
    <w:nsid w:val="31A302F5"/>
    <w:multiLevelType w:val="hybridMultilevel"/>
    <w:tmpl w:val="8634085A"/>
    <w:lvl w:ilvl="0" w:tplc="0C3CAA4E">
      <w:start w:val="1"/>
      <w:numFmt w:val="upperLetter"/>
      <w:lvlText w:val="%1."/>
      <w:lvlJc w:val="left"/>
      <w:pPr>
        <w:ind w:left="360" w:hanging="360"/>
      </w:pPr>
      <w:rPr>
        <w:rFonts w:hint="default"/>
        <w:b/>
        <w:i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0931E2"/>
    <w:multiLevelType w:val="hybridMultilevel"/>
    <w:tmpl w:val="8A9A9604"/>
    <w:lvl w:ilvl="0" w:tplc="D3CE47C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10" w15:restartNumberingAfterBreak="0">
    <w:nsid w:val="32F358F2"/>
    <w:multiLevelType w:val="hybridMultilevel"/>
    <w:tmpl w:val="DDCA39FE"/>
    <w:lvl w:ilvl="0" w:tplc="3306EE2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1" w15:restartNumberingAfterBreak="0">
    <w:nsid w:val="3553687C"/>
    <w:multiLevelType w:val="hybridMultilevel"/>
    <w:tmpl w:val="B3FC62E8"/>
    <w:lvl w:ilvl="0" w:tplc="044C50F4">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7868CF"/>
    <w:multiLevelType w:val="hybridMultilevel"/>
    <w:tmpl w:val="5AAAAD24"/>
    <w:lvl w:ilvl="0" w:tplc="AB3CA32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8058F8"/>
    <w:multiLevelType w:val="hybridMultilevel"/>
    <w:tmpl w:val="3E605D00"/>
    <w:lvl w:ilvl="0" w:tplc="04090011">
      <w:start w:val="1"/>
      <w:numFmt w:val="decimal"/>
      <w:lvlText w:val="%1)"/>
      <w:lvlJc w:val="left"/>
      <w:pPr>
        <w:ind w:left="360" w:hanging="360"/>
      </w:pPr>
      <w:rPr>
        <w:b w:val="0"/>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3D63BB5"/>
    <w:multiLevelType w:val="hybridMultilevel"/>
    <w:tmpl w:val="BEE85AB0"/>
    <w:lvl w:ilvl="0" w:tplc="04090001">
      <w:start w:val="1"/>
      <w:numFmt w:val="bullet"/>
      <w:lvlText w:val=""/>
      <w:lvlJc w:val="left"/>
      <w:pPr>
        <w:ind w:left="832" w:hanging="360"/>
      </w:pPr>
      <w:rPr>
        <w:rFonts w:ascii="Symbol" w:hAnsi="Symbol" w:hint="default"/>
      </w:rPr>
    </w:lvl>
    <w:lvl w:ilvl="1" w:tplc="04090003" w:tentative="1">
      <w:start w:val="1"/>
      <w:numFmt w:val="bullet"/>
      <w:lvlText w:val="o"/>
      <w:lvlJc w:val="left"/>
      <w:pPr>
        <w:ind w:left="1552" w:hanging="360"/>
      </w:pPr>
      <w:rPr>
        <w:rFonts w:ascii="Courier New" w:hAnsi="Courier New" w:cs="Arial" w:hint="default"/>
      </w:rPr>
    </w:lvl>
    <w:lvl w:ilvl="2" w:tplc="04090005" w:tentative="1">
      <w:start w:val="1"/>
      <w:numFmt w:val="bullet"/>
      <w:lvlText w:val=""/>
      <w:lvlJc w:val="left"/>
      <w:pPr>
        <w:ind w:left="2272" w:hanging="360"/>
      </w:pPr>
      <w:rPr>
        <w:rFonts w:ascii="Wingdings" w:hAnsi="Wingdings" w:hint="default"/>
      </w:rPr>
    </w:lvl>
    <w:lvl w:ilvl="3" w:tplc="04090001" w:tentative="1">
      <w:start w:val="1"/>
      <w:numFmt w:val="bullet"/>
      <w:lvlText w:val=""/>
      <w:lvlJc w:val="left"/>
      <w:pPr>
        <w:ind w:left="2992" w:hanging="360"/>
      </w:pPr>
      <w:rPr>
        <w:rFonts w:ascii="Symbol" w:hAnsi="Symbol" w:hint="default"/>
      </w:rPr>
    </w:lvl>
    <w:lvl w:ilvl="4" w:tplc="04090003" w:tentative="1">
      <w:start w:val="1"/>
      <w:numFmt w:val="bullet"/>
      <w:lvlText w:val="o"/>
      <w:lvlJc w:val="left"/>
      <w:pPr>
        <w:ind w:left="3712" w:hanging="360"/>
      </w:pPr>
      <w:rPr>
        <w:rFonts w:ascii="Courier New" w:hAnsi="Courier New" w:cs="Arial" w:hint="default"/>
      </w:rPr>
    </w:lvl>
    <w:lvl w:ilvl="5" w:tplc="04090005" w:tentative="1">
      <w:start w:val="1"/>
      <w:numFmt w:val="bullet"/>
      <w:lvlText w:val=""/>
      <w:lvlJc w:val="left"/>
      <w:pPr>
        <w:ind w:left="4432" w:hanging="360"/>
      </w:pPr>
      <w:rPr>
        <w:rFonts w:ascii="Wingdings" w:hAnsi="Wingdings" w:hint="default"/>
      </w:rPr>
    </w:lvl>
    <w:lvl w:ilvl="6" w:tplc="04090001" w:tentative="1">
      <w:start w:val="1"/>
      <w:numFmt w:val="bullet"/>
      <w:lvlText w:val=""/>
      <w:lvlJc w:val="left"/>
      <w:pPr>
        <w:ind w:left="5152" w:hanging="360"/>
      </w:pPr>
      <w:rPr>
        <w:rFonts w:ascii="Symbol" w:hAnsi="Symbol" w:hint="default"/>
      </w:rPr>
    </w:lvl>
    <w:lvl w:ilvl="7" w:tplc="04090003" w:tentative="1">
      <w:start w:val="1"/>
      <w:numFmt w:val="bullet"/>
      <w:lvlText w:val="o"/>
      <w:lvlJc w:val="left"/>
      <w:pPr>
        <w:ind w:left="5872" w:hanging="360"/>
      </w:pPr>
      <w:rPr>
        <w:rFonts w:ascii="Courier New" w:hAnsi="Courier New" w:cs="Arial" w:hint="default"/>
      </w:rPr>
    </w:lvl>
    <w:lvl w:ilvl="8" w:tplc="04090005" w:tentative="1">
      <w:start w:val="1"/>
      <w:numFmt w:val="bullet"/>
      <w:lvlText w:val=""/>
      <w:lvlJc w:val="left"/>
      <w:pPr>
        <w:ind w:left="6592" w:hanging="360"/>
      </w:pPr>
      <w:rPr>
        <w:rFonts w:ascii="Wingdings" w:hAnsi="Wingdings" w:hint="default"/>
      </w:rPr>
    </w:lvl>
  </w:abstractNum>
  <w:abstractNum w:abstractNumId="15" w15:restartNumberingAfterBreak="0">
    <w:nsid w:val="4CD83B4B"/>
    <w:multiLevelType w:val="hybridMultilevel"/>
    <w:tmpl w:val="EFF08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BA6ABD"/>
    <w:multiLevelType w:val="hybridMultilevel"/>
    <w:tmpl w:val="E56A9AB2"/>
    <w:lvl w:ilvl="0" w:tplc="9A1CA622">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18" w15:restartNumberingAfterBreak="0">
    <w:nsid w:val="56CF7ECE"/>
    <w:multiLevelType w:val="hybridMultilevel"/>
    <w:tmpl w:val="128863FA"/>
    <w:lvl w:ilvl="0" w:tplc="0D4C8B00">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B85749"/>
    <w:multiLevelType w:val="hybridMultilevel"/>
    <w:tmpl w:val="89CE4E08"/>
    <w:lvl w:ilvl="0" w:tplc="0409000F">
      <w:start w:val="1"/>
      <w:numFmt w:val="decimal"/>
      <w:lvlText w:val="%1."/>
      <w:lvlJc w:val="left"/>
      <w:pPr>
        <w:ind w:left="360" w:hanging="360"/>
      </w:pPr>
      <w:rPr>
        <w:b/>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5AAD72A1"/>
    <w:multiLevelType w:val="hybridMultilevel"/>
    <w:tmpl w:val="35C8A00C"/>
    <w:lvl w:ilvl="0" w:tplc="75AEF964">
      <w:start w:val="1"/>
      <w:numFmt w:val="bullet"/>
      <w:lvlText w:val="o"/>
      <w:lvlJc w:val="left"/>
      <w:pPr>
        <w:ind w:left="612" w:hanging="360"/>
      </w:pPr>
      <w:rPr>
        <w:rFonts w:ascii="Courier New" w:hAnsi="Courier New" w:cs="Courier New" w:hint="default"/>
        <w:color w:val="auto"/>
      </w:rPr>
    </w:lvl>
    <w:lvl w:ilvl="1" w:tplc="04090003" w:tentative="1">
      <w:start w:val="1"/>
      <w:numFmt w:val="bullet"/>
      <w:lvlText w:val="o"/>
      <w:lvlJc w:val="left"/>
      <w:pPr>
        <w:ind w:left="1332" w:hanging="360"/>
      </w:pPr>
      <w:rPr>
        <w:rFonts w:ascii="Courier New" w:hAnsi="Courier New" w:cs="Courier New" w:hint="default"/>
      </w:rPr>
    </w:lvl>
    <w:lvl w:ilvl="2" w:tplc="04090005" w:tentative="1">
      <w:start w:val="1"/>
      <w:numFmt w:val="bullet"/>
      <w:lvlText w:val=""/>
      <w:lvlJc w:val="left"/>
      <w:pPr>
        <w:ind w:left="2052" w:hanging="360"/>
      </w:pPr>
      <w:rPr>
        <w:rFonts w:ascii="Wingdings" w:hAnsi="Wingdings" w:hint="default"/>
      </w:rPr>
    </w:lvl>
    <w:lvl w:ilvl="3" w:tplc="04090001" w:tentative="1">
      <w:start w:val="1"/>
      <w:numFmt w:val="bullet"/>
      <w:lvlText w:val=""/>
      <w:lvlJc w:val="left"/>
      <w:pPr>
        <w:ind w:left="2772" w:hanging="360"/>
      </w:pPr>
      <w:rPr>
        <w:rFonts w:ascii="Symbol" w:hAnsi="Symbol" w:hint="default"/>
      </w:rPr>
    </w:lvl>
    <w:lvl w:ilvl="4" w:tplc="04090003" w:tentative="1">
      <w:start w:val="1"/>
      <w:numFmt w:val="bullet"/>
      <w:lvlText w:val="o"/>
      <w:lvlJc w:val="left"/>
      <w:pPr>
        <w:ind w:left="3492" w:hanging="360"/>
      </w:pPr>
      <w:rPr>
        <w:rFonts w:ascii="Courier New" w:hAnsi="Courier New" w:cs="Courier New" w:hint="default"/>
      </w:rPr>
    </w:lvl>
    <w:lvl w:ilvl="5" w:tplc="04090005" w:tentative="1">
      <w:start w:val="1"/>
      <w:numFmt w:val="bullet"/>
      <w:lvlText w:val=""/>
      <w:lvlJc w:val="left"/>
      <w:pPr>
        <w:ind w:left="4212" w:hanging="360"/>
      </w:pPr>
      <w:rPr>
        <w:rFonts w:ascii="Wingdings" w:hAnsi="Wingdings" w:hint="default"/>
      </w:rPr>
    </w:lvl>
    <w:lvl w:ilvl="6" w:tplc="04090001" w:tentative="1">
      <w:start w:val="1"/>
      <w:numFmt w:val="bullet"/>
      <w:lvlText w:val=""/>
      <w:lvlJc w:val="left"/>
      <w:pPr>
        <w:ind w:left="4932" w:hanging="360"/>
      </w:pPr>
      <w:rPr>
        <w:rFonts w:ascii="Symbol" w:hAnsi="Symbol" w:hint="default"/>
      </w:rPr>
    </w:lvl>
    <w:lvl w:ilvl="7" w:tplc="04090003" w:tentative="1">
      <w:start w:val="1"/>
      <w:numFmt w:val="bullet"/>
      <w:lvlText w:val="o"/>
      <w:lvlJc w:val="left"/>
      <w:pPr>
        <w:ind w:left="5652" w:hanging="360"/>
      </w:pPr>
      <w:rPr>
        <w:rFonts w:ascii="Courier New" w:hAnsi="Courier New" w:cs="Courier New" w:hint="default"/>
      </w:rPr>
    </w:lvl>
    <w:lvl w:ilvl="8" w:tplc="04090005" w:tentative="1">
      <w:start w:val="1"/>
      <w:numFmt w:val="bullet"/>
      <w:lvlText w:val=""/>
      <w:lvlJc w:val="left"/>
      <w:pPr>
        <w:ind w:left="6372" w:hanging="360"/>
      </w:pPr>
      <w:rPr>
        <w:rFonts w:ascii="Wingdings" w:hAnsi="Wingdings" w:hint="default"/>
      </w:rPr>
    </w:lvl>
  </w:abstractNum>
  <w:abstractNum w:abstractNumId="21"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B71CBC"/>
    <w:multiLevelType w:val="hybridMultilevel"/>
    <w:tmpl w:val="B3C652CA"/>
    <w:lvl w:ilvl="0" w:tplc="130AE0B8">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24" w15:restartNumberingAfterBreak="0">
    <w:nsid w:val="6A1857C0"/>
    <w:multiLevelType w:val="hybridMultilevel"/>
    <w:tmpl w:val="6EDA3FEA"/>
    <w:lvl w:ilvl="0" w:tplc="7E727A32">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5" w15:restartNumberingAfterBreak="0">
    <w:nsid w:val="6C1E7B0E"/>
    <w:multiLevelType w:val="hybridMultilevel"/>
    <w:tmpl w:val="2D36D24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E807816"/>
    <w:multiLevelType w:val="hybridMultilevel"/>
    <w:tmpl w:val="46C8D580"/>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7" w15:restartNumberingAfterBreak="0">
    <w:nsid w:val="712851AC"/>
    <w:multiLevelType w:val="hybridMultilevel"/>
    <w:tmpl w:val="09BE150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72060E9C"/>
    <w:multiLevelType w:val="hybridMultilevel"/>
    <w:tmpl w:val="63623338"/>
    <w:lvl w:ilvl="0" w:tplc="9FC6E204">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9" w15:restartNumberingAfterBreak="0">
    <w:nsid w:val="731B1FED"/>
    <w:multiLevelType w:val="hybridMultilevel"/>
    <w:tmpl w:val="D9485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52A2EF5"/>
    <w:multiLevelType w:val="hybridMultilevel"/>
    <w:tmpl w:val="7096A26A"/>
    <w:lvl w:ilvl="0" w:tplc="6C1CFA1E">
      <w:start w:val="1"/>
      <w:numFmt w:val="upperLetter"/>
      <w:lvlText w:val="%1."/>
      <w:lvlJc w:val="left"/>
      <w:pPr>
        <w:ind w:left="360" w:hanging="360"/>
      </w:pPr>
      <w:rPr>
        <w:rFonts w:hint="default"/>
        <w:b/>
        <w:i w:val="0"/>
        <w:sz w:val="28"/>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754A7641"/>
    <w:multiLevelType w:val="hybridMultilevel"/>
    <w:tmpl w:val="F7F8B018"/>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77026781"/>
    <w:multiLevelType w:val="hybridMultilevel"/>
    <w:tmpl w:val="35A0C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C5E6A8D"/>
    <w:multiLevelType w:val="hybridMultilevel"/>
    <w:tmpl w:val="128863FA"/>
    <w:lvl w:ilvl="0" w:tplc="B1E63F12">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7D8D50BE"/>
    <w:multiLevelType w:val="hybridMultilevel"/>
    <w:tmpl w:val="31362B64"/>
    <w:lvl w:ilvl="0" w:tplc="15FA6E48">
      <w:start w:val="1"/>
      <w:numFmt w:val="upperLetter"/>
      <w:lvlText w:val="%1."/>
      <w:lvlJc w:val="left"/>
      <w:pPr>
        <w:ind w:left="245" w:hanging="360"/>
      </w:pPr>
      <w:rPr>
        <w:rFonts w:hint="default"/>
        <w:b/>
        <w:bCs/>
        <w:sz w:val="22"/>
        <w:szCs w:val="20"/>
      </w:rPr>
    </w:lvl>
    <w:lvl w:ilvl="1" w:tplc="04090019" w:tentative="1">
      <w:start w:val="1"/>
      <w:numFmt w:val="lowerLetter"/>
      <w:lvlText w:val="%2."/>
      <w:lvlJc w:val="left"/>
      <w:pPr>
        <w:ind w:left="965" w:hanging="360"/>
      </w:pPr>
    </w:lvl>
    <w:lvl w:ilvl="2" w:tplc="0409001B" w:tentative="1">
      <w:start w:val="1"/>
      <w:numFmt w:val="lowerRoman"/>
      <w:lvlText w:val="%3."/>
      <w:lvlJc w:val="right"/>
      <w:pPr>
        <w:ind w:left="1685" w:hanging="180"/>
      </w:pPr>
    </w:lvl>
    <w:lvl w:ilvl="3" w:tplc="0409000F" w:tentative="1">
      <w:start w:val="1"/>
      <w:numFmt w:val="decimal"/>
      <w:lvlText w:val="%4."/>
      <w:lvlJc w:val="left"/>
      <w:pPr>
        <w:ind w:left="2405" w:hanging="360"/>
      </w:pPr>
    </w:lvl>
    <w:lvl w:ilvl="4" w:tplc="04090019" w:tentative="1">
      <w:start w:val="1"/>
      <w:numFmt w:val="lowerLetter"/>
      <w:lvlText w:val="%5."/>
      <w:lvlJc w:val="left"/>
      <w:pPr>
        <w:ind w:left="3125" w:hanging="360"/>
      </w:pPr>
    </w:lvl>
    <w:lvl w:ilvl="5" w:tplc="0409001B" w:tentative="1">
      <w:start w:val="1"/>
      <w:numFmt w:val="lowerRoman"/>
      <w:lvlText w:val="%6."/>
      <w:lvlJc w:val="right"/>
      <w:pPr>
        <w:ind w:left="3845" w:hanging="180"/>
      </w:pPr>
    </w:lvl>
    <w:lvl w:ilvl="6" w:tplc="0409000F" w:tentative="1">
      <w:start w:val="1"/>
      <w:numFmt w:val="decimal"/>
      <w:lvlText w:val="%7."/>
      <w:lvlJc w:val="left"/>
      <w:pPr>
        <w:ind w:left="4565" w:hanging="360"/>
      </w:pPr>
    </w:lvl>
    <w:lvl w:ilvl="7" w:tplc="04090019" w:tentative="1">
      <w:start w:val="1"/>
      <w:numFmt w:val="lowerLetter"/>
      <w:lvlText w:val="%8."/>
      <w:lvlJc w:val="left"/>
      <w:pPr>
        <w:ind w:left="5285" w:hanging="360"/>
      </w:pPr>
    </w:lvl>
    <w:lvl w:ilvl="8" w:tplc="0409001B" w:tentative="1">
      <w:start w:val="1"/>
      <w:numFmt w:val="lowerRoman"/>
      <w:lvlText w:val="%9."/>
      <w:lvlJc w:val="right"/>
      <w:pPr>
        <w:ind w:left="6005" w:hanging="180"/>
      </w:pPr>
    </w:lvl>
  </w:abstractNum>
  <w:abstractNum w:abstractNumId="35"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num w:numId="1" w16cid:durableId="675230931">
    <w:abstractNumId w:val="21"/>
  </w:num>
  <w:num w:numId="2" w16cid:durableId="1118916843">
    <w:abstractNumId w:val="0"/>
  </w:num>
  <w:num w:numId="3" w16cid:durableId="454568952">
    <w:abstractNumId w:val="18"/>
  </w:num>
  <w:num w:numId="4" w16cid:durableId="43598759">
    <w:abstractNumId w:val="31"/>
  </w:num>
  <w:num w:numId="5" w16cid:durableId="876965359">
    <w:abstractNumId w:val="4"/>
  </w:num>
  <w:num w:numId="6" w16cid:durableId="1248148336">
    <w:abstractNumId w:val="33"/>
  </w:num>
  <w:num w:numId="7" w16cid:durableId="1543637841">
    <w:abstractNumId w:val="29"/>
  </w:num>
  <w:num w:numId="8" w16cid:durableId="555093006">
    <w:abstractNumId w:val="16"/>
  </w:num>
  <w:num w:numId="9" w16cid:durableId="410584861">
    <w:abstractNumId w:val="22"/>
  </w:num>
  <w:num w:numId="10" w16cid:durableId="1573737817">
    <w:abstractNumId w:val="30"/>
  </w:num>
  <w:num w:numId="11" w16cid:durableId="1004162030">
    <w:abstractNumId w:val="3"/>
  </w:num>
  <w:num w:numId="12" w16cid:durableId="981425161">
    <w:abstractNumId w:val="19"/>
  </w:num>
  <w:num w:numId="13" w16cid:durableId="507718644">
    <w:abstractNumId w:val="13"/>
  </w:num>
  <w:num w:numId="14" w16cid:durableId="1957523648">
    <w:abstractNumId w:val="35"/>
  </w:num>
  <w:num w:numId="15" w16cid:durableId="1454861576">
    <w:abstractNumId w:val="15"/>
  </w:num>
  <w:num w:numId="16" w16cid:durableId="258568962">
    <w:abstractNumId w:val="32"/>
  </w:num>
  <w:num w:numId="17" w16cid:durableId="68381913">
    <w:abstractNumId w:val="14"/>
  </w:num>
  <w:num w:numId="18" w16cid:durableId="224024473">
    <w:abstractNumId w:val="24"/>
  </w:num>
  <w:num w:numId="19" w16cid:durableId="493691122">
    <w:abstractNumId w:val="7"/>
  </w:num>
  <w:num w:numId="20" w16cid:durableId="720709613">
    <w:abstractNumId w:val="26"/>
  </w:num>
  <w:num w:numId="21" w16cid:durableId="1665474045">
    <w:abstractNumId w:val="5"/>
  </w:num>
  <w:num w:numId="22" w16cid:durableId="2007171581">
    <w:abstractNumId w:val="28"/>
  </w:num>
  <w:num w:numId="23" w16cid:durableId="1664237150">
    <w:abstractNumId w:val="11"/>
  </w:num>
  <w:num w:numId="24" w16cid:durableId="2000697131">
    <w:abstractNumId w:val="8"/>
  </w:num>
  <w:num w:numId="25" w16cid:durableId="432088509">
    <w:abstractNumId w:val="17"/>
  </w:num>
  <w:num w:numId="26" w16cid:durableId="1245410657">
    <w:abstractNumId w:val="1"/>
  </w:num>
  <w:num w:numId="27" w16cid:durableId="1748914343">
    <w:abstractNumId w:val="23"/>
  </w:num>
  <w:num w:numId="28" w16cid:durableId="1393890546">
    <w:abstractNumId w:val="10"/>
  </w:num>
  <w:num w:numId="29" w16cid:durableId="1901943097">
    <w:abstractNumId w:val="2"/>
  </w:num>
  <w:num w:numId="30" w16cid:durableId="13148751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20681440">
    <w:abstractNumId w:val="25"/>
  </w:num>
  <w:num w:numId="32" w16cid:durableId="1179856528">
    <w:abstractNumId w:val="20"/>
  </w:num>
  <w:num w:numId="33" w16cid:durableId="1346785003">
    <w:abstractNumId w:val="6"/>
  </w:num>
  <w:num w:numId="34" w16cid:durableId="1306663357">
    <w:abstractNumId w:val="12"/>
  </w:num>
  <w:num w:numId="35" w16cid:durableId="779180093">
    <w:abstractNumId w:val="34"/>
  </w:num>
  <w:num w:numId="36" w16cid:durableId="66119860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ZF0sH98tIxLc/w0YAx9KyIC4x9SByljDfOqZV/Y6HDuMOdc4VOgJSOPh24OUd32K8BZGO7yTxLPdZ/sRz+krcg==" w:salt="EGxNmLZc1jYD6DmkIR7T3w=="/>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3814"/>
    <w:rsid w:val="000048A8"/>
    <w:rsid w:val="00007DE5"/>
    <w:rsid w:val="00011BA0"/>
    <w:rsid w:val="000220AC"/>
    <w:rsid w:val="00023F26"/>
    <w:rsid w:val="00032B16"/>
    <w:rsid w:val="00034246"/>
    <w:rsid w:val="00036C14"/>
    <w:rsid w:val="00037190"/>
    <w:rsid w:val="000505F5"/>
    <w:rsid w:val="000539A9"/>
    <w:rsid w:val="000572D3"/>
    <w:rsid w:val="00061FE0"/>
    <w:rsid w:val="0007027B"/>
    <w:rsid w:val="00075047"/>
    <w:rsid w:val="00083D98"/>
    <w:rsid w:val="00085073"/>
    <w:rsid w:val="00085392"/>
    <w:rsid w:val="0008726F"/>
    <w:rsid w:val="0009131B"/>
    <w:rsid w:val="0009257F"/>
    <w:rsid w:val="000A3CD6"/>
    <w:rsid w:val="000A606E"/>
    <w:rsid w:val="000B262B"/>
    <w:rsid w:val="000B7450"/>
    <w:rsid w:val="000C0E91"/>
    <w:rsid w:val="000D022E"/>
    <w:rsid w:val="000D38B9"/>
    <w:rsid w:val="000E0CAD"/>
    <w:rsid w:val="000E38A0"/>
    <w:rsid w:val="000F0269"/>
    <w:rsid w:val="000F2C5A"/>
    <w:rsid w:val="000F7373"/>
    <w:rsid w:val="000F7D7B"/>
    <w:rsid w:val="00100600"/>
    <w:rsid w:val="0010226F"/>
    <w:rsid w:val="00103C88"/>
    <w:rsid w:val="00114444"/>
    <w:rsid w:val="001159EE"/>
    <w:rsid w:val="001214F6"/>
    <w:rsid w:val="00125926"/>
    <w:rsid w:val="00131407"/>
    <w:rsid w:val="00132DAD"/>
    <w:rsid w:val="0013358A"/>
    <w:rsid w:val="00133F2A"/>
    <w:rsid w:val="001426C1"/>
    <w:rsid w:val="00152420"/>
    <w:rsid w:val="00155ABF"/>
    <w:rsid w:val="00157558"/>
    <w:rsid w:val="00160AB8"/>
    <w:rsid w:val="00161656"/>
    <w:rsid w:val="001636FF"/>
    <w:rsid w:val="0016766E"/>
    <w:rsid w:val="00172E12"/>
    <w:rsid w:val="001829AC"/>
    <w:rsid w:val="00182AA8"/>
    <w:rsid w:val="00196782"/>
    <w:rsid w:val="0019736A"/>
    <w:rsid w:val="001A4425"/>
    <w:rsid w:val="001A7593"/>
    <w:rsid w:val="001B0196"/>
    <w:rsid w:val="001B3026"/>
    <w:rsid w:val="001B462B"/>
    <w:rsid w:val="001C456A"/>
    <w:rsid w:val="001C7349"/>
    <w:rsid w:val="001D06BA"/>
    <w:rsid w:val="001D2AF7"/>
    <w:rsid w:val="001D785C"/>
    <w:rsid w:val="001E023E"/>
    <w:rsid w:val="001E05F7"/>
    <w:rsid w:val="001E31BC"/>
    <w:rsid w:val="001E4A30"/>
    <w:rsid w:val="001F21C0"/>
    <w:rsid w:val="002015E4"/>
    <w:rsid w:val="00206156"/>
    <w:rsid w:val="00210665"/>
    <w:rsid w:val="002208AE"/>
    <w:rsid w:val="00222870"/>
    <w:rsid w:val="00230B52"/>
    <w:rsid w:val="00234587"/>
    <w:rsid w:val="002357E1"/>
    <w:rsid w:val="00237EBF"/>
    <w:rsid w:val="00242BD0"/>
    <w:rsid w:val="0024364F"/>
    <w:rsid w:val="0024735F"/>
    <w:rsid w:val="002533ED"/>
    <w:rsid w:val="00254066"/>
    <w:rsid w:val="00261AC6"/>
    <w:rsid w:val="002639F0"/>
    <w:rsid w:val="00264DB4"/>
    <w:rsid w:val="00270986"/>
    <w:rsid w:val="0027265D"/>
    <w:rsid w:val="002726C6"/>
    <w:rsid w:val="00286498"/>
    <w:rsid w:val="00287257"/>
    <w:rsid w:val="00291274"/>
    <w:rsid w:val="002917F2"/>
    <w:rsid w:val="002A09D8"/>
    <w:rsid w:val="002A54F5"/>
    <w:rsid w:val="002A5F3F"/>
    <w:rsid w:val="002A7020"/>
    <w:rsid w:val="002A7BC6"/>
    <w:rsid w:val="002B1E79"/>
    <w:rsid w:val="002B309A"/>
    <w:rsid w:val="002B79D4"/>
    <w:rsid w:val="002B7F94"/>
    <w:rsid w:val="002C18A8"/>
    <w:rsid w:val="002C420A"/>
    <w:rsid w:val="002D4537"/>
    <w:rsid w:val="002E1550"/>
    <w:rsid w:val="002E6DF0"/>
    <w:rsid w:val="002E6E10"/>
    <w:rsid w:val="002F0722"/>
    <w:rsid w:val="002F086B"/>
    <w:rsid w:val="002F195A"/>
    <w:rsid w:val="002F3159"/>
    <w:rsid w:val="00322AF0"/>
    <w:rsid w:val="003325F1"/>
    <w:rsid w:val="0033547D"/>
    <w:rsid w:val="0035600D"/>
    <w:rsid w:val="00360DAB"/>
    <w:rsid w:val="00361720"/>
    <w:rsid w:val="00363A5F"/>
    <w:rsid w:val="00365C4B"/>
    <w:rsid w:val="00382BD8"/>
    <w:rsid w:val="00382F4F"/>
    <w:rsid w:val="00383E0B"/>
    <w:rsid w:val="003846D9"/>
    <w:rsid w:val="00386521"/>
    <w:rsid w:val="0039029B"/>
    <w:rsid w:val="00393D6B"/>
    <w:rsid w:val="003A54B8"/>
    <w:rsid w:val="003C02DB"/>
    <w:rsid w:val="003D2A27"/>
    <w:rsid w:val="003D50DC"/>
    <w:rsid w:val="003E64B0"/>
    <w:rsid w:val="003F221E"/>
    <w:rsid w:val="00401881"/>
    <w:rsid w:val="00404C9B"/>
    <w:rsid w:val="00404CED"/>
    <w:rsid w:val="00411439"/>
    <w:rsid w:val="00414DC1"/>
    <w:rsid w:val="00420A66"/>
    <w:rsid w:val="00425807"/>
    <w:rsid w:val="00427A11"/>
    <w:rsid w:val="00427A19"/>
    <w:rsid w:val="00432C1E"/>
    <w:rsid w:val="00435F44"/>
    <w:rsid w:val="004409A6"/>
    <w:rsid w:val="00452EA4"/>
    <w:rsid w:val="00455B0C"/>
    <w:rsid w:val="00455C28"/>
    <w:rsid w:val="00460D6D"/>
    <w:rsid w:val="00464815"/>
    <w:rsid w:val="00471090"/>
    <w:rsid w:val="004762D1"/>
    <w:rsid w:val="0048021D"/>
    <w:rsid w:val="00487313"/>
    <w:rsid w:val="004A1A51"/>
    <w:rsid w:val="004A3CD0"/>
    <w:rsid w:val="004A475C"/>
    <w:rsid w:val="004B5AC1"/>
    <w:rsid w:val="004B6538"/>
    <w:rsid w:val="004B762A"/>
    <w:rsid w:val="004C2A37"/>
    <w:rsid w:val="004C7D3B"/>
    <w:rsid w:val="004D4C5E"/>
    <w:rsid w:val="004D5A8D"/>
    <w:rsid w:val="004E1865"/>
    <w:rsid w:val="004E7529"/>
    <w:rsid w:val="004E78F8"/>
    <w:rsid w:val="004F2424"/>
    <w:rsid w:val="004F4E9A"/>
    <w:rsid w:val="004F6780"/>
    <w:rsid w:val="004F7510"/>
    <w:rsid w:val="005030C0"/>
    <w:rsid w:val="00503904"/>
    <w:rsid w:val="00510FF5"/>
    <w:rsid w:val="005258D7"/>
    <w:rsid w:val="005418F1"/>
    <w:rsid w:val="005424ED"/>
    <w:rsid w:val="00544EB6"/>
    <w:rsid w:val="0054769A"/>
    <w:rsid w:val="00556AB3"/>
    <w:rsid w:val="0056290D"/>
    <w:rsid w:val="0057286A"/>
    <w:rsid w:val="0057579E"/>
    <w:rsid w:val="00585989"/>
    <w:rsid w:val="005A57A8"/>
    <w:rsid w:val="005B02D2"/>
    <w:rsid w:val="005B3434"/>
    <w:rsid w:val="005B71B8"/>
    <w:rsid w:val="005C69D3"/>
    <w:rsid w:val="005D155E"/>
    <w:rsid w:val="005D4132"/>
    <w:rsid w:val="005D6A69"/>
    <w:rsid w:val="005E197F"/>
    <w:rsid w:val="005E1E37"/>
    <w:rsid w:val="005E2290"/>
    <w:rsid w:val="005E3F8A"/>
    <w:rsid w:val="005E6B68"/>
    <w:rsid w:val="005E7FF0"/>
    <w:rsid w:val="005F09E4"/>
    <w:rsid w:val="005F2C50"/>
    <w:rsid w:val="006006E6"/>
    <w:rsid w:val="00602849"/>
    <w:rsid w:val="0060333C"/>
    <w:rsid w:val="006038CD"/>
    <w:rsid w:val="00611370"/>
    <w:rsid w:val="006130E1"/>
    <w:rsid w:val="006327D0"/>
    <w:rsid w:val="0063747F"/>
    <w:rsid w:val="00643BD8"/>
    <w:rsid w:val="00651D1F"/>
    <w:rsid w:val="00652679"/>
    <w:rsid w:val="006571C9"/>
    <w:rsid w:val="00665F2A"/>
    <w:rsid w:val="00674CCC"/>
    <w:rsid w:val="00674E52"/>
    <w:rsid w:val="00676093"/>
    <w:rsid w:val="00676A7F"/>
    <w:rsid w:val="00696416"/>
    <w:rsid w:val="00697CA7"/>
    <w:rsid w:val="006A25E1"/>
    <w:rsid w:val="006A411E"/>
    <w:rsid w:val="006A57FB"/>
    <w:rsid w:val="006A6C2E"/>
    <w:rsid w:val="006B1E1B"/>
    <w:rsid w:val="006B2607"/>
    <w:rsid w:val="006B5101"/>
    <w:rsid w:val="006C05F3"/>
    <w:rsid w:val="006C294F"/>
    <w:rsid w:val="006C36E2"/>
    <w:rsid w:val="006C48C1"/>
    <w:rsid w:val="006D09F4"/>
    <w:rsid w:val="006D3429"/>
    <w:rsid w:val="006D5AD5"/>
    <w:rsid w:val="006E2FA8"/>
    <w:rsid w:val="006E34C4"/>
    <w:rsid w:val="006E4C51"/>
    <w:rsid w:val="006E71FC"/>
    <w:rsid w:val="006F5D80"/>
    <w:rsid w:val="00702B8B"/>
    <w:rsid w:val="00706B35"/>
    <w:rsid w:val="007161D8"/>
    <w:rsid w:val="007211AA"/>
    <w:rsid w:val="00723964"/>
    <w:rsid w:val="00724A79"/>
    <w:rsid w:val="007276F5"/>
    <w:rsid w:val="0074654B"/>
    <w:rsid w:val="007615FD"/>
    <w:rsid w:val="00763EE4"/>
    <w:rsid w:val="00764432"/>
    <w:rsid w:val="007653B9"/>
    <w:rsid w:val="00765DBD"/>
    <w:rsid w:val="00772946"/>
    <w:rsid w:val="00775806"/>
    <w:rsid w:val="0077796F"/>
    <w:rsid w:val="00781010"/>
    <w:rsid w:val="0078590C"/>
    <w:rsid w:val="00793868"/>
    <w:rsid w:val="007954B3"/>
    <w:rsid w:val="007B5585"/>
    <w:rsid w:val="007C0904"/>
    <w:rsid w:val="007C4DC3"/>
    <w:rsid w:val="007C5487"/>
    <w:rsid w:val="007D076F"/>
    <w:rsid w:val="007D3412"/>
    <w:rsid w:val="007E693B"/>
    <w:rsid w:val="007E6D65"/>
    <w:rsid w:val="007E784C"/>
    <w:rsid w:val="007F02EE"/>
    <w:rsid w:val="007F4BAE"/>
    <w:rsid w:val="008022F3"/>
    <w:rsid w:val="008026D2"/>
    <w:rsid w:val="00802C00"/>
    <w:rsid w:val="00805873"/>
    <w:rsid w:val="008063A8"/>
    <w:rsid w:val="00807BD6"/>
    <w:rsid w:val="00807D9B"/>
    <w:rsid w:val="00814DD8"/>
    <w:rsid w:val="00815CE0"/>
    <w:rsid w:val="008229CC"/>
    <w:rsid w:val="0082469D"/>
    <w:rsid w:val="0082475F"/>
    <w:rsid w:val="00830A56"/>
    <w:rsid w:val="00844B75"/>
    <w:rsid w:val="00844C79"/>
    <w:rsid w:val="0084787D"/>
    <w:rsid w:val="00847986"/>
    <w:rsid w:val="00850322"/>
    <w:rsid w:val="0085557B"/>
    <w:rsid w:val="00855630"/>
    <w:rsid w:val="00855AE0"/>
    <w:rsid w:val="00862508"/>
    <w:rsid w:val="00863B66"/>
    <w:rsid w:val="00866112"/>
    <w:rsid w:val="00871093"/>
    <w:rsid w:val="0087399F"/>
    <w:rsid w:val="00873ECB"/>
    <w:rsid w:val="00877060"/>
    <w:rsid w:val="00877E9C"/>
    <w:rsid w:val="00883699"/>
    <w:rsid w:val="00883789"/>
    <w:rsid w:val="00891C84"/>
    <w:rsid w:val="0089579B"/>
    <w:rsid w:val="008970C4"/>
    <w:rsid w:val="00897428"/>
    <w:rsid w:val="008A44D3"/>
    <w:rsid w:val="008A4DDA"/>
    <w:rsid w:val="008A738C"/>
    <w:rsid w:val="008B00F1"/>
    <w:rsid w:val="008B20E5"/>
    <w:rsid w:val="008C2144"/>
    <w:rsid w:val="008C42FA"/>
    <w:rsid w:val="008C6492"/>
    <w:rsid w:val="008C7837"/>
    <w:rsid w:val="008C7C0A"/>
    <w:rsid w:val="008C7FBC"/>
    <w:rsid w:val="008D1D22"/>
    <w:rsid w:val="008D34ED"/>
    <w:rsid w:val="008D364B"/>
    <w:rsid w:val="008F0194"/>
    <w:rsid w:val="008F4B4E"/>
    <w:rsid w:val="00903E43"/>
    <w:rsid w:val="009120C3"/>
    <w:rsid w:val="0091399C"/>
    <w:rsid w:val="00915AC5"/>
    <w:rsid w:val="00917185"/>
    <w:rsid w:val="00925437"/>
    <w:rsid w:val="009260C3"/>
    <w:rsid w:val="009270A1"/>
    <w:rsid w:val="00931116"/>
    <w:rsid w:val="00941F8A"/>
    <w:rsid w:val="00942586"/>
    <w:rsid w:val="0094370E"/>
    <w:rsid w:val="00947CCE"/>
    <w:rsid w:val="00954D8E"/>
    <w:rsid w:val="00965219"/>
    <w:rsid w:val="0097351D"/>
    <w:rsid w:val="00981170"/>
    <w:rsid w:val="009900A0"/>
    <w:rsid w:val="009917B1"/>
    <w:rsid w:val="00997A37"/>
    <w:rsid w:val="009A1711"/>
    <w:rsid w:val="009A2DF2"/>
    <w:rsid w:val="009A4A57"/>
    <w:rsid w:val="009A686E"/>
    <w:rsid w:val="009B26FC"/>
    <w:rsid w:val="009C3F1C"/>
    <w:rsid w:val="009D008D"/>
    <w:rsid w:val="009D4AD6"/>
    <w:rsid w:val="009E1B1B"/>
    <w:rsid w:val="009E2149"/>
    <w:rsid w:val="009E3FB4"/>
    <w:rsid w:val="009E6477"/>
    <w:rsid w:val="009E6940"/>
    <w:rsid w:val="009F3B22"/>
    <w:rsid w:val="00A01A2D"/>
    <w:rsid w:val="00A0612D"/>
    <w:rsid w:val="00A1014D"/>
    <w:rsid w:val="00A27441"/>
    <w:rsid w:val="00A3367E"/>
    <w:rsid w:val="00A4120F"/>
    <w:rsid w:val="00A452CE"/>
    <w:rsid w:val="00A461AB"/>
    <w:rsid w:val="00A556FE"/>
    <w:rsid w:val="00A5613F"/>
    <w:rsid w:val="00A578F2"/>
    <w:rsid w:val="00A60C4E"/>
    <w:rsid w:val="00A64263"/>
    <w:rsid w:val="00A711C3"/>
    <w:rsid w:val="00A73B4F"/>
    <w:rsid w:val="00A73E22"/>
    <w:rsid w:val="00A835FB"/>
    <w:rsid w:val="00A83EC8"/>
    <w:rsid w:val="00A84186"/>
    <w:rsid w:val="00A84DA1"/>
    <w:rsid w:val="00A92084"/>
    <w:rsid w:val="00A945C0"/>
    <w:rsid w:val="00AA2113"/>
    <w:rsid w:val="00AA3D89"/>
    <w:rsid w:val="00AB19DB"/>
    <w:rsid w:val="00AB3AE8"/>
    <w:rsid w:val="00AB559F"/>
    <w:rsid w:val="00AC1A86"/>
    <w:rsid w:val="00AC591E"/>
    <w:rsid w:val="00AC7A55"/>
    <w:rsid w:val="00AD08D3"/>
    <w:rsid w:val="00AE0B51"/>
    <w:rsid w:val="00AE51F0"/>
    <w:rsid w:val="00AE7B71"/>
    <w:rsid w:val="00AF0C18"/>
    <w:rsid w:val="00AF33B3"/>
    <w:rsid w:val="00AF78BA"/>
    <w:rsid w:val="00B00043"/>
    <w:rsid w:val="00B004F6"/>
    <w:rsid w:val="00B0259D"/>
    <w:rsid w:val="00B03D32"/>
    <w:rsid w:val="00B0585C"/>
    <w:rsid w:val="00B0690D"/>
    <w:rsid w:val="00B16465"/>
    <w:rsid w:val="00B16EB0"/>
    <w:rsid w:val="00B23D24"/>
    <w:rsid w:val="00B275B9"/>
    <w:rsid w:val="00B316F7"/>
    <w:rsid w:val="00B41EB9"/>
    <w:rsid w:val="00B44DDB"/>
    <w:rsid w:val="00B51EF1"/>
    <w:rsid w:val="00B52EC0"/>
    <w:rsid w:val="00B5591B"/>
    <w:rsid w:val="00B62EBF"/>
    <w:rsid w:val="00B7029D"/>
    <w:rsid w:val="00B70395"/>
    <w:rsid w:val="00B74E55"/>
    <w:rsid w:val="00B77C42"/>
    <w:rsid w:val="00BA2605"/>
    <w:rsid w:val="00BA5DD3"/>
    <w:rsid w:val="00BB43D8"/>
    <w:rsid w:val="00BB763B"/>
    <w:rsid w:val="00BD5ED4"/>
    <w:rsid w:val="00BE0279"/>
    <w:rsid w:val="00BE34B1"/>
    <w:rsid w:val="00BE6D7B"/>
    <w:rsid w:val="00C015EF"/>
    <w:rsid w:val="00C0168B"/>
    <w:rsid w:val="00C02EEA"/>
    <w:rsid w:val="00C05A59"/>
    <w:rsid w:val="00C05F29"/>
    <w:rsid w:val="00C106E0"/>
    <w:rsid w:val="00C11B67"/>
    <w:rsid w:val="00C1223D"/>
    <w:rsid w:val="00C21041"/>
    <w:rsid w:val="00C21CD4"/>
    <w:rsid w:val="00C357CA"/>
    <w:rsid w:val="00C4037E"/>
    <w:rsid w:val="00C4521F"/>
    <w:rsid w:val="00C56057"/>
    <w:rsid w:val="00C565B5"/>
    <w:rsid w:val="00C63AEB"/>
    <w:rsid w:val="00C70F48"/>
    <w:rsid w:val="00C73CF9"/>
    <w:rsid w:val="00C7663A"/>
    <w:rsid w:val="00C82F9D"/>
    <w:rsid w:val="00C838F1"/>
    <w:rsid w:val="00C90B7E"/>
    <w:rsid w:val="00C9215F"/>
    <w:rsid w:val="00C96258"/>
    <w:rsid w:val="00C96F39"/>
    <w:rsid w:val="00CA4264"/>
    <w:rsid w:val="00CA43BF"/>
    <w:rsid w:val="00CB09EF"/>
    <w:rsid w:val="00CB38AD"/>
    <w:rsid w:val="00CB3F4B"/>
    <w:rsid w:val="00CB5EFC"/>
    <w:rsid w:val="00CD36D7"/>
    <w:rsid w:val="00CD5211"/>
    <w:rsid w:val="00CD5F80"/>
    <w:rsid w:val="00CE149A"/>
    <w:rsid w:val="00CE6108"/>
    <w:rsid w:val="00CF4097"/>
    <w:rsid w:val="00CF4C22"/>
    <w:rsid w:val="00D11216"/>
    <w:rsid w:val="00D16E20"/>
    <w:rsid w:val="00D2294F"/>
    <w:rsid w:val="00D33E5F"/>
    <w:rsid w:val="00D378E3"/>
    <w:rsid w:val="00D37A25"/>
    <w:rsid w:val="00D4050B"/>
    <w:rsid w:val="00D40F9E"/>
    <w:rsid w:val="00D43978"/>
    <w:rsid w:val="00D45BD7"/>
    <w:rsid w:val="00D47C5F"/>
    <w:rsid w:val="00D50F5D"/>
    <w:rsid w:val="00D53DAD"/>
    <w:rsid w:val="00D61CAB"/>
    <w:rsid w:val="00D6299B"/>
    <w:rsid w:val="00D64A69"/>
    <w:rsid w:val="00D652EC"/>
    <w:rsid w:val="00D65BD1"/>
    <w:rsid w:val="00D72CC8"/>
    <w:rsid w:val="00D7558A"/>
    <w:rsid w:val="00D80AE9"/>
    <w:rsid w:val="00D82E30"/>
    <w:rsid w:val="00D84548"/>
    <w:rsid w:val="00D928ED"/>
    <w:rsid w:val="00D97DDE"/>
    <w:rsid w:val="00DA0A1C"/>
    <w:rsid w:val="00DA5488"/>
    <w:rsid w:val="00DA5560"/>
    <w:rsid w:val="00DB5B88"/>
    <w:rsid w:val="00DB625C"/>
    <w:rsid w:val="00DB76BB"/>
    <w:rsid w:val="00DD0FC7"/>
    <w:rsid w:val="00DD2576"/>
    <w:rsid w:val="00DD6E5A"/>
    <w:rsid w:val="00DE28A3"/>
    <w:rsid w:val="00DE5A7B"/>
    <w:rsid w:val="00DE6BDC"/>
    <w:rsid w:val="00DE70D4"/>
    <w:rsid w:val="00DF324C"/>
    <w:rsid w:val="00DF5FFE"/>
    <w:rsid w:val="00DF62A4"/>
    <w:rsid w:val="00E10797"/>
    <w:rsid w:val="00E11D9F"/>
    <w:rsid w:val="00E20832"/>
    <w:rsid w:val="00E2242F"/>
    <w:rsid w:val="00E2335C"/>
    <w:rsid w:val="00E2527B"/>
    <w:rsid w:val="00E2676B"/>
    <w:rsid w:val="00E3651D"/>
    <w:rsid w:val="00E429C9"/>
    <w:rsid w:val="00E42B48"/>
    <w:rsid w:val="00E534E7"/>
    <w:rsid w:val="00E54230"/>
    <w:rsid w:val="00E6553D"/>
    <w:rsid w:val="00E65F82"/>
    <w:rsid w:val="00E743AD"/>
    <w:rsid w:val="00E81239"/>
    <w:rsid w:val="00E819A6"/>
    <w:rsid w:val="00E83A85"/>
    <w:rsid w:val="00E853E4"/>
    <w:rsid w:val="00E92805"/>
    <w:rsid w:val="00E97576"/>
    <w:rsid w:val="00EA302D"/>
    <w:rsid w:val="00EA70A0"/>
    <w:rsid w:val="00EB5FAA"/>
    <w:rsid w:val="00EC4CCA"/>
    <w:rsid w:val="00EC7FD4"/>
    <w:rsid w:val="00ED1966"/>
    <w:rsid w:val="00ED1D1E"/>
    <w:rsid w:val="00EE3B12"/>
    <w:rsid w:val="00EE720A"/>
    <w:rsid w:val="00EF4D67"/>
    <w:rsid w:val="00EF6D68"/>
    <w:rsid w:val="00F0774B"/>
    <w:rsid w:val="00F12CB1"/>
    <w:rsid w:val="00F12FA3"/>
    <w:rsid w:val="00F14711"/>
    <w:rsid w:val="00F21293"/>
    <w:rsid w:val="00F21B36"/>
    <w:rsid w:val="00F27C12"/>
    <w:rsid w:val="00F304FE"/>
    <w:rsid w:val="00F30653"/>
    <w:rsid w:val="00F34107"/>
    <w:rsid w:val="00F35A93"/>
    <w:rsid w:val="00F36181"/>
    <w:rsid w:val="00F4307E"/>
    <w:rsid w:val="00F61F2F"/>
    <w:rsid w:val="00F63280"/>
    <w:rsid w:val="00F7459F"/>
    <w:rsid w:val="00F82A5B"/>
    <w:rsid w:val="00F909FC"/>
    <w:rsid w:val="00F97EA2"/>
    <w:rsid w:val="00FA0564"/>
    <w:rsid w:val="00FA2303"/>
    <w:rsid w:val="00FA3D05"/>
    <w:rsid w:val="00FB54C9"/>
    <w:rsid w:val="00FD02EA"/>
    <w:rsid w:val="00FD1B0B"/>
    <w:rsid w:val="00FD71F0"/>
    <w:rsid w:val="00FE077F"/>
    <w:rsid w:val="00FE256F"/>
    <w:rsid w:val="00FE27B9"/>
    <w:rsid w:val="00FE4F13"/>
    <w:rsid w:val="00FE7F08"/>
    <w:rsid w:val="00FF3502"/>
    <w:rsid w:val="7AB344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221C78"/>
  <w15:chartTrackingRefBased/>
  <w15:docId w15:val="{1957D787-FD73-42FE-ADC5-650139E6C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702B8B"/>
    <w:rPr>
      <w:rFonts w:ascii="Garamond" w:hAnsi="Garamond"/>
      <w:sz w:val="24"/>
      <w:szCs w:val="24"/>
    </w:rPr>
  </w:style>
  <w:style w:type="character" w:styleId="Hyperlink">
    <w:name w:val="Hyperlink"/>
    <w:rsid w:val="00A3367E"/>
    <w:rPr>
      <w:color w:val="0563C1"/>
      <w:u w:val="single"/>
    </w:rPr>
  </w:style>
  <w:style w:type="paragraph" w:styleId="ListParagraph">
    <w:name w:val="List Paragraph"/>
    <w:basedOn w:val="Normal"/>
    <w:uiPriority w:val="34"/>
    <w:qFormat/>
    <w:rsid w:val="00AF78BA"/>
    <w:pPr>
      <w:ind w:left="720"/>
      <w:contextualSpacing/>
    </w:pPr>
  </w:style>
  <w:style w:type="character" w:customStyle="1" w:styleId="UnresolvedMention1">
    <w:name w:val="Unresolved Mention1"/>
    <w:basedOn w:val="DefaultParagraphFont"/>
    <w:uiPriority w:val="99"/>
    <w:semiHidden/>
    <w:unhideWhenUsed/>
    <w:rsid w:val="009B26FC"/>
    <w:rPr>
      <w:color w:val="605E5C"/>
      <w:shd w:val="clear" w:color="auto" w:fill="E1DFDD"/>
    </w:rPr>
  </w:style>
  <w:style w:type="character" w:styleId="FollowedHyperlink">
    <w:name w:val="FollowedHyperlink"/>
    <w:basedOn w:val="DefaultParagraphFont"/>
    <w:rsid w:val="0078590C"/>
    <w:rPr>
      <w:color w:val="954F72" w:themeColor="followedHyperlink"/>
      <w:u w:val="single"/>
    </w:rPr>
  </w:style>
  <w:style w:type="character" w:customStyle="1" w:styleId="UnresolvedMention2">
    <w:name w:val="Unresolved Mention2"/>
    <w:basedOn w:val="DefaultParagraphFont"/>
    <w:uiPriority w:val="99"/>
    <w:unhideWhenUsed/>
    <w:rsid w:val="006D3429"/>
    <w:rPr>
      <w:color w:val="605E5C"/>
      <w:shd w:val="clear" w:color="auto" w:fill="E1DFDD"/>
    </w:rPr>
  </w:style>
  <w:style w:type="character" w:customStyle="1" w:styleId="Mention1">
    <w:name w:val="Mention1"/>
    <w:basedOn w:val="DefaultParagraphFont"/>
    <w:uiPriority w:val="99"/>
    <w:unhideWhenUsed/>
    <w:rsid w:val="006D3429"/>
    <w:rPr>
      <w:color w:val="2B579A"/>
      <w:shd w:val="clear" w:color="auto" w:fill="E1DFDD"/>
    </w:rPr>
  </w:style>
  <w:style w:type="paragraph" w:styleId="FootnoteText">
    <w:name w:val="footnote text"/>
    <w:basedOn w:val="Normal"/>
    <w:link w:val="FootnoteTextChar"/>
    <w:rsid w:val="00206156"/>
    <w:rPr>
      <w:sz w:val="20"/>
      <w:szCs w:val="20"/>
    </w:rPr>
  </w:style>
  <w:style w:type="character" w:customStyle="1" w:styleId="FootnoteTextChar">
    <w:name w:val="Footnote Text Char"/>
    <w:basedOn w:val="DefaultParagraphFont"/>
    <w:link w:val="FootnoteText"/>
    <w:rsid w:val="00206156"/>
    <w:rPr>
      <w:rFonts w:ascii="Garamond" w:hAnsi="Garamond"/>
    </w:rPr>
  </w:style>
  <w:style w:type="character" w:styleId="FootnoteReference">
    <w:name w:val="footnote reference"/>
    <w:basedOn w:val="DefaultParagraphFont"/>
    <w:rsid w:val="00206156"/>
    <w:rPr>
      <w:vertAlign w:val="superscript"/>
    </w:rPr>
  </w:style>
  <w:style w:type="paragraph" w:styleId="EndnoteText">
    <w:name w:val="endnote text"/>
    <w:basedOn w:val="Normal"/>
    <w:link w:val="EndnoteTextChar"/>
    <w:rsid w:val="000B262B"/>
    <w:rPr>
      <w:sz w:val="20"/>
      <w:szCs w:val="20"/>
    </w:rPr>
  </w:style>
  <w:style w:type="character" w:customStyle="1" w:styleId="EndnoteTextChar">
    <w:name w:val="Endnote Text Char"/>
    <w:basedOn w:val="DefaultParagraphFont"/>
    <w:link w:val="EndnoteText"/>
    <w:rsid w:val="000B262B"/>
    <w:rPr>
      <w:rFonts w:ascii="Garamond" w:hAnsi="Garamond"/>
    </w:rPr>
  </w:style>
  <w:style w:type="character" w:styleId="EndnoteReference">
    <w:name w:val="endnote reference"/>
    <w:basedOn w:val="DefaultParagraphFont"/>
    <w:rsid w:val="000B262B"/>
    <w:rPr>
      <w:vertAlign w:val="superscript"/>
    </w:rPr>
  </w:style>
  <w:style w:type="character" w:styleId="Mention">
    <w:name w:val="Mention"/>
    <w:basedOn w:val="DefaultParagraphFont"/>
    <w:uiPriority w:val="99"/>
    <w:unhideWhenUsed/>
    <w:rsid w:val="0010226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yCCOF.org"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s://www.ccof.org/documents/natural-flavor-affidavit"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9" ma:contentTypeDescription="Create a new document." ma:contentTypeScope="" ma:versionID="ed1149ab3b72490a7231a6def750c413">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24986f0d06b2e690aa25382455076e5d"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Props1.xml><?xml version="1.0" encoding="utf-8"?>
<ds:datastoreItem xmlns:ds="http://schemas.openxmlformats.org/officeDocument/2006/customXml" ds:itemID="{9A011C98-7951-4E51-9FD4-3B1AF7421DC3}">
  <ds:schemaRefs>
    <ds:schemaRef ds:uri="http://schemas.microsoft.com/sharepoint/v3/contenttype/forms"/>
  </ds:schemaRefs>
</ds:datastoreItem>
</file>

<file path=customXml/itemProps2.xml><?xml version="1.0" encoding="utf-8"?>
<ds:datastoreItem xmlns:ds="http://schemas.openxmlformats.org/officeDocument/2006/customXml" ds:itemID="{72FD0436-3686-4243-979F-27A4AFE1F440}">
  <ds:schemaRefs>
    <ds:schemaRef ds:uri="http://schemas.microsoft.com/office/2006/metadata/longProperties"/>
  </ds:schemaRefs>
</ds:datastoreItem>
</file>

<file path=customXml/itemProps3.xml><?xml version="1.0" encoding="utf-8"?>
<ds:datastoreItem xmlns:ds="http://schemas.openxmlformats.org/officeDocument/2006/customXml" ds:itemID="{4AE86B41-78EA-426F-A651-2FAC897AE0D0}">
  <ds:schemaRefs>
    <ds:schemaRef ds:uri="http://schemas.openxmlformats.org/officeDocument/2006/bibliography"/>
  </ds:schemaRefs>
</ds:datastoreItem>
</file>

<file path=customXml/itemProps4.xml><?xml version="1.0" encoding="utf-8"?>
<ds:datastoreItem xmlns:ds="http://schemas.openxmlformats.org/officeDocument/2006/customXml" ds:itemID="{63CA9E07-E35D-4272-A29C-147A342C448D}"/>
</file>

<file path=customXml/itemProps5.xml><?xml version="1.0" encoding="utf-8"?>
<ds:datastoreItem xmlns:ds="http://schemas.openxmlformats.org/officeDocument/2006/customXml" ds:itemID="{8DCAFA8A-6F98-45BA-AD3A-2924CD560095}">
  <ds:schemaRefs>
    <ds:schemaRef ds:uri="http://schemas.microsoft.com/office/2006/metadata/properties"/>
    <ds:schemaRef ds:uri="http://schemas.microsoft.com/office/infopath/2007/PartnerControls"/>
    <ds:schemaRef ds:uri="e24ea084-ebc5-4e85-aaa4-b2dee8ec43a5"/>
    <ds:schemaRef ds:uri="e643d084-6a84-4f51-b27a-411d64f10039"/>
    <ds:schemaRef ds:uri="09ababc6-fd81-4b54-b3d2-b3b9331a54f2"/>
    <ds:schemaRef ds:uri="85baac6e-00ee-4400-8471-a7ea50d0936d"/>
  </ds:schemaRefs>
</ds:datastoreItem>
</file>

<file path=docProps/app.xml><?xml version="1.0" encoding="utf-8"?>
<Properties xmlns="http://schemas.openxmlformats.org/officeDocument/2006/extended-properties" xmlns:vt="http://schemas.openxmlformats.org/officeDocument/2006/docPropsVTypes">
  <Template>Normal</Template>
  <TotalTime>258</TotalTime>
  <Pages>2</Pages>
  <Words>946</Words>
  <Characters>5395</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Nonorganic Processing Material Affidavit NOPB04</vt:lpstr>
    </vt:vector>
  </TitlesOfParts>
  <Company>California Certified Organic Farmers Inc.</Company>
  <LinksUpToDate>false</LinksUpToDate>
  <CharactersWithSpaces>6329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Nonorganic Processing Material Affidavit NOPB04</dc:title>
  <dc:subject/>
  <dc:creator>Network Administrator</dc:creator>
  <cp:keywords/>
  <cp:lastModifiedBy>Samantha Zamora [She Her Hers]</cp:lastModifiedBy>
  <cp:revision>118</cp:revision>
  <cp:lastPrinted>2019-03-21T20:56:00Z</cp:lastPrinted>
  <dcterms:created xsi:type="dcterms:W3CDTF">2023-06-01T21:52:00Z</dcterms:created>
  <dcterms:modified xsi:type="dcterms:W3CDTF">2025-03-06T21:13:00Z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29896800.0000000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