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8385" w14:textId="79E10431" w:rsidR="00815904" w:rsidRPr="00B70A1E" w:rsidRDefault="00C30F8F" w:rsidP="00D27E55">
      <w:pPr>
        <w:spacing w:after="120"/>
        <w:jc w:val="center"/>
        <w:rPr>
          <w:rFonts w:cs="Arial"/>
          <w:b/>
          <w:bCs/>
          <w:sz w:val="28"/>
          <w:szCs w:val="28"/>
        </w:rPr>
      </w:pPr>
      <w:r w:rsidRPr="00B70A1E">
        <w:rPr>
          <w:rFonts w:cs="Arial"/>
          <w:b/>
          <w:bCs/>
          <w:sz w:val="28"/>
          <w:szCs w:val="28"/>
        </w:rPr>
        <w:t>Organic</w:t>
      </w:r>
      <w:r w:rsidR="000034F5" w:rsidRPr="00B70A1E">
        <w:rPr>
          <w:rFonts w:cs="Arial"/>
          <w:b/>
          <w:bCs/>
          <w:sz w:val="28"/>
          <w:szCs w:val="28"/>
        </w:rPr>
        <w:t xml:space="preserve"> </w:t>
      </w:r>
      <w:r w:rsidR="00815904" w:rsidRPr="00B70A1E">
        <w:rPr>
          <w:rFonts w:cs="Arial"/>
          <w:b/>
          <w:bCs/>
          <w:sz w:val="28"/>
          <w:szCs w:val="28"/>
        </w:rPr>
        <w:t>Fraud Prevention Plan</w:t>
      </w:r>
    </w:p>
    <w:tbl>
      <w:tblPr>
        <w:tblW w:w="108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720"/>
        <w:gridCol w:w="1170"/>
      </w:tblGrid>
      <w:tr w:rsidR="001A7D23" w:rsidRPr="00B70A1E" w14:paraId="1BB85A4A" w14:textId="77777777" w:rsidTr="000E0D27">
        <w:trPr>
          <w:cantSplit/>
          <w:trHeight w:val="360"/>
        </w:trPr>
        <w:tc>
          <w:tcPr>
            <w:tcW w:w="1710" w:type="dxa"/>
            <w:vAlign w:val="center"/>
          </w:tcPr>
          <w:p w14:paraId="1BB85A46" w14:textId="77777777" w:rsidR="001A7D23" w:rsidRPr="00B70A1E" w:rsidRDefault="001A7D23" w:rsidP="00D27E55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BB85A47" w14:textId="50DF1C29" w:rsidR="001A7D23" w:rsidRPr="00B70A1E" w:rsidRDefault="001A7D23" w:rsidP="00D27E55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="009D6F16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BB85A48" w14:textId="77777777" w:rsidR="001A7D23" w:rsidRPr="00B70A1E" w:rsidRDefault="001A7D23" w:rsidP="00D27E55">
            <w:pPr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B70A1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BB85A49" w14:textId="418CFDD8" w:rsidR="001A7D23" w:rsidRPr="00B70A1E" w:rsidRDefault="008702BE" w:rsidP="00D27E55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B70A1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41FD2A24" w14:textId="497CA04A" w:rsidR="009D7406" w:rsidRPr="00B70A1E" w:rsidRDefault="0011402E" w:rsidP="00D27E55">
      <w:pPr>
        <w:pStyle w:val="BodyText2"/>
        <w:spacing w:before="60" w:line="240" w:lineRule="auto"/>
        <w:ind w:right="0"/>
        <w:jc w:val="left"/>
        <w:rPr>
          <w:rFonts w:cs="Arial"/>
          <w:szCs w:val="18"/>
        </w:rPr>
      </w:pPr>
      <w:r w:rsidRPr="00B70A1E">
        <w:rPr>
          <w:rFonts w:cs="Arial"/>
          <w:iCs/>
          <w:szCs w:val="18"/>
        </w:rPr>
        <w:t xml:space="preserve">Use this worksheet to </w:t>
      </w:r>
      <w:r w:rsidR="00FC337E" w:rsidRPr="00B70A1E">
        <w:rPr>
          <w:rFonts w:cs="Arial"/>
          <w:iCs/>
          <w:szCs w:val="18"/>
        </w:rPr>
        <w:t>d</w:t>
      </w:r>
      <w:r w:rsidR="00FC337E" w:rsidRPr="00B70A1E">
        <w:rPr>
          <w:rFonts w:cs="Arial"/>
          <w:szCs w:val="18"/>
        </w:rPr>
        <w:t xml:space="preserve">escribe the monitoring practices and procedures you use to </w:t>
      </w:r>
      <w:r w:rsidR="00015CEC" w:rsidRPr="00B70A1E">
        <w:rPr>
          <w:rFonts w:cs="Arial"/>
          <w:szCs w:val="18"/>
        </w:rPr>
        <w:t xml:space="preserve">verify suppliers in the supply chain and </w:t>
      </w:r>
      <w:r w:rsidR="001E0A41" w:rsidRPr="00B70A1E">
        <w:rPr>
          <w:rFonts w:cs="Arial"/>
          <w:szCs w:val="18"/>
        </w:rPr>
        <w:t xml:space="preserve">the </w:t>
      </w:r>
      <w:r w:rsidR="00015CEC" w:rsidRPr="00B70A1E">
        <w:rPr>
          <w:rFonts w:cs="Arial"/>
          <w:szCs w:val="18"/>
        </w:rPr>
        <w:t>organic status of agricultural products received to detect and prevent organic fraud</w:t>
      </w:r>
      <w:r w:rsidR="006421C1" w:rsidRPr="00B70A1E">
        <w:rPr>
          <w:rFonts w:cs="Arial"/>
          <w:szCs w:val="18"/>
        </w:rPr>
        <w:t>.</w:t>
      </w:r>
      <w:r w:rsidR="006136A9" w:rsidRPr="00B70A1E">
        <w:rPr>
          <w:rFonts w:cs="Arial"/>
          <w:szCs w:val="18"/>
        </w:rPr>
        <w:t xml:space="preserve"> Also describe the monitoring practices and procedures performed to verify that your plan is effectively implemented.</w:t>
      </w:r>
    </w:p>
    <w:p w14:paraId="648FCCD6" w14:textId="45B941BF" w:rsidR="009D7406" w:rsidRPr="00B70A1E" w:rsidRDefault="009D7406" w:rsidP="00A027BB">
      <w:pPr>
        <w:pStyle w:val="BodyText"/>
        <w:numPr>
          <w:ilvl w:val="3"/>
          <w:numId w:val="24"/>
        </w:numPr>
        <w:spacing w:before="60" w:after="0" w:line="240" w:lineRule="auto"/>
        <w:ind w:left="360" w:right="0"/>
        <w:contextualSpacing/>
        <w:rPr>
          <w:rFonts w:cs="Arial"/>
        </w:rPr>
      </w:pPr>
      <w:r w:rsidRPr="00B70A1E">
        <w:rPr>
          <w:rFonts w:cs="Arial"/>
        </w:rPr>
        <w:t xml:space="preserve">You are responsible for using appropriate and effective means to prevent organic fraud in your supply chain. </w:t>
      </w:r>
      <w:r w:rsidR="00B11C39" w:rsidRPr="00B70A1E">
        <w:rPr>
          <w:rFonts w:cs="Arial"/>
        </w:rPr>
        <w:t>Y</w:t>
      </w:r>
      <w:r w:rsidRPr="00B70A1E">
        <w:rPr>
          <w:rFonts w:cs="Arial"/>
        </w:rPr>
        <w:t xml:space="preserve">our fraud prevention plan should reflect the </w:t>
      </w:r>
      <w:r w:rsidR="0044461F" w:rsidRPr="00B70A1E">
        <w:rPr>
          <w:rFonts w:cs="Arial"/>
        </w:rPr>
        <w:t>activit</w:t>
      </w:r>
      <w:r w:rsidR="00703D52" w:rsidRPr="00B70A1E">
        <w:rPr>
          <w:rFonts w:cs="Arial"/>
        </w:rPr>
        <w:t>i</w:t>
      </w:r>
      <w:r w:rsidR="0044461F" w:rsidRPr="00B70A1E">
        <w:rPr>
          <w:rFonts w:cs="Arial"/>
        </w:rPr>
        <w:t>es, scope</w:t>
      </w:r>
      <w:r w:rsidR="00703D52" w:rsidRPr="00B70A1E">
        <w:rPr>
          <w:rFonts w:cs="Arial"/>
        </w:rPr>
        <w:t xml:space="preserve">, and </w:t>
      </w:r>
      <w:r w:rsidRPr="00B70A1E">
        <w:rPr>
          <w:rFonts w:cs="Arial"/>
        </w:rPr>
        <w:t>complexity of your supply chain.</w:t>
      </w:r>
    </w:p>
    <w:p w14:paraId="7AC06348" w14:textId="0A2A3DB9" w:rsidR="003F3709" w:rsidRPr="00B70A1E" w:rsidRDefault="003F3709" w:rsidP="00A027BB">
      <w:pPr>
        <w:pStyle w:val="BodyText"/>
        <w:numPr>
          <w:ilvl w:val="3"/>
          <w:numId w:val="24"/>
        </w:numPr>
        <w:spacing w:before="60" w:after="0" w:line="240" w:lineRule="auto"/>
        <w:ind w:left="360" w:right="0"/>
        <w:contextualSpacing/>
        <w:rPr>
          <w:rFonts w:cs="Arial"/>
        </w:rPr>
      </w:pPr>
      <w:r w:rsidRPr="00B70A1E">
        <w:rPr>
          <w:rFonts w:cs="Arial"/>
        </w:rPr>
        <w:t>This form</w:t>
      </w:r>
      <w:r w:rsidR="0091458E" w:rsidRPr="00B70A1E">
        <w:rPr>
          <w:rFonts w:cs="Arial"/>
        </w:rPr>
        <w:t xml:space="preserve">, </w:t>
      </w:r>
      <w:r w:rsidR="00E61FFA" w:rsidRPr="00B70A1E">
        <w:rPr>
          <w:rFonts w:cs="Arial"/>
        </w:rPr>
        <w:t>including any addendums</w:t>
      </w:r>
      <w:r w:rsidR="0091458E" w:rsidRPr="00B70A1E">
        <w:rPr>
          <w:rFonts w:cs="Arial"/>
        </w:rPr>
        <w:t>,</w:t>
      </w:r>
      <w:r w:rsidR="00E61FFA" w:rsidRPr="00B70A1E">
        <w:rPr>
          <w:rFonts w:cs="Arial"/>
        </w:rPr>
        <w:t xml:space="preserve"> </w:t>
      </w:r>
      <w:r w:rsidRPr="00B70A1E">
        <w:rPr>
          <w:rFonts w:cs="Arial"/>
        </w:rPr>
        <w:t xml:space="preserve">may serve as your </w:t>
      </w:r>
      <w:r w:rsidR="00FF42C3" w:rsidRPr="00B70A1E">
        <w:rPr>
          <w:rFonts w:cs="Arial"/>
        </w:rPr>
        <w:t xml:space="preserve">Organic </w:t>
      </w:r>
      <w:r w:rsidRPr="00B70A1E">
        <w:rPr>
          <w:rFonts w:cs="Arial"/>
        </w:rPr>
        <w:t xml:space="preserve">Fraud Prevention Plan </w:t>
      </w:r>
      <w:r w:rsidR="0078656E" w:rsidRPr="00B70A1E">
        <w:rPr>
          <w:rFonts w:cs="Arial"/>
        </w:rPr>
        <w:t xml:space="preserve">if you do not have </w:t>
      </w:r>
      <w:r w:rsidR="00FF42C3" w:rsidRPr="00B70A1E">
        <w:rPr>
          <w:rFonts w:cs="Arial"/>
        </w:rPr>
        <w:t>organic fraud prevention</w:t>
      </w:r>
      <w:r w:rsidR="0078656E" w:rsidRPr="00B70A1E">
        <w:rPr>
          <w:rFonts w:cs="Arial"/>
        </w:rPr>
        <w:t xml:space="preserve"> integrated into your food safety program</w:t>
      </w:r>
      <w:r w:rsidR="00BC210E" w:rsidRPr="00B70A1E">
        <w:rPr>
          <w:rFonts w:cs="Arial"/>
        </w:rPr>
        <w:t xml:space="preserve"> and are not enrolled in the OTA Fraud Prevention Solution program. </w:t>
      </w:r>
    </w:p>
    <w:p w14:paraId="517B9C3E" w14:textId="7BEFB1F1" w:rsidR="003A0614" w:rsidRPr="00B70A1E" w:rsidRDefault="00221D0D" w:rsidP="00A027BB">
      <w:pPr>
        <w:pStyle w:val="BodyText"/>
        <w:numPr>
          <w:ilvl w:val="3"/>
          <w:numId w:val="24"/>
        </w:numPr>
        <w:spacing w:before="60" w:after="0" w:line="240" w:lineRule="auto"/>
        <w:ind w:left="360" w:right="0"/>
        <w:contextualSpacing/>
        <w:rPr>
          <w:rFonts w:cs="Arial"/>
        </w:rPr>
      </w:pPr>
      <w:r w:rsidRPr="00B70A1E">
        <w:rPr>
          <w:rFonts w:cs="Arial"/>
        </w:rPr>
        <w:t>A</w:t>
      </w:r>
      <w:r w:rsidR="00FB2E00" w:rsidRPr="00B70A1E">
        <w:rPr>
          <w:rFonts w:cs="Arial"/>
        </w:rPr>
        <w:t>n Organic</w:t>
      </w:r>
      <w:r w:rsidRPr="00B70A1E">
        <w:rPr>
          <w:rFonts w:cs="Arial"/>
        </w:rPr>
        <w:t xml:space="preserve"> </w:t>
      </w:r>
      <w:r w:rsidR="006268BD" w:rsidRPr="00B70A1E">
        <w:rPr>
          <w:rFonts w:cs="Arial"/>
        </w:rPr>
        <w:t>Fraud Prevention Plan is a living document that should be updated as needed to reflect changing circumstances, ingredients, business practices, supply chains et</w:t>
      </w:r>
      <w:r w:rsidR="0067441B" w:rsidRPr="00B70A1E">
        <w:rPr>
          <w:rFonts w:cs="Arial"/>
        </w:rPr>
        <w:t xml:space="preserve">c. </w:t>
      </w:r>
    </w:p>
    <w:p w14:paraId="135C24B4" w14:textId="217390C6" w:rsidR="000D7C64" w:rsidRPr="00B70A1E" w:rsidRDefault="00670A7C" w:rsidP="00D27E55">
      <w:pPr>
        <w:pStyle w:val="BodyText"/>
        <w:numPr>
          <w:ilvl w:val="0"/>
          <w:numId w:val="0"/>
        </w:numPr>
        <w:spacing w:before="120" w:after="0" w:line="240" w:lineRule="auto"/>
        <w:ind w:right="0"/>
        <w:rPr>
          <w:rFonts w:cs="Arial"/>
          <w:b/>
          <w:bCs/>
        </w:rPr>
      </w:pPr>
      <w:r w:rsidRPr="00B70A1E">
        <w:rPr>
          <w:rFonts w:cs="Arial"/>
          <w:b/>
          <w:bCs/>
        </w:rPr>
        <w:t xml:space="preserve">Not all </w:t>
      </w:r>
      <w:r w:rsidR="009B3DC6" w:rsidRPr="00B70A1E">
        <w:rPr>
          <w:rFonts w:cs="Arial"/>
          <w:b/>
          <w:bCs/>
        </w:rPr>
        <w:t>O</w:t>
      </w:r>
      <w:r w:rsidR="00A25991" w:rsidRPr="00B70A1E">
        <w:rPr>
          <w:rFonts w:cs="Arial"/>
          <w:b/>
          <w:bCs/>
        </w:rPr>
        <w:t xml:space="preserve">rganic </w:t>
      </w:r>
      <w:r w:rsidR="009B3DC6" w:rsidRPr="00B70A1E">
        <w:rPr>
          <w:rFonts w:cs="Arial"/>
          <w:b/>
          <w:bCs/>
        </w:rPr>
        <w:t>F</w:t>
      </w:r>
      <w:r w:rsidRPr="00B70A1E">
        <w:rPr>
          <w:rFonts w:cs="Arial"/>
          <w:b/>
          <w:bCs/>
        </w:rPr>
        <w:t xml:space="preserve">raud </w:t>
      </w:r>
      <w:r w:rsidR="009B3DC6" w:rsidRPr="00B70A1E">
        <w:rPr>
          <w:rFonts w:cs="Arial"/>
          <w:b/>
          <w:bCs/>
        </w:rPr>
        <w:t>P</w:t>
      </w:r>
      <w:r w:rsidRPr="00B70A1E">
        <w:rPr>
          <w:rFonts w:cs="Arial"/>
          <w:b/>
          <w:bCs/>
        </w:rPr>
        <w:t xml:space="preserve">revention </w:t>
      </w:r>
      <w:r w:rsidR="009B3DC6" w:rsidRPr="00B70A1E">
        <w:rPr>
          <w:rFonts w:cs="Arial"/>
          <w:b/>
          <w:bCs/>
        </w:rPr>
        <w:t>P</w:t>
      </w:r>
      <w:r w:rsidRPr="00B70A1E">
        <w:rPr>
          <w:rFonts w:cs="Arial"/>
          <w:b/>
          <w:bCs/>
        </w:rPr>
        <w:t xml:space="preserve">lans will be alike. </w:t>
      </w:r>
      <w:r w:rsidR="000D7C64" w:rsidRPr="00B70A1E">
        <w:rPr>
          <w:rFonts w:cs="Arial"/>
          <w:b/>
          <w:bCs/>
        </w:rPr>
        <w:t>According to the best practices described by the NOP, an Organic Fraud Prevention Plan may include</w:t>
      </w:r>
      <w:r w:rsidR="000D7C64" w:rsidRPr="00B70A1E">
        <w:rPr>
          <w:rFonts w:cs="Arial"/>
          <w:b/>
        </w:rPr>
        <w:t xml:space="preserve"> </w:t>
      </w:r>
      <w:r w:rsidR="000D7C64" w:rsidRPr="00B70A1E">
        <w:rPr>
          <w:rFonts w:cs="Arial"/>
          <w:b/>
          <w:bCs/>
        </w:rPr>
        <w:t>the elements identified below.</w:t>
      </w:r>
    </w:p>
    <w:p w14:paraId="7674267A" w14:textId="517FBB71" w:rsidR="002A6BDB" w:rsidRPr="00B70A1E" w:rsidRDefault="0027077A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Supply chain</w:t>
      </w:r>
      <w:r w:rsidR="00F313F5" w:rsidRPr="00B70A1E">
        <w:rPr>
          <w:rFonts w:ascii="Arial" w:hAnsi="Arial"/>
        </w:rPr>
        <w:t xml:space="preserve"> map</w:t>
      </w:r>
    </w:p>
    <w:p w14:paraId="60F5171F" w14:textId="4CDC8592" w:rsidR="002A6BDB" w:rsidRPr="00B70A1E" w:rsidRDefault="00575197" w:rsidP="00A027BB">
      <w:pPr>
        <w:pStyle w:val="BodyText"/>
        <w:numPr>
          <w:ilvl w:val="1"/>
          <w:numId w:val="13"/>
        </w:numPr>
        <w:spacing w:before="60" w:after="0" w:line="240" w:lineRule="auto"/>
        <w:ind w:right="0"/>
        <w:rPr>
          <w:rFonts w:cs="Arial"/>
        </w:rPr>
      </w:pPr>
      <w:r w:rsidRPr="00B70A1E">
        <w:rPr>
          <w:rFonts w:cs="Arial"/>
        </w:rPr>
        <w:t>A</w:t>
      </w:r>
      <w:r w:rsidR="002A6BDB" w:rsidRPr="00B70A1E">
        <w:rPr>
          <w:rFonts w:cs="Arial"/>
        </w:rPr>
        <w:t xml:space="preserve">ttach a </w:t>
      </w:r>
      <w:r w:rsidR="003361D6" w:rsidRPr="00B70A1E">
        <w:rPr>
          <w:rFonts w:cs="Arial"/>
        </w:rPr>
        <w:t xml:space="preserve">map of your </w:t>
      </w:r>
      <w:r w:rsidR="00141AA5" w:rsidRPr="00B70A1E">
        <w:rPr>
          <w:rFonts w:cs="Arial"/>
        </w:rPr>
        <w:t>supply chain</w:t>
      </w:r>
      <w:r w:rsidR="002A6BDB" w:rsidRPr="00B70A1E">
        <w:rPr>
          <w:rFonts w:cs="Arial"/>
        </w:rPr>
        <w:t>, beginning with the certified operations before you in the supply chain and ending with certified operation</w:t>
      </w:r>
      <w:r w:rsidR="000843C6" w:rsidRPr="00B70A1E">
        <w:rPr>
          <w:rFonts w:cs="Arial"/>
        </w:rPr>
        <w:t>s</w:t>
      </w:r>
      <w:r w:rsidR="002A6BDB" w:rsidRPr="00B70A1E">
        <w:rPr>
          <w:rFonts w:cs="Arial"/>
        </w:rPr>
        <w:t xml:space="preserve"> that you sell or ship organic products to. </w:t>
      </w:r>
      <w:r w:rsidR="00A163C0" w:rsidRPr="00B70A1E">
        <w:rPr>
          <w:rFonts w:cs="Arial"/>
        </w:rPr>
        <w:t>You do not need to submit a separate map for each ingredient</w:t>
      </w:r>
      <w:r w:rsidR="002519BF" w:rsidRPr="00B70A1E">
        <w:rPr>
          <w:rFonts w:cs="Arial"/>
        </w:rPr>
        <w:t xml:space="preserve"> unless supply chains are </w:t>
      </w:r>
      <w:r w:rsidR="00606F09" w:rsidRPr="00B70A1E">
        <w:rPr>
          <w:rFonts w:cs="Arial"/>
        </w:rPr>
        <w:t>significantly different.</w:t>
      </w:r>
    </w:p>
    <w:p w14:paraId="3584E365" w14:textId="51A6037B" w:rsidR="002A6BDB" w:rsidRPr="00B70A1E" w:rsidRDefault="002A6BDB" w:rsidP="00A027BB">
      <w:pPr>
        <w:pStyle w:val="BodyText"/>
        <w:numPr>
          <w:ilvl w:val="0"/>
          <w:numId w:val="15"/>
        </w:numPr>
        <w:spacing w:before="60" w:after="0" w:line="240" w:lineRule="auto"/>
        <w:ind w:left="720" w:right="0"/>
        <w:contextualSpacing/>
        <w:rPr>
          <w:rFonts w:cs="Arial"/>
        </w:rPr>
      </w:pPr>
      <w:r w:rsidRPr="00B70A1E">
        <w:rPr>
          <w:rFonts w:cs="Arial"/>
        </w:rPr>
        <w:t>Include steps that happen off-site</w:t>
      </w:r>
      <w:r w:rsidR="00AA6415" w:rsidRPr="00B70A1E">
        <w:rPr>
          <w:rFonts w:cs="Arial"/>
        </w:rPr>
        <w:t>,</w:t>
      </w:r>
      <w:r w:rsidRPr="00B70A1E">
        <w:rPr>
          <w:rFonts w:cs="Arial"/>
        </w:rPr>
        <w:t xml:space="preserve"> such as transportation and storage. </w:t>
      </w:r>
    </w:p>
    <w:p w14:paraId="46145915" w14:textId="767F6AEF" w:rsidR="002A6BDB" w:rsidRPr="00B70A1E" w:rsidRDefault="002A6BDB" w:rsidP="00A027BB">
      <w:pPr>
        <w:pStyle w:val="BodyText"/>
        <w:numPr>
          <w:ilvl w:val="0"/>
          <w:numId w:val="15"/>
        </w:numPr>
        <w:spacing w:before="60" w:after="0" w:line="240" w:lineRule="auto"/>
        <w:ind w:left="720" w:right="0"/>
        <w:contextualSpacing/>
        <w:rPr>
          <w:rFonts w:cs="Arial"/>
        </w:rPr>
      </w:pPr>
      <w:r w:rsidRPr="00B70A1E">
        <w:rPr>
          <w:rFonts w:cs="Arial"/>
          <w:szCs w:val="18"/>
        </w:rPr>
        <w:t>If product moves through different facilities, describe the flow across different facilities.</w:t>
      </w:r>
    </w:p>
    <w:p w14:paraId="15AA47BC" w14:textId="60AF2E2D" w:rsidR="002A6BDB" w:rsidRPr="00B70A1E" w:rsidRDefault="002A6BDB" w:rsidP="00A027BB">
      <w:pPr>
        <w:pStyle w:val="BodyText"/>
        <w:numPr>
          <w:ilvl w:val="0"/>
          <w:numId w:val="15"/>
        </w:numPr>
        <w:spacing w:before="60" w:after="0" w:line="240" w:lineRule="auto"/>
        <w:ind w:left="720" w:right="0"/>
        <w:contextualSpacing/>
        <w:rPr>
          <w:rFonts w:cs="Arial"/>
        </w:rPr>
      </w:pPr>
      <w:r w:rsidRPr="00B70A1E">
        <w:rPr>
          <w:rFonts w:cs="Arial"/>
        </w:rPr>
        <w:t>Indicate when the product changes ownership</w:t>
      </w:r>
      <w:r w:rsidR="00F761F5" w:rsidRPr="00B70A1E">
        <w:rPr>
          <w:rFonts w:cs="Arial"/>
        </w:rPr>
        <w:t>, including any importing or exporting</w:t>
      </w:r>
      <w:r w:rsidRPr="00B70A1E">
        <w:rPr>
          <w:rFonts w:cs="Arial"/>
        </w:rPr>
        <w:t xml:space="preserve">.   </w:t>
      </w:r>
    </w:p>
    <w:p w14:paraId="2BBE45CA" w14:textId="5FFABBB8" w:rsidR="00DB1008" w:rsidRPr="00B70A1E" w:rsidRDefault="002A6BDB" w:rsidP="00D27E55">
      <w:pPr>
        <w:pStyle w:val="BodyText"/>
        <w:numPr>
          <w:ilvl w:val="0"/>
          <w:numId w:val="0"/>
        </w:numPr>
        <w:spacing w:before="60" w:after="0" w:line="240" w:lineRule="auto"/>
        <w:ind w:left="360" w:right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141AA5" w:rsidRPr="00B70A1E">
        <w:rPr>
          <w:rFonts w:cs="Arial"/>
          <w:szCs w:val="18"/>
        </w:rPr>
        <w:t>Supply chain map</w:t>
      </w:r>
      <w:r w:rsidRPr="00B70A1E">
        <w:rPr>
          <w:rFonts w:cs="Arial"/>
          <w:szCs w:val="18"/>
        </w:rPr>
        <w:t xml:space="preserve"> attached</w:t>
      </w:r>
    </w:p>
    <w:p w14:paraId="5AACE1D7" w14:textId="2C46BE7C" w:rsidR="006D0CE5" w:rsidRPr="00B70A1E" w:rsidRDefault="006D0CE5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Practices for verifying the organic status of any product you acquire and/or use</w:t>
      </w:r>
    </w:p>
    <w:p w14:paraId="5FFC7CDC" w14:textId="77777777" w:rsidR="002A525B" w:rsidRPr="00B70A1E" w:rsidRDefault="00BB3910" w:rsidP="00A027BB">
      <w:pPr>
        <w:pStyle w:val="NoSpacing"/>
        <w:numPr>
          <w:ilvl w:val="0"/>
          <w:numId w:val="23"/>
        </w:numPr>
        <w:spacing w:before="60"/>
        <w:ind w:left="360" w:right="0"/>
        <w:contextualSpacing/>
        <w:rPr>
          <w:rFonts w:cs="Arial"/>
        </w:rPr>
      </w:pPr>
      <w:r w:rsidRPr="00B70A1E">
        <w:rPr>
          <w:rFonts w:cs="Arial"/>
        </w:rPr>
        <w:t xml:space="preserve">You must maintain organic certificates for all suppliers, </w:t>
      </w:r>
      <w:r w:rsidR="004300C7" w:rsidRPr="00B70A1E">
        <w:rPr>
          <w:rFonts w:cs="Arial"/>
        </w:rPr>
        <w:t xml:space="preserve">importers, </w:t>
      </w:r>
      <w:r w:rsidRPr="00B70A1E">
        <w:rPr>
          <w:rFonts w:cs="Arial"/>
        </w:rPr>
        <w:t xml:space="preserve">contracted co-packers, certified private label brand owners, storage facilities, and any other certified organic operation you work with. </w:t>
      </w:r>
    </w:p>
    <w:p w14:paraId="73BF10C8" w14:textId="66B697AD" w:rsidR="002A525B" w:rsidRPr="00B70A1E" w:rsidRDefault="00BB3910" w:rsidP="00A027BB">
      <w:pPr>
        <w:pStyle w:val="NoSpacing"/>
        <w:numPr>
          <w:ilvl w:val="0"/>
          <w:numId w:val="23"/>
        </w:numPr>
        <w:spacing w:before="60"/>
        <w:ind w:left="360" w:right="0"/>
        <w:contextualSpacing/>
        <w:rPr>
          <w:rFonts w:cs="Arial"/>
        </w:rPr>
      </w:pPr>
      <w:r w:rsidRPr="00B70A1E">
        <w:rPr>
          <w:rFonts w:cs="Arial"/>
        </w:rPr>
        <w:t>You must ensure that all certificates are current (issued within the last 1</w:t>
      </w:r>
      <w:r w:rsidR="00A01916" w:rsidRPr="00B70A1E">
        <w:rPr>
          <w:rFonts w:cs="Arial"/>
        </w:rPr>
        <w:t>5</w:t>
      </w:r>
      <w:r w:rsidRPr="00B70A1E">
        <w:rPr>
          <w:rFonts w:cs="Arial"/>
        </w:rPr>
        <w:t xml:space="preserve"> months) and complete</w:t>
      </w:r>
      <w:r w:rsidR="00B13E05" w:rsidRPr="00B70A1E">
        <w:rPr>
          <w:rFonts w:cs="Arial"/>
        </w:rPr>
        <w:t>;</w:t>
      </w:r>
      <w:r w:rsidRPr="00B70A1E">
        <w:rPr>
          <w:rFonts w:cs="Arial"/>
        </w:rPr>
        <w:t xml:space="preserve"> listing specific products</w:t>
      </w:r>
      <w:r w:rsidR="00112CF7" w:rsidRPr="00B70A1E">
        <w:rPr>
          <w:rFonts w:cs="Arial"/>
        </w:rPr>
        <w:t>/</w:t>
      </w:r>
      <w:r w:rsidR="00566305" w:rsidRPr="00B70A1E">
        <w:rPr>
          <w:rFonts w:cs="Arial"/>
        </w:rPr>
        <w:t>crops</w:t>
      </w:r>
      <w:r w:rsidR="00112CF7" w:rsidRPr="00B70A1E">
        <w:rPr>
          <w:rFonts w:cs="Arial"/>
        </w:rPr>
        <w:t>/</w:t>
      </w:r>
      <w:r w:rsidR="00566305" w:rsidRPr="00B70A1E">
        <w:rPr>
          <w:rFonts w:cs="Arial"/>
        </w:rPr>
        <w:t>parcels</w:t>
      </w:r>
      <w:r w:rsidR="00982FC2" w:rsidRPr="00B70A1E">
        <w:rPr>
          <w:rFonts w:cs="Arial"/>
        </w:rPr>
        <w:t>/brands</w:t>
      </w:r>
      <w:r w:rsidR="00411B76" w:rsidRPr="00B70A1E">
        <w:rPr>
          <w:rFonts w:cs="Arial"/>
        </w:rPr>
        <w:t xml:space="preserve">. If you export product, certificate must list </w:t>
      </w:r>
      <w:r w:rsidRPr="00B70A1E">
        <w:rPr>
          <w:rFonts w:cs="Arial"/>
        </w:rPr>
        <w:t>export market compliance.</w:t>
      </w:r>
      <w:r w:rsidR="005F2592" w:rsidRPr="00B70A1E">
        <w:rPr>
          <w:rFonts w:cs="Arial"/>
        </w:rPr>
        <w:t xml:space="preserve"> </w:t>
      </w:r>
    </w:p>
    <w:p w14:paraId="690AC3DE" w14:textId="7F50737C" w:rsidR="00BB3910" w:rsidRPr="00B70A1E" w:rsidRDefault="002A525B" w:rsidP="00A027BB">
      <w:pPr>
        <w:pStyle w:val="NoSpacing"/>
        <w:numPr>
          <w:ilvl w:val="0"/>
          <w:numId w:val="23"/>
        </w:numPr>
        <w:spacing w:before="60"/>
        <w:ind w:left="360" w:right="0"/>
        <w:contextualSpacing/>
        <w:rPr>
          <w:rFonts w:cs="Arial"/>
        </w:rPr>
      </w:pPr>
      <w:r w:rsidRPr="00B70A1E">
        <w:rPr>
          <w:rFonts w:cs="Arial"/>
          <w:color w:val="000000"/>
        </w:rPr>
        <w:t xml:space="preserve">For USDA NOP certified operations, refer to </w:t>
      </w:r>
      <w:hyperlink r:id="rId12" w:history="1">
        <w:r w:rsidRPr="00B70A1E">
          <w:rPr>
            <w:rStyle w:val="Hyperlink"/>
            <w:rFonts w:cs="Arial"/>
            <w:szCs w:val="18"/>
          </w:rPr>
          <w:t>Organic Integrity Database (Integrity)</w:t>
        </w:r>
      </w:hyperlink>
      <w:r w:rsidRPr="00B70A1E">
        <w:rPr>
          <w:rFonts w:cs="Arial"/>
          <w:color w:val="000000"/>
        </w:rPr>
        <w:t xml:space="preserve"> for overall certification status. Product listings may need to be requested separately from the operation.</w:t>
      </w:r>
    </w:p>
    <w:p w14:paraId="5D090D3D" w14:textId="679E40E0" w:rsidR="00BB3910" w:rsidRPr="00B70A1E" w:rsidRDefault="00BB3910" w:rsidP="00A027BB">
      <w:pPr>
        <w:pStyle w:val="NoSpacing"/>
        <w:numPr>
          <w:ilvl w:val="0"/>
          <w:numId w:val="16"/>
        </w:numPr>
        <w:spacing w:before="60"/>
        <w:ind w:left="360" w:right="0"/>
        <w:rPr>
          <w:rFonts w:cs="Arial"/>
        </w:rPr>
      </w:pPr>
      <w:r w:rsidRPr="00B70A1E">
        <w:rPr>
          <w:rFonts w:cs="Arial"/>
        </w:rPr>
        <w:t>Your monitoring system must verify that all suppliers</w:t>
      </w:r>
      <w:r w:rsidR="00AA6611" w:rsidRPr="00B70A1E">
        <w:rPr>
          <w:rFonts w:cs="Arial"/>
        </w:rPr>
        <w:t xml:space="preserve"> and other organic operations you work with </w:t>
      </w:r>
      <w:r w:rsidRPr="00B70A1E">
        <w:rPr>
          <w:rFonts w:cs="Arial"/>
        </w:rPr>
        <w:t>are currently certified for the ingredients/products you source</w:t>
      </w:r>
      <w:r w:rsidR="00E66865" w:rsidRPr="00B70A1E">
        <w:rPr>
          <w:rFonts w:cs="Arial"/>
        </w:rPr>
        <w:t xml:space="preserve">, </w:t>
      </w:r>
      <w:r w:rsidR="00E21D77" w:rsidRPr="00B70A1E">
        <w:rPr>
          <w:rFonts w:cs="Arial"/>
        </w:rPr>
        <w:t>and/</w:t>
      </w:r>
      <w:r w:rsidRPr="00B70A1E">
        <w:rPr>
          <w:rFonts w:cs="Arial"/>
        </w:rPr>
        <w:t>or products they produce for you</w:t>
      </w:r>
      <w:r w:rsidR="00E66865" w:rsidRPr="00B70A1E">
        <w:rPr>
          <w:rFonts w:cs="Arial"/>
        </w:rPr>
        <w:t xml:space="preserve">, </w:t>
      </w:r>
      <w:r w:rsidR="00E21D77" w:rsidRPr="00B70A1E">
        <w:rPr>
          <w:rFonts w:cs="Arial"/>
        </w:rPr>
        <w:t>and/</w:t>
      </w:r>
      <w:r w:rsidR="00E66865" w:rsidRPr="00B70A1E">
        <w:rPr>
          <w:rFonts w:cs="Arial"/>
        </w:rPr>
        <w:t>or products you produce for them</w:t>
      </w:r>
      <w:r w:rsidR="003E4AA5" w:rsidRPr="00B70A1E">
        <w:rPr>
          <w:rFonts w:cs="Arial"/>
        </w:rPr>
        <w:t xml:space="preserve">. </w:t>
      </w:r>
    </w:p>
    <w:p w14:paraId="4C26FA59" w14:textId="5295C926" w:rsidR="00C83017" w:rsidRPr="00B70A1E" w:rsidRDefault="00BB3910" w:rsidP="00A027BB">
      <w:pPr>
        <w:pStyle w:val="ListParagraph"/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color w:val="000000" w:themeColor="text1"/>
        </w:rPr>
        <w:fldChar w:fldCharType="begin"/>
      </w:r>
      <w:r w:rsidRPr="00B70A1E">
        <w:rPr>
          <w:rFonts w:cs="Arial"/>
          <w:color w:val="000000" w:themeColor="text1"/>
        </w:rPr>
        <w:instrText xml:space="preserve"> FORMCHECKBOX </w:instrText>
      </w:r>
      <w:r w:rsidRPr="00B70A1E">
        <w:rPr>
          <w:rFonts w:cs="Arial"/>
          <w:color w:val="000000" w:themeColor="text1"/>
        </w:rPr>
        <w:fldChar w:fldCharType="separate"/>
      </w:r>
      <w:r w:rsidRPr="00B70A1E">
        <w:rPr>
          <w:rFonts w:cs="Arial"/>
          <w:color w:val="000000" w:themeColor="text1"/>
        </w:rPr>
        <w:fldChar w:fldCharType="end"/>
      </w:r>
      <w:r w:rsidR="00C83017" w:rsidRPr="00B70A1E">
        <w:rPr>
          <w:rFonts w:cs="Arial"/>
          <w:color w:val="000000" w:themeColor="text1"/>
        </w:rPr>
        <w:t>How frequently do you review organic certificates?</w:t>
      </w:r>
      <w:r w:rsidR="004D2777" w:rsidRPr="00B70A1E">
        <w:rPr>
          <w:rFonts w:cs="Arial"/>
          <w:color w:val="000000" w:themeColor="text1"/>
        </w:rPr>
        <w:t xml:space="preserve"> </w:t>
      </w:r>
      <w:r w:rsidR="00A4023B" w:rsidRPr="00B70A1E">
        <w:rPr>
          <w:rFonts w:cs="Arial"/>
          <w:i/>
          <w:iCs/>
          <w:color w:val="000000" w:themeColor="text1"/>
        </w:rPr>
        <w:t xml:space="preserve">Annual verification </w:t>
      </w:r>
      <w:r w:rsidR="00391B9B" w:rsidRPr="00B70A1E">
        <w:rPr>
          <w:rFonts w:cs="Arial"/>
          <w:i/>
          <w:iCs/>
          <w:color w:val="000000" w:themeColor="text1"/>
        </w:rPr>
        <w:t xml:space="preserve">is </w:t>
      </w:r>
      <w:r w:rsidR="00A4023B" w:rsidRPr="00B70A1E">
        <w:rPr>
          <w:rFonts w:cs="Arial"/>
          <w:i/>
          <w:iCs/>
          <w:color w:val="000000" w:themeColor="text1"/>
        </w:rPr>
        <w:t>required at a minimum.</w:t>
      </w:r>
    </w:p>
    <w:p w14:paraId="430C9293" w14:textId="4F72309C" w:rsidR="009F1669" w:rsidRPr="00B70A1E" w:rsidRDefault="00BB3910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With each shipment    </w:t>
      </w:r>
      <w:r w:rsidRPr="00B70A1E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Monthly    </w:t>
      </w:r>
      <w:r w:rsidRPr="00B70A1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Quarterly    </w:t>
      </w:r>
      <w:r w:rsidRPr="00B70A1E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Annually   </w:t>
      </w:r>
    </w:p>
    <w:p w14:paraId="258EB45C" w14:textId="00E1C0F5" w:rsidR="00BB3910" w:rsidRPr="00B70A1E" w:rsidRDefault="00BB3910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Other</w:t>
      </w:r>
      <w:r w:rsidR="009F1669" w:rsidRPr="00B70A1E">
        <w:rPr>
          <w:rFonts w:cs="Arial"/>
          <w:szCs w:val="18"/>
        </w:rPr>
        <w:t xml:space="preserve"> (</w:t>
      </w:r>
      <w:r w:rsidRPr="00B70A1E">
        <w:rPr>
          <w:rFonts w:cs="Arial"/>
          <w:szCs w:val="18"/>
        </w:rPr>
        <w:t>describe</w:t>
      </w:r>
      <w:r w:rsidR="009F1669" w:rsidRPr="00B70A1E">
        <w:rPr>
          <w:rFonts w:cs="Arial"/>
          <w:szCs w:val="18"/>
        </w:rPr>
        <w:t>)</w:t>
      </w:r>
      <w:r w:rsidR="00EB5887" w:rsidRPr="00B70A1E">
        <w:rPr>
          <w:rFonts w:cs="Arial"/>
          <w:szCs w:val="18"/>
        </w:rPr>
        <w:t>:</w:t>
      </w: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EB5887" w:rsidRPr="00B70A1E" w14:paraId="133862C4" w14:textId="77777777" w:rsidTr="00A63DC5">
        <w:trPr>
          <w:cantSplit/>
          <w:trHeight w:val="518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FB53B" w14:textId="77777777" w:rsidR="00EB5887" w:rsidRPr="00B70A1E" w:rsidRDefault="00EB5887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AB4B4B9" w14:textId="78E98798" w:rsidR="00BB3910" w:rsidRPr="00B70A1E" w:rsidRDefault="00BB3910" w:rsidP="00A027BB">
      <w:pPr>
        <w:pStyle w:val="ListParagraph"/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</w:rPr>
        <w:t xml:space="preserve">Attach or describe your monitoring system. </w:t>
      </w:r>
      <w:r w:rsidR="00522A12" w:rsidRPr="00B70A1E">
        <w:rPr>
          <w:rFonts w:cs="Arial"/>
          <w:i/>
          <w:iCs/>
          <w:color w:val="000000"/>
        </w:rPr>
        <w:t>Be prepared to demonstrate your system at inspection.</w:t>
      </w:r>
      <w:r w:rsidR="009A1669" w:rsidRPr="00B70A1E">
        <w:rPr>
          <w:rFonts w:cs="Arial"/>
          <w:i/>
          <w:iCs/>
          <w:color w:val="000000"/>
        </w:rPr>
        <w:t xml:space="preserve">    </w:t>
      </w: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Attached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BB3910" w:rsidRPr="00B70A1E" w14:paraId="17CB826B" w14:textId="77777777" w:rsidTr="000129E8">
        <w:trPr>
          <w:cantSplit/>
          <w:trHeight w:val="864"/>
        </w:trPr>
        <w:tc>
          <w:tcPr>
            <w:tcW w:w="10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5DF11" w14:textId="0ECB0FCD" w:rsidR="00BB3910" w:rsidRPr="00B70A1E" w:rsidRDefault="00D515AD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0C79832" w14:textId="354F843C" w:rsidR="006D0CE5" w:rsidRPr="00B70A1E" w:rsidRDefault="006D0CE5" w:rsidP="00A027BB">
      <w:pPr>
        <w:pStyle w:val="ListParagraph"/>
        <w:keepNext/>
        <w:numPr>
          <w:ilvl w:val="0"/>
          <w:numId w:val="16"/>
        </w:numPr>
        <w:spacing w:before="60"/>
        <w:ind w:left="360"/>
        <w:contextualSpacing w:val="0"/>
        <w:rPr>
          <w:rFonts w:cs="Arial"/>
        </w:rPr>
      </w:pPr>
      <w:r w:rsidRPr="00B70A1E">
        <w:rPr>
          <w:rFonts w:cs="Arial"/>
        </w:rPr>
        <w:t xml:space="preserve">At receiving, how do you monitor and verify that incoming organic products are from approved suppliers and are organic? Check all that apply or attach a description. </w:t>
      </w: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applicable, I do not take physical possession.</w:t>
      </w:r>
    </w:p>
    <w:p w14:paraId="04267209" w14:textId="77777777" w:rsidR="006D0CE5" w:rsidRPr="00B70A1E" w:rsidRDefault="006D0CE5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i/>
          <w:szCs w:val="18"/>
        </w:rPr>
        <w:t>Receiving records must be available for review at inspection and must link back to the last certified handler.</w:t>
      </w:r>
    </w:p>
    <w:p w14:paraId="51F17BC4" w14:textId="77777777" w:rsidR="006D0CE5" w:rsidRPr="00B70A1E" w:rsidRDefault="006D0CE5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Approved organic supplier list verified against bill of lading (BOL) or packaging/container labels</w:t>
      </w:r>
    </w:p>
    <w:p w14:paraId="3825F1E4" w14:textId="77777777" w:rsidR="006D0CE5" w:rsidRPr="00B70A1E" w:rsidRDefault="006D0CE5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Current organic certificate required with each shipment, supplier verified as approved, certificate verified to list product received </w:t>
      </w:r>
    </w:p>
    <w:p w14:paraId="3899340F" w14:textId="77777777" w:rsidR="00DE66A4" w:rsidRPr="00B70A1E" w:rsidRDefault="00EB5887" w:rsidP="00D27E55">
      <w:pPr>
        <w:keepNext/>
        <w:spacing w:before="60" w:line="240" w:lineRule="auto"/>
        <w:ind w:left="360" w:right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D515AD" w:rsidRPr="00B70A1E">
        <w:rPr>
          <w:rFonts w:cs="Arial"/>
          <w:szCs w:val="18"/>
        </w:rPr>
        <w:t>Other (describe):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E66A4" w:rsidRPr="00B70A1E" w14:paraId="04CCB380" w14:textId="77777777" w:rsidTr="001A0806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EFC2A" w14:textId="77777777" w:rsidR="00DE66A4" w:rsidRPr="00B70A1E" w:rsidRDefault="00DE66A4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D2B184E" w14:textId="77777777" w:rsidR="00F9247D" w:rsidRDefault="00F9247D" w:rsidP="00A027BB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  <w:sectPr w:rsidR="00F9247D" w:rsidSect="00320F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648" w:bottom="720" w:left="648" w:header="2016" w:footer="648" w:gutter="0"/>
          <w:cols w:space="720"/>
          <w:docGrid w:linePitch="360"/>
        </w:sectPr>
      </w:pPr>
    </w:p>
    <w:p w14:paraId="7F691894" w14:textId="31066C1F" w:rsidR="006D0CE5" w:rsidRPr="00B70A1E" w:rsidRDefault="006D0CE5" w:rsidP="00A027BB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lastRenderedPageBreak/>
        <w:t>A process to verify suppliers and minimize supplier risk to organic integrity</w:t>
      </w:r>
    </w:p>
    <w:p w14:paraId="1366E192" w14:textId="48E48D2D" w:rsidR="006C75FC" w:rsidRPr="00B70A1E" w:rsidRDefault="006300AA" w:rsidP="00A027BB">
      <w:pPr>
        <w:pStyle w:val="ListParagraph"/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ind w:left="36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>Before</w:t>
      </w:r>
      <w:r w:rsidR="002430A8" w:rsidRPr="00B70A1E">
        <w:rPr>
          <w:rFonts w:cs="Arial"/>
          <w:color w:val="000000"/>
          <w:szCs w:val="18"/>
        </w:rPr>
        <w:t xml:space="preserve"> </w:t>
      </w:r>
      <w:r w:rsidR="00F00BCB" w:rsidRPr="00B70A1E">
        <w:rPr>
          <w:rFonts w:cs="Arial"/>
          <w:color w:val="000000"/>
          <w:szCs w:val="18"/>
        </w:rPr>
        <w:t>sourcing</w:t>
      </w:r>
      <w:r w:rsidR="008740AB" w:rsidRPr="00B70A1E">
        <w:rPr>
          <w:rFonts w:cs="Arial"/>
          <w:color w:val="000000"/>
          <w:szCs w:val="18"/>
        </w:rPr>
        <w:t xml:space="preserve"> from new suppliers</w:t>
      </w:r>
      <w:r w:rsidR="006E77D4" w:rsidRPr="00B70A1E">
        <w:rPr>
          <w:rFonts w:cs="Arial"/>
          <w:color w:val="000000"/>
          <w:szCs w:val="18"/>
        </w:rPr>
        <w:t xml:space="preserve"> or working with any </w:t>
      </w:r>
      <w:r w:rsidR="007B577F" w:rsidRPr="00B70A1E">
        <w:rPr>
          <w:rFonts w:cs="Arial"/>
          <w:color w:val="000000"/>
          <w:szCs w:val="18"/>
        </w:rPr>
        <w:t>other organic</w:t>
      </w:r>
      <w:r w:rsidR="009C1E75" w:rsidRPr="00B70A1E">
        <w:rPr>
          <w:rFonts w:cs="Arial"/>
          <w:color w:val="000000"/>
          <w:szCs w:val="18"/>
        </w:rPr>
        <w:t xml:space="preserve"> </w:t>
      </w:r>
      <w:r w:rsidR="00EC0AA8" w:rsidRPr="00B70A1E">
        <w:rPr>
          <w:rFonts w:cs="Arial"/>
          <w:color w:val="000000"/>
          <w:szCs w:val="18"/>
        </w:rPr>
        <w:t xml:space="preserve">operation, you </w:t>
      </w:r>
      <w:r w:rsidR="002430A8" w:rsidRPr="00B70A1E">
        <w:rPr>
          <w:rFonts w:cs="Arial"/>
          <w:color w:val="000000"/>
          <w:szCs w:val="18"/>
        </w:rPr>
        <w:t>must review the</w:t>
      </w:r>
      <w:r w:rsidR="00EC0AA8" w:rsidRPr="00B70A1E">
        <w:rPr>
          <w:rFonts w:cs="Arial"/>
          <w:color w:val="000000"/>
          <w:szCs w:val="18"/>
        </w:rPr>
        <w:t>ir</w:t>
      </w:r>
      <w:r w:rsidR="002430A8" w:rsidRPr="00B70A1E">
        <w:rPr>
          <w:rFonts w:cs="Arial"/>
          <w:color w:val="000000"/>
          <w:szCs w:val="18"/>
        </w:rPr>
        <w:t xml:space="preserve"> organic certificate to ensure it is current </w:t>
      </w:r>
      <w:r w:rsidR="00B951B8" w:rsidRPr="00B70A1E">
        <w:rPr>
          <w:rFonts w:cs="Arial"/>
          <w:color w:val="000000"/>
          <w:szCs w:val="18"/>
        </w:rPr>
        <w:t xml:space="preserve">(dated within the last 15 months) </w:t>
      </w:r>
      <w:r w:rsidR="002430A8" w:rsidRPr="00B70A1E">
        <w:rPr>
          <w:rFonts w:cs="Arial"/>
          <w:color w:val="000000"/>
          <w:szCs w:val="18"/>
        </w:rPr>
        <w:t xml:space="preserve">and </w:t>
      </w:r>
      <w:r w:rsidR="00B13E05" w:rsidRPr="00B70A1E">
        <w:rPr>
          <w:rFonts w:cs="Arial"/>
        </w:rPr>
        <w:t xml:space="preserve">complete; listing specific products/crops/parcels/brands. If you export product, </w:t>
      </w:r>
      <w:r w:rsidR="005C22BE" w:rsidRPr="00B70A1E">
        <w:rPr>
          <w:rFonts w:cs="Arial"/>
        </w:rPr>
        <w:t xml:space="preserve">the organic </w:t>
      </w:r>
      <w:r w:rsidR="00B13E05" w:rsidRPr="00B70A1E">
        <w:rPr>
          <w:rFonts w:cs="Arial"/>
        </w:rPr>
        <w:t>certificate must list export market compliance</w:t>
      </w:r>
      <w:r w:rsidR="002430A8" w:rsidRPr="00B70A1E">
        <w:rPr>
          <w:rFonts w:cs="Arial"/>
          <w:color w:val="000000"/>
          <w:szCs w:val="18"/>
        </w:rPr>
        <w:t xml:space="preserve">. </w:t>
      </w:r>
    </w:p>
    <w:p w14:paraId="1DA58AB8" w14:textId="4DE98759" w:rsidR="004C74CA" w:rsidRPr="00B70A1E" w:rsidRDefault="00D06D02" w:rsidP="00A027BB">
      <w:pPr>
        <w:pStyle w:val="ListParagraph"/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before="60"/>
        <w:ind w:left="36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>New</w:t>
      </w:r>
      <w:r w:rsidR="0033276A" w:rsidRPr="00B70A1E">
        <w:rPr>
          <w:rFonts w:cs="Arial"/>
          <w:color w:val="000000"/>
          <w:szCs w:val="18"/>
        </w:rPr>
        <w:t xml:space="preserve"> suppliers and other organic operations you work with must be added to your OSP.</w:t>
      </w:r>
    </w:p>
    <w:p w14:paraId="1D7FA85F" w14:textId="54B1C89D" w:rsidR="007833AC" w:rsidRPr="00B70A1E" w:rsidRDefault="007833AC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t>Do you have a supplier approval program in place</w:t>
      </w:r>
      <w:r w:rsidR="00473687" w:rsidRPr="00B70A1E">
        <w:rPr>
          <w:rFonts w:cs="Arial"/>
          <w:szCs w:val="18"/>
        </w:rPr>
        <w:t xml:space="preserve"> to identify, evaluate, and approve new organic suppliers and any other certified organic operation you may work with?</w:t>
      </w:r>
      <w:r w:rsidRPr="00B70A1E">
        <w:rPr>
          <w:rFonts w:cs="Arial"/>
          <w:szCs w:val="18"/>
        </w:rPr>
        <w:t xml:space="preserve"> </w:t>
      </w:r>
      <w:r w:rsidR="002025C9" w:rsidRPr="00B70A1E">
        <w:rPr>
          <w:rFonts w:cs="Arial"/>
          <w:i/>
          <w:iCs/>
          <w:color w:val="000000"/>
        </w:rPr>
        <w:t>Be prepared to demonstrate your system at inspection.</w:t>
      </w:r>
    </w:p>
    <w:p w14:paraId="5CF33B03" w14:textId="346F3447" w:rsidR="0069765D" w:rsidRDefault="007833AC" w:rsidP="00D27E55">
      <w:pPr>
        <w:pStyle w:val="ListParagraph"/>
        <w:keepNext/>
        <w:spacing w:before="60"/>
        <w:ind w:left="360"/>
        <w:contextualSpacing w:val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Yes</w:t>
      </w:r>
      <w:r w:rsidR="00EC6C0A" w:rsidRPr="00B70A1E">
        <w:rPr>
          <w:rFonts w:cs="Arial"/>
          <w:szCs w:val="18"/>
        </w:rPr>
        <w:t xml:space="preserve">    </w:t>
      </w:r>
      <w:r w:rsidRPr="00B70A1E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</w:rPr>
        <w:instrText xml:space="preserve"> FORMCHECKBOX </w:instrText>
      </w:r>
      <w:r w:rsidRPr="00B70A1E">
        <w:rPr>
          <w:rFonts w:cs="Arial"/>
        </w:rPr>
      </w:r>
      <w:r w:rsidRPr="00B70A1E">
        <w:rPr>
          <w:rFonts w:cs="Arial"/>
        </w:rPr>
        <w:fldChar w:fldCharType="separate"/>
      </w:r>
      <w:r w:rsidRPr="00B70A1E">
        <w:rPr>
          <w:rFonts w:cs="Arial"/>
        </w:rPr>
        <w:fldChar w:fldCharType="end"/>
      </w:r>
      <w:r w:rsidRPr="00B70A1E">
        <w:rPr>
          <w:rFonts w:cs="Arial"/>
        </w:rPr>
        <w:t xml:space="preserve"> No</w:t>
      </w:r>
      <w:r w:rsidR="00BD789B" w:rsidRPr="00B70A1E">
        <w:rPr>
          <w:rFonts w:cs="Arial"/>
        </w:rPr>
        <w:t>. If no, explain</w:t>
      </w:r>
      <w:r w:rsidR="0069765D" w:rsidRPr="00B70A1E">
        <w:rPr>
          <w:rFonts w:cs="Arial"/>
        </w:rPr>
        <w:t xml:space="preserve"> why not: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E66A4" w:rsidRPr="00B70A1E" w14:paraId="14B3E7CE" w14:textId="77777777" w:rsidTr="00DE66A4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B7C15" w14:textId="77777777" w:rsidR="00DE66A4" w:rsidRPr="00B70A1E" w:rsidRDefault="00DE66A4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C5A1F22" w14:textId="7CC5E8E3" w:rsidR="00256907" w:rsidRPr="00B70A1E" w:rsidRDefault="002A78EF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t>What is included in your organic supplier approval program</w:t>
      </w:r>
      <w:r w:rsidR="002A367E" w:rsidRPr="00B70A1E">
        <w:rPr>
          <w:rFonts w:cs="Arial"/>
          <w:szCs w:val="18"/>
        </w:rPr>
        <w:t xml:space="preserve">? </w:t>
      </w:r>
      <w:r w:rsidRPr="00B70A1E">
        <w:rPr>
          <w:rFonts w:cs="Arial"/>
          <w:szCs w:val="18"/>
        </w:rPr>
        <w:t>Select</w:t>
      </w:r>
      <w:r w:rsidR="007B7E86" w:rsidRPr="00B70A1E">
        <w:rPr>
          <w:rFonts w:cs="Arial"/>
          <w:szCs w:val="18"/>
        </w:rPr>
        <w:t xml:space="preserve"> all that apply</w:t>
      </w:r>
      <w:r w:rsidR="00380071" w:rsidRPr="00B70A1E">
        <w:rPr>
          <w:rFonts w:cs="Arial"/>
          <w:szCs w:val="18"/>
        </w:rPr>
        <w:t>:</w:t>
      </w:r>
      <w:r w:rsidR="00930DD5" w:rsidRPr="00B70A1E">
        <w:rPr>
          <w:rFonts w:cs="Arial"/>
          <w:szCs w:val="18"/>
        </w:rPr>
        <w:t xml:space="preserve"> </w:t>
      </w:r>
    </w:p>
    <w:p w14:paraId="47DAA7EB" w14:textId="29CE3220" w:rsidR="002A78EF" w:rsidRPr="00B70A1E" w:rsidRDefault="002A78EF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</w:rPr>
      </w:pPr>
      <w:r w:rsidRPr="00B70A1E">
        <w:rPr>
          <w:rFonts w:cs="Arial"/>
        </w:rPr>
        <w:fldChar w:fldCharType="begin"/>
      </w:r>
      <w:r w:rsidRPr="00B70A1E">
        <w:rPr>
          <w:rFonts w:cs="Arial"/>
        </w:rPr>
        <w:instrText xml:space="preserve"> FORMCHECKBOX </w:instrText>
      </w:r>
      <w:r w:rsidRPr="00B70A1E">
        <w:rPr>
          <w:rFonts w:cs="Arial"/>
        </w:rPr>
        <w:fldChar w:fldCharType="separate"/>
      </w:r>
      <w:r w:rsidRPr="00B70A1E">
        <w:rPr>
          <w:rFonts w:cs="Arial"/>
        </w:rPr>
        <w:fldChar w:fldCharType="end"/>
      </w:r>
      <w:r w:rsidR="007C77A5"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C77A5" w:rsidRPr="00B70A1E">
        <w:rPr>
          <w:rFonts w:cs="Arial"/>
          <w:szCs w:val="18"/>
        </w:rPr>
        <w:instrText xml:space="preserve"> FORMCHECKBOX </w:instrText>
      </w:r>
      <w:r w:rsidR="007C77A5" w:rsidRPr="00B70A1E">
        <w:rPr>
          <w:rFonts w:cs="Arial"/>
          <w:szCs w:val="18"/>
        </w:rPr>
      </w:r>
      <w:r w:rsidR="007C77A5" w:rsidRPr="00B70A1E">
        <w:rPr>
          <w:rFonts w:cs="Arial"/>
          <w:szCs w:val="18"/>
        </w:rPr>
        <w:fldChar w:fldCharType="separate"/>
      </w:r>
      <w:r w:rsidR="007C77A5" w:rsidRPr="00B70A1E">
        <w:rPr>
          <w:rFonts w:cs="Arial"/>
          <w:szCs w:val="18"/>
        </w:rPr>
        <w:fldChar w:fldCharType="end"/>
      </w:r>
      <w:r w:rsidRPr="00B70A1E">
        <w:rPr>
          <w:rFonts w:cs="Arial"/>
        </w:rPr>
        <w:t xml:space="preserve"> </w:t>
      </w:r>
      <w:r w:rsidR="007B3F45" w:rsidRPr="00B70A1E">
        <w:rPr>
          <w:rFonts w:cs="Arial"/>
        </w:rPr>
        <w:t xml:space="preserve">Verification that the </w:t>
      </w:r>
      <w:r w:rsidRPr="00B70A1E">
        <w:rPr>
          <w:rFonts w:cs="Arial"/>
        </w:rPr>
        <w:t xml:space="preserve">supplier’s </w:t>
      </w:r>
      <w:r w:rsidR="00C65047" w:rsidRPr="00B70A1E">
        <w:rPr>
          <w:rFonts w:cs="Arial"/>
        </w:rPr>
        <w:t xml:space="preserve">current </w:t>
      </w:r>
      <w:r w:rsidRPr="00B70A1E">
        <w:rPr>
          <w:rFonts w:cs="Arial"/>
        </w:rPr>
        <w:t xml:space="preserve">organic certificate </w:t>
      </w:r>
      <w:r w:rsidR="00BC0F55" w:rsidRPr="00B70A1E">
        <w:rPr>
          <w:rFonts w:cs="Arial"/>
        </w:rPr>
        <w:t>was issued within the last 15 months, includes the</w:t>
      </w:r>
      <w:r w:rsidR="007B3F45" w:rsidRPr="00B70A1E">
        <w:rPr>
          <w:rFonts w:cs="Arial"/>
        </w:rPr>
        <w:t xml:space="preserve"> list of certified products, and identifies the products I source from them. </w:t>
      </w:r>
    </w:p>
    <w:p w14:paraId="339277B8" w14:textId="5DFCE6D7" w:rsidR="00B74189" w:rsidRPr="00B70A1E" w:rsidRDefault="002A78EF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554FEA" w:rsidRPr="00B70A1E">
        <w:rPr>
          <w:rFonts w:cs="Arial"/>
          <w:szCs w:val="18"/>
        </w:rPr>
        <w:t xml:space="preserve">Verification that supplier </w:t>
      </w:r>
      <w:r w:rsidR="006277C1" w:rsidRPr="00B70A1E">
        <w:rPr>
          <w:rFonts w:cs="Arial"/>
          <w:szCs w:val="18"/>
        </w:rPr>
        <w:t xml:space="preserve">agrees to meet </w:t>
      </w:r>
      <w:r w:rsidR="004B07FC" w:rsidRPr="00B70A1E">
        <w:rPr>
          <w:rFonts w:cs="Arial"/>
          <w:szCs w:val="18"/>
        </w:rPr>
        <w:t xml:space="preserve">product </w:t>
      </w:r>
      <w:r w:rsidR="00554FEA" w:rsidRPr="00B70A1E">
        <w:rPr>
          <w:rFonts w:cs="Arial"/>
          <w:szCs w:val="18"/>
        </w:rPr>
        <w:t xml:space="preserve">specifications for each shipment of product. </w:t>
      </w:r>
    </w:p>
    <w:p w14:paraId="56C1AF91" w14:textId="5461A5A6" w:rsidR="00554FEA" w:rsidRPr="00B70A1E" w:rsidRDefault="00554FEA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the supplier </w:t>
      </w:r>
      <w:r w:rsidR="009D3427" w:rsidRPr="00B70A1E">
        <w:rPr>
          <w:rFonts w:cs="Arial"/>
          <w:szCs w:val="18"/>
        </w:rPr>
        <w:t>participates in 3</w:t>
      </w:r>
      <w:r w:rsidR="009D3427" w:rsidRPr="00B70A1E">
        <w:rPr>
          <w:rFonts w:cs="Arial"/>
          <w:szCs w:val="18"/>
          <w:vertAlign w:val="superscript"/>
        </w:rPr>
        <w:t>rd</w:t>
      </w:r>
      <w:r w:rsidR="009D3427" w:rsidRPr="00B70A1E">
        <w:rPr>
          <w:rFonts w:cs="Arial"/>
          <w:szCs w:val="18"/>
        </w:rPr>
        <w:t xml:space="preserve"> party </w:t>
      </w:r>
      <w:r w:rsidR="00AB329B" w:rsidRPr="00B70A1E">
        <w:rPr>
          <w:rFonts w:cs="Arial"/>
          <w:szCs w:val="18"/>
        </w:rPr>
        <w:t>f</w:t>
      </w:r>
      <w:r w:rsidR="009D09BB" w:rsidRPr="00B70A1E">
        <w:rPr>
          <w:rFonts w:cs="Arial"/>
          <w:szCs w:val="18"/>
        </w:rPr>
        <w:t xml:space="preserve">ood safety </w:t>
      </w:r>
      <w:r w:rsidR="00A025A0" w:rsidRPr="00B70A1E">
        <w:rPr>
          <w:rFonts w:cs="Arial"/>
          <w:szCs w:val="18"/>
        </w:rPr>
        <w:t>audits</w:t>
      </w:r>
      <w:r w:rsidR="00AB329B" w:rsidRPr="00B70A1E">
        <w:rPr>
          <w:rFonts w:cs="Arial"/>
          <w:szCs w:val="18"/>
        </w:rPr>
        <w:t xml:space="preserve"> (GFSI or other)</w:t>
      </w:r>
      <w:r w:rsidR="009C2E86" w:rsidRPr="00B70A1E">
        <w:rPr>
          <w:rFonts w:cs="Arial"/>
          <w:szCs w:val="18"/>
        </w:rPr>
        <w:t xml:space="preserve"> and </w:t>
      </w:r>
      <w:r w:rsidR="00AB329B" w:rsidRPr="00B70A1E">
        <w:rPr>
          <w:rFonts w:cs="Arial"/>
          <w:szCs w:val="18"/>
        </w:rPr>
        <w:t xml:space="preserve">has </w:t>
      </w:r>
      <w:r w:rsidR="009C2E86" w:rsidRPr="00B70A1E">
        <w:rPr>
          <w:rFonts w:cs="Arial"/>
          <w:szCs w:val="18"/>
        </w:rPr>
        <w:t>a passing score</w:t>
      </w:r>
      <w:r w:rsidR="00D11020" w:rsidRPr="00B70A1E">
        <w:rPr>
          <w:rFonts w:cs="Arial"/>
          <w:szCs w:val="18"/>
        </w:rPr>
        <w:t xml:space="preserve"> that will be provided to my operation annually. </w:t>
      </w:r>
      <w:r w:rsidR="00C65047" w:rsidRPr="00B70A1E">
        <w:rPr>
          <w:rFonts w:cs="Arial"/>
          <w:szCs w:val="18"/>
        </w:rPr>
        <w:t xml:space="preserve"> </w:t>
      </w:r>
    </w:p>
    <w:p w14:paraId="5F79439C" w14:textId="5810AD55" w:rsidR="00554FEA" w:rsidRPr="00B70A1E" w:rsidRDefault="00554FEA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9D09BB" w:rsidRPr="00B70A1E">
        <w:rPr>
          <w:rFonts w:cs="Arial"/>
          <w:szCs w:val="18"/>
        </w:rPr>
        <w:t xml:space="preserve">Verification that the supplier </w:t>
      </w:r>
      <w:r w:rsidR="006E75AE" w:rsidRPr="00B70A1E">
        <w:rPr>
          <w:rFonts w:cs="Arial"/>
          <w:szCs w:val="18"/>
        </w:rPr>
        <w:t>can meet</w:t>
      </w:r>
      <w:r w:rsidR="003C6510" w:rsidRPr="00B70A1E">
        <w:rPr>
          <w:rFonts w:cs="Arial"/>
          <w:szCs w:val="18"/>
        </w:rPr>
        <w:t xml:space="preserve"> my</w:t>
      </w:r>
      <w:r w:rsidR="006E75AE" w:rsidRPr="00B70A1E">
        <w:rPr>
          <w:rFonts w:cs="Arial"/>
          <w:szCs w:val="18"/>
        </w:rPr>
        <w:t xml:space="preserve"> </w:t>
      </w:r>
      <w:r w:rsidR="004B07FC" w:rsidRPr="00B70A1E">
        <w:rPr>
          <w:rFonts w:cs="Arial"/>
          <w:szCs w:val="18"/>
        </w:rPr>
        <w:t xml:space="preserve">quality and quantity </w:t>
      </w:r>
      <w:r w:rsidR="002A367E" w:rsidRPr="00B70A1E">
        <w:rPr>
          <w:rFonts w:cs="Arial"/>
          <w:szCs w:val="18"/>
        </w:rPr>
        <w:t>demands</w:t>
      </w:r>
      <w:r w:rsidR="00C65047" w:rsidRPr="00B70A1E">
        <w:rPr>
          <w:rFonts w:cs="Arial"/>
          <w:szCs w:val="18"/>
        </w:rPr>
        <w:t xml:space="preserve">. </w:t>
      </w:r>
    </w:p>
    <w:p w14:paraId="6EFF90DA" w14:textId="24AF39D6" w:rsidR="0028519C" w:rsidRPr="00B70A1E" w:rsidRDefault="0028519C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the supplier </w:t>
      </w:r>
      <w:r w:rsidR="0099053F" w:rsidRPr="00B70A1E">
        <w:rPr>
          <w:rFonts w:cs="Arial"/>
          <w:szCs w:val="18"/>
        </w:rPr>
        <w:t>agrees to</w:t>
      </w:r>
      <w:r w:rsidRPr="00B70A1E">
        <w:rPr>
          <w:rFonts w:cs="Arial"/>
          <w:szCs w:val="18"/>
        </w:rPr>
        <w:t xml:space="preserve"> provide </w:t>
      </w:r>
      <w:r w:rsidR="00F76E21" w:rsidRPr="00B70A1E">
        <w:rPr>
          <w:rFonts w:cs="Arial"/>
          <w:szCs w:val="18"/>
        </w:rPr>
        <w:t>timely organic certificate update</w:t>
      </w:r>
      <w:r w:rsidR="003C6510" w:rsidRPr="00B70A1E">
        <w:rPr>
          <w:rFonts w:cs="Arial"/>
          <w:szCs w:val="18"/>
        </w:rPr>
        <w:t xml:space="preserve">s at least annually, or upon demand as needed. </w:t>
      </w:r>
    </w:p>
    <w:p w14:paraId="5D64E332" w14:textId="1D2B911F" w:rsidR="0028519C" w:rsidRPr="00B70A1E" w:rsidRDefault="0028519C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</w:t>
      </w:r>
      <w:r w:rsidR="00E90875" w:rsidRPr="00B70A1E">
        <w:rPr>
          <w:rFonts w:cs="Arial"/>
          <w:szCs w:val="18"/>
        </w:rPr>
        <w:t xml:space="preserve">supplier can provide </w:t>
      </w:r>
      <w:r w:rsidR="00FC7B96" w:rsidRPr="00B70A1E">
        <w:rPr>
          <w:rFonts w:cs="Arial"/>
          <w:szCs w:val="18"/>
        </w:rPr>
        <w:t xml:space="preserve">product residue sampling </w:t>
      </w:r>
      <w:r w:rsidR="00E90875" w:rsidRPr="00B70A1E">
        <w:rPr>
          <w:rFonts w:cs="Arial"/>
          <w:szCs w:val="18"/>
        </w:rPr>
        <w:t xml:space="preserve">results </w:t>
      </w:r>
      <w:r w:rsidR="003D4694" w:rsidRPr="00B70A1E">
        <w:rPr>
          <w:rFonts w:cs="Arial"/>
          <w:szCs w:val="18"/>
        </w:rPr>
        <w:t>on</w:t>
      </w:r>
      <w:r w:rsidR="00E90875" w:rsidRPr="00B70A1E">
        <w:rPr>
          <w:rFonts w:cs="Arial"/>
          <w:szCs w:val="18"/>
        </w:rPr>
        <w:t xml:space="preserve"> agreed upon </w:t>
      </w:r>
      <w:r w:rsidR="00C01FBD" w:rsidRPr="00B70A1E">
        <w:rPr>
          <w:rFonts w:cs="Arial"/>
          <w:szCs w:val="18"/>
        </w:rPr>
        <w:t>schedule (every shipment, one shipment per week, quarterly samples</w:t>
      </w:r>
      <w:r w:rsidR="00B72B2A">
        <w:rPr>
          <w:rFonts w:cs="Arial"/>
          <w:szCs w:val="18"/>
        </w:rPr>
        <w:t>,</w:t>
      </w:r>
      <w:r w:rsidR="00C01FBD" w:rsidRPr="00B70A1E">
        <w:rPr>
          <w:rFonts w:cs="Arial"/>
          <w:szCs w:val="18"/>
        </w:rPr>
        <w:t xml:space="preserve"> etc</w:t>
      </w:r>
      <w:r w:rsidR="00914E36" w:rsidRPr="00B70A1E">
        <w:rPr>
          <w:rFonts w:cs="Arial"/>
          <w:szCs w:val="18"/>
        </w:rPr>
        <w:t>.</w:t>
      </w:r>
      <w:r w:rsidR="00C01FBD" w:rsidRPr="00B70A1E">
        <w:rPr>
          <w:rFonts w:cs="Arial"/>
          <w:szCs w:val="18"/>
        </w:rPr>
        <w:t xml:space="preserve">). </w:t>
      </w:r>
    </w:p>
    <w:p w14:paraId="4F9511DD" w14:textId="5F0DEA56" w:rsidR="00C65047" w:rsidRPr="00B70A1E" w:rsidRDefault="00C65047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</w:t>
      </w:r>
      <w:r w:rsidR="000B449A" w:rsidRPr="00B70A1E">
        <w:rPr>
          <w:rFonts w:cs="Arial"/>
          <w:szCs w:val="18"/>
        </w:rPr>
        <w:t xml:space="preserve">the supplier will immediately </w:t>
      </w:r>
      <w:r w:rsidR="004E433B" w:rsidRPr="00B70A1E">
        <w:rPr>
          <w:rFonts w:cs="Arial"/>
          <w:szCs w:val="18"/>
        </w:rPr>
        <w:t xml:space="preserve">provide written notification of any positive residue results </w:t>
      </w:r>
      <w:r w:rsidR="00B148D7" w:rsidRPr="00B70A1E">
        <w:rPr>
          <w:rFonts w:cs="Arial"/>
          <w:szCs w:val="18"/>
        </w:rPr>
        <w:t>linked to</w:t>
      </w:r>
      <w:r w:rsidR="00A22029" w:rsidRPr="00B70A1E">
        <w:rPr>
          <w:rFonts w:cs="Arial"/>
          <w:szCs w:val="18"/>
        </w:rPr>
        <w:t xml:space="preserve"> product purchased by or received by my operation. </w:t>
      </w:r>
    </w:p>
    <w:p w14:paraId="24DB3815" w14:textId="6ECAC4D4" w:rsidR="00C65047" w:rsidRPr="00B70A1E" w:rsidRDefault="00C65047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</w:t>
      </w:r>
      <w:r w:rsidR="00E62695" w:rsidRPr="00B70A1E">
        <w:rPr>
          <w:rFonts w:cs="Arial"/>
          <w:szCs w:val="18"/>
        </w:rPr>
        <w:t xml:space="preserve">supplier agrees to annual </w:t>
      </w:r>
      <w:r w:rsidR="00C03357" w:rsidRPr="00B70A1E">
        <w:rPr>
          <w:rFonts w:cs="Arial"/>
          <w:szCs w:val="18"/>
        </w:rPr>
        <w:t>on-site</w:t>
      </w:r>
      <w:r w:rsidR="00E62695" w:rsidRPr="00B70A1E">
        <w:rPr>
          <w:rFonts w:cs="Arial"/>
          <w:szCs w:val="18"/>
        </w:rPr>
        <w:t xml:space="preserve"> inspections by </w:t>
      </w:r>
      <w:r w:rsidR="00902F1E" w:rsidRPr="00B70A1E">
        <w:rPr>
          <w:rFonts w:cs="Arial"/>
          <w:szCs w:val="18"/>
        </w:rPr>
        <w:t>representative of my</w:t>
      </w:r>
      <w:r w:rsidR="00E62695" w:rsidRPr="00B70A1E">
        <w:rPr>
          <w:rFonts w:cs="Arial"/>
          <w:szCs w:val="18"/>
        </w:rPr>
        <w:t xml:space="preserve"> operation. </w:t>
      </w:r>
    </w:p>
    <w:p w14:paraId="6636272B" w14:textId="20CE786F" w:rsidR="00980FFB" w:rsidRPr="00B70A1E" w:rsidRDefault="00980FF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Verification that CCOF approves the supplier</w:t>
      </w:r>
      <w:r w:rsidR="00370ED6" w:rsidRPr="00B70A1E">
        <w:rPr>
          <w:rFonts w:cs="Arial"/>
          <w:szCs w:val="18"/>
        </w:rPr>
        <w:t xml:space="preserve"> as part of my OSP supplier list (or other OSP section, as applicable)</w:t>
      </w:r>
      <w:r w:rsidR="00FE576A" w:rsidRPr="00B70A1E">
        <w:rPr>
          <w:rFonts w:cs="Arial"/>
          <w:szCs w:val="18"/>
        </w:rPr>
        <w:t>.</w:t>
      </w:r>
    </w:p>
    <w:p w14:paraId="5F34F8E2" w14:textId="78B7880A" w:rsidR="00860434" w:rsidRPr="00B70A1E" w:rsidRDefault="00860434" w:rsidP="00D27E55">
      <w:pPr>
        <w:pStyle w:val="ListParagraph"/>
        <w:keepNext/>
        <w:spacing w:before="60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Other</w:t>
      </w:r>
      <w:r w:rsidR="009E6C33" w:rsidRPr="00B70A1E">
        <w:rPr>
          <w:rFonts w:cs="Arial"/>
          <w:szCs w:val="18"/>
        </w:rPr>
        <w:t>, p</w:t>
      </w:r>
      <w:r w:rsidRPr="00B70A1E">
        <w:rPr>
          <w:rFonts w:cs="Arial"/>
          <w:szCs w:val="18"/>
        </w:rPr>
        <w:t xml:space="preserve">lease describe: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860434" w:rsidRPr="00B70A1E" w14:paraId="4DD9E408" w14:textId="77777777" w:rsidTr="00DE66A4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1" w:name="_Hlk147839233"/>
          <w:p w14:paraId="0E3CCEE5" w14:textId="6342F208" w:rsidR="00860434" w:rsidRPr="00B70A1E" w:rsidRDefault="00D515AD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33E0E832" w14:textId="0E54750D" w:rsidR="006D0CE5" w:rsidRPr="00B70A1E" w:rsidRDefault="006D0CE5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color w:val="000000"/>
          <w:szCs w:val="18"/>
        </w:rPr>
        <w:t>How often do you switch suppliers, add new suppliers, make one-off purchases or do “spot purchasing”?</w:t>
      </w:r>
    </w:p>
    <w:p w14:paraId="563894FD" w14:textId="10D2F315" w:rsidR="006D0CE5" w:rsidRPr="00B70A1E" w:rsidRDefault="006D0CE5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i/>
          <w:color w:val="000000"/>
          <w:szCs w:val="18"/>
        </w:rPr>
      </w:pPr>
      <w:r w:rsidRPr="00B70A1E">
        <w:rPr>
          <w:rFonts w:cs="Arial"/>
          <w:i/>
          <w:szCs w:val="18"/>
        </w:rPr>
        <w:t xml:space="preserve">Frequent changes may result in increased </w:t>
      </w:r>
      <w:r w:rsidR="002A7883" w:rsidRPr="00B70A1E">
        <w:rPr>
          <w:rFonts w:cs="Arial"/>
          <w:i/>
          <w:szCs w:val="18"/>
        </w:rPr>
        <w:t>risk of receiving fraudulent products. CCOF may conduct</w:t>
      </w:r>
      <w:r w:rsidRPr="00B70A1E">
        <w:rPr>
          <w:rFonts w:cs="Arial"/>
          <w:i/>
          <w:szCs w:val="18"/>
        </w:rPr>
        <w:t xml:space="preserve"> </w:t>
      </w:r>
      <w:r w:rsidR="006D6C08" w:rsidRPr="00B70A1E">
        <w:rPr>
          <w:rFonts w:cs="Arial"/>
          <w:i/>
          <w:szCs w:val="18"/>
        </w:rPr>
        <w:t xml:space="preserve">additional </w:t>
      </w:r>
      <w:r w:rsidRPr="00B70A1E">
        <w:rPr>
          <w:rFonts w:cs="Arial"/>
          <w:i/>
          <w:szCs w:val="18"/>
        </w:rPr>
        <w:t>audit trail verification at inspection</w:t>
      </w:r>
      <w:r w:rsidR="006D6C08" w:rsidRPr="00B70A1E">
        <w:rPr>
          <w:rFonts w:cs="Arial"/>
          <w:i/>
          <w:szCs w:val="18"/>
        </w:rPr>
        <w:t>s</w:t>
      </w:r>
      <w:r w:rsidRPr="00B70A1E">
        <w:rPr>
          <w:rFonts w:cs="Arial"/>
          <w:i/>
          <w:iCs/>
          <w:color w:val="000000"/>
          <w:szCs w:val="18"/>
        </w:rPr>
        <w:t>.</w:t>
      </w:r>
    </w:p>
    <w:p w14:paraId="67C74EEB" w14:textId="3FAED389" w:rsidR="000D6C7D" w:rsidRPr="00B70A1E" w:rsidRDefault="009B7C38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highlight w:val="yellow"/>
        </w:rPr>
      </w:pP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Daily</w:t>
      </w:r>
      <w:r w:rsidR="00B522F4" w:rsidRPr="00B70A1E">
        <w:rPr>
          <w:rFonts w:cs="Arial"/>
          <w:szCs w:val="18"/>
        </w:rPr>
        <w:t xml:space="preserve"> or</w:t>
      </w:r>
      <w:r w:rsidRPr="00B70A1E">
        <w:rPr>
          <w:rFonts w:cs="Arial"/>
          <w:szCs w:val="18"/>
        </w:rPr>
        <w:t xml:space="preserve"> Weekly </w:t>
      </w:r>
      <w:r w:rsidR="00430F89" w:rsidRPr="00B70A1E">
        <w:rPr>
          <w:rFonts w:cs="Arial"/>
          <w:szCs w:val="18"/>
        </w:rPr>
        <w:t xml:space="preserve">   </w:t>
      </w:r>
      <w:r w:rsidR="0037521A" w:rsidRPr="00B70A1E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7521A" w:rsidRPr="00B70A1E">
        <w:rPr>
          <w:rFonts w:cs="Arial"/>
        </w:rPr>
        <w:instrText xml:space="preserve"> FORMCHECKBOX </w:instrText>
      </w:r>
      <w:r w:rsidR="0037521A" w:rsidRPr="00B70A1E">
        <w:rPr>
          <w:rFonts w:cs="Arial"/>
        </w:rPr>
      </w:r>
      <w:r w:rsidR="0037521A" w:rsidRPr="00B70A1E">
        <w:rPr>
          <w:rFonts w:cs="Arial"/>
        </w:rPr>
        <w:fldChar w:fldCharType="separate"/>
      </w:r>
      <w:r w:rsidR="0037521A" w:rsidRPr="00B70A1E">
        <w:rPr>
          <w:rFonts w:cs="Arial"/>
        </w:rPr>
        <w:fldChar w:fldCharType="end"/>
      </w:r>
      <w:r w:rsidR="0037521A" w:rsidRPr="00B70A1E">
        <w:rPr>
          <w:rFonts w:cs="Arial"/>
        </w:rPr>
        <w:t xml:space="preserve"> Monthly</w:t>
      </w:r>
      <w:r w:rsidR="00B522F4" w:rsidRPr="00B70A1E">
        <w:rPr>
          <w:rFonts w:cs="Arial"/>
        </w:rPr>
        <w:t xml:space="preserve"> or</w:t>
      </w:r>
      <w:r w:rsidRPr="00B70A1E">
        <w:rPr>
          <w:rFonts w:cs="Arial"/>
        </w:rPr>
        <w:t xml:space="preserve"> Quarterly </w:t>
      </w:r>
      <w:r w:rsidR="00430F89" w:rsidRPr="00B70A1E">
        <w:rPr>
          <w:rFonts w:cs="Arial"/>
        </w:rPr>
        <w:t xml:space="preserve">   </w:t>
      </w:r>
      <w:r w:rsidRPr="00B70A1E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</w:rPr>
        <w:instrText xml:space="preserve"> FORMCHECKBOX </w:instrText>
      </w:r>
      <w:r w:rsidRPr="00B70A1E">
        <w:rPr>
          <w:rFonts w:cs="Arial"/>
        </w:rPr>
      </w:r>
      <w:r w:rsidRPr="00B70A1E">
        <w:rPr>
          <w:rFonts w:cs="Arial"/>
        </w:rPr>
        <w:fldChar w:fldCharType="separate"/>
      </w:r>
      <w:r w:rsidRPr="00B70A1E">
        <w:rPr>
          <w:rFonts w:cs="Arial"/>
        </w:rPr>
        <w:fldChar w:fldCharType="end"/>
      </w:r>
      <w:r w:rsidRPr="00B70A1E">
        <w:rPr>
          <w:rFonts w:cs="Arial"/>
        </w:rPr>
        <w:t xml:space="preserve"> Annually</w:t>
      </w:r>
      <w:r w:rsidR="00430F89" w:rsidRPr="00B70A1E">
        <w:rPr>
          <w:rFonts w:cs="Arial"/>
        </w:rPr>
        <w:t xml:space="preserve">    </w:t>
      </w:r>
      <w:r w:rsidRPr="00B70A1E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B2585F" w:rsidRPr="00B70A1E">
        <w:rPr>
          <w:rFonts w:cs="Arial"/>
          <w:szCs w:val="18"/>
        </w:rPr>
        <w:t>Rarely</w:t>
      </w:r>
      <w:r w:rsidR="000D6C7D" w:rsidRPr="00B70A1E">
        <w:rPr>
          <w:rFonts w:cs="Arial"/>
          <w:szCs w:val="18"/>
        </w:rPr>
        <w:t xml:space="preserve"> or Never</w:t>
      </w:r>
      <w:r w:rsidR="0080165E" w:rsidRPr="00B70A1E">
        <w:rPr>
          <w:rFonts w:cs="Arial"/>
          <w:szCs w:val="18"/>
        </w:rPr>
        <w:t xml:space="preserve"> </w:t>
      </w:r>
    </w:p>
    <w:p w14:paraId="5BD98E44" w14:textId="5E6EA944" w:rsidR="00443EBB" w:rsidRPr="00B70A1E" w:rsidRDefault="003456F8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V</w:t>
      </w:r>
      <w:r w:rsidR="009B2632" w:rsidRPr="00B70A1E">
        <w:rPr>
          <w:rFonts w:ascii="Arial" w:hAnsi="Arial"/>
        </w:rPr>
        <w:t>ulnerability assessment to identify weaknesses in your practices and supply chain</w:t>
      </w:r>
    </w:p>
    <w:p w14:paraId="248CFE89" w14:textId="35C292A0" w:rsidR="00C75CF4" w:rsidRPr="00100C70" w:rsidRDefault="003343B2" w:rsidP="00A027BB">
      <w:pPr>
        <w:pStyle w:val="ListParagraph"/>
        <w:numPr>
          <w:ilvl w:val="0"/>
          <w:numId w:val="20"/>
        </w:numPr>
        <w:spacing w:before="60" w:line="259" w:lineRule="auto"/>
        <w:ind w:left="360"/>
        <w:rPr>
          <w:rFonts w:cs="Arial"/>
        </w:rPr>
      </w:pPr>
      <w:r w:rsidRPr="00100C70">
        <w:rPr>
          <w:rFonts w:cs="Arial"/>
        </w:rPr>
        <w:t xml:space="preserve">Assess </w:t>
      </w:r>
      <w:r w:rsidR="0053302A" w:rsidRPr="00100C70">
        <w:rPr>
          <w:rFonts w:cs="Arial"/>
        </w:rPr>
        <w:t xml:space="preserve">the following areas for </w:t>
      </w:r>
      <w:r w:rsidR="00731AE3" w:rsidRPr="00100C70">
        <w:rPr>
          <w:rFonts w:cs="Arial"/>
        </w:rPr>
        <w:t xml:space="preserve">vulnerabilities where fraud </w:t>
      </w:r>
      <w:r w:rsidR="00630E45" w:rsidRPr="00100C70">
        <w:rPr>
          <w:rFonts w:cs="Arial"/>
        </w:rPr>
        <w:t>has a greater chance to occur</w:t>
      </w:r>
      <w:r w:rsidRPr="00100C70">
        <w:rPr>
          <w:rFonts w:cs="Arial"/>
        </w:rPr>
        <w:t xml:space="preserve">. </w:t>
      </w:r>
      <w:r w:rsidR="0086689C" w:rsidRPr="00100C70">
        <w:rPr>
          <w:rFonts w:cs="Arial"/>
        </w:rPr>
        <w:t xml:space="preserve">Each area includes </w:t>
      </w:r>
      <w:r w:rsidR="003E0B26" w:rsidRPr="00100C70">
        <w:rPr>
          <w:rFonts w:cs="Arial"/>
        </w:rPr>
        <w:t>examples of</w:t>
      </w:r>
      <w:r w:rsidR="001510F3" w:rsidRPr="00100C70">
        <w:rPr>
          <w:rFonts w:cs="Arial"/>
        </w:rPr>
        <w:t xml:space="preserve"> criteria you </w:t>
      </w:r>
      <w:r w:rsidR="00ED117A" w:rsidRPr="00100C70">
        <w:rPr>
          <w:rFonts w:cs="Arial"/>
        </w:rPr>
        <w:t>may</w:t>
      </w:r>
      <w:r w:rsidR="00B07033" w:rsidRPr="00100C70">
        <w:rPr>
          <w:rFonts w:cs="Arial"/>
        </w:rPr>
        <w:t xml:space="preserve"> consider </w:t>
      </w:r>
      <w:r w:rsidR="00BC3E8B" w:rsidRPr="00100C70">
        <w:rPr>
          <w:rFonts w:cs="Arial"/>
        </w:rPr>
        <w:t>when conducting your</w:t>
      </w:r>
      <w:r w:rsidR="00B07033" w:rsidRPr="00100C70">
        <w:rPr>
          <w:rFonts w:cs="Arial"/>
        </w:rPr>
        <w:t xml:space="preserve"> </w:t>
      </w:r>
      <w:r w:rsidR="00AF0FFF" w:rsidRPr="00100C70">
        <w:rPr>
          <w:rFonts w:cs="Arial"/>
        </w:rPr>
        <w:t>vulnerability assessment</w:t>
      </w:r>
      <w:r w:rsidR="003E0B26" w:rsidRPr="00100C70">
        <w:rPr>
          <w:rFonts w:cs="Arial"/>
        </w:rPr>
        <w:t xml:space="preserve">. </w:t>
      </w:r>
    </w:p>
    <w:p w14:paraId="5EF2FC97" w14:textId="2A4BEF7E" w:rsidR="00AF0FFF" w:rsidRPr="00B70A1E" w:rsidRDefault="00AF0FFF" w:rsidP="00A027BB">
      <w:pPr>
        <w:pStyle w:val="ListParagraph"/>
        <w:numPr>
          <w:ilvl w:val="1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  <w:b/>
          <w:bCs/>
        </w:rPr>
        <w:t>Product assessment</w:t>
      </w:r>
      <w:r w:rsidRPr="00B70A1E">
        <w:rPr>
          <w:rFonts w:cs="Arial"/>
        </w:rPr>
        <w:t xml:space="preserve"> </w:t>
      </w:r>
      <w:r w:rsidR="003E0B26" w:rsidRPr="00B70A1E">
        <w:rPr>
          <w:rFonts w:cs="Arial"/>
        </w:rPr>
        <w:t xml:space="preserve">– </w:t>
      </w:r>
      <w:r w:rsidR="000940AC" w:rsidRPr="00B70A1E">
        <w:rPr>
          <w:rFonts w:cs="Arial"/>
        </w:rPr>
        <w:t>C</w:t>
      </w:r>
      <w:r w:rsidR="003E0B26" w:rsidRPr="00B70A1E">
        <w:rPr>
          <w:rFonts w:cs="Arial"/>
        </w:rPr>
        <w:t>onsider qualities that are intrinsic to the product</w:t>
      </w:r>
      <w:r w:rsidR="00565742" w:rsidRPr="00B70A1E">
        <w:rPr>
          <w:rFonts w:cs="Arial"/>
        </w:rPr>
        <w:t xml:space="preserve"> (</w:t>
      </w:r>
      <w:r w:rsidR="00654A2C" w:rsidRPr="00B70A1E">
        <w:rPr>
          <w:rFonts w:cs="Arial"/>
        </w:rPr>
        <w:t>packaging</w:t>
      </w:r>
      <w:r w:rsidR="00661CA8" w:rsidRPr="00B70A1E">
        <w:rPr>
          <w:rFonts w:cs="Arial"/>
        </w:rPr>
        <w:t>, geopolitical, socio-economic</w:t>
      </w:r>
      <w:r w:rsidR="00654A2C" w:rsidRPr="00B70A1E">
        <w:rPr>
          <w:rFonts w:cs="Arial"/>
        </w:rPr>
        <w:t>, agronomic)</w:t>
      </w:r>
      <w:r w:rsidR="003E0B26" w:rsidRPr="00B70A1E">
        <w:rPr>
          <w:rFonts w:cs="Arial"/>
        </w:rPr>
        <w:t>:</w:t>
      </w:r>
    </w:p>
    <w:p w14:paraId="183BB970" w14:textId="74037F87" w:rsidR="00FF4DAF" w:rsidRPr="00B70A1E" w:rsidRDefault="00544E92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 xml:space="preserve">High risk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 xml:space="preserve">: </w:t>
      </w:r>
      <w:r w:rsidR="00C22791" w:rsidRPr="00B70A1E">
        <w:rPr>
          <w:rFonts w:cs="Arial"/>
        </w:rPr>
        <w:t xml:space="preserve">Product has history of fraud, product is </w:t>
      </w:r>
      <w:r w:rsidR="00532714" w:rsidRPr="00B70A1E">
        <w:rPr>
          <w:rFonts w:cs="Arial"/>
        </w:rPr>
        <w:t>bulk/</w:t>
      </w:r>
      <w:r w:rsidR="00C22791" w:rsidRPr="00B70A1E">
        <w:rPr>
          <w:rFonts w:cs="Arial"/>
        </w:rPr>
        <w:t>unpackaged,</w:t>
      </w:r>
      <w:r w:rsidR="00532714" w:rsidRPr="00B70A1E">
        <w:rPr>
          <w:rFonts w:cs="Arial"/>
        </w:rPr>
        <w:t xml:space="preserve"> </w:t>
      </w:r>
      <w:r w:rsidR="00D40386" w:rsidRPr="00B70A1E">
        <w:rPr>
          <w:rFonts w:cs="Arial"/>
        </w:rPr>
        <w:t xml:space="preserve">product </w:t>
      </w:r>
      <w:r w:rsidR="00532714" w:rsidRPr="00B70A1E">
        <w:rPr>
          <w:rFonts w:cs="Arial"/>
        </w:rPr>
        <w:t xml:space="preserve">comes from an area of political unrest/uncertainty, </w:t>
      </w:r>
      <w:r w:rsidR="00AF0FFF" w:rsidRPr="00B70A1E">
        <w:rPr>
          <w:rFonts w:cs="Arial"/>
        </w:rPr>
        <w:t xml:space="preserve">drastic increases or fluctuations in price, high demand, </w:t>
      </w:r>
      <w:r w:rsidR="00183591" w:rsidRPr="00B70A1E">
        <w:rPr>
          <w:rFonts w:cs="Arial"/>
        </w:rPr>
        <w:t>recent production challenges (e.g. flooding, pests)</w:t>
      </w:r>
      <w:r w:rsidR="00DD60CF" w:rsidRPr="00B70A1E">
        <w:rPr>
          <w:rFonts w:cs="Arial"/>
        </w:rPr>
        <w:t>, large fluctuations in production volume</w:t>
      </w:r>
      <w:r w:rsidR="00265820" w:rsidRPr="00B70A1E">
        <w:rPr>
          <w:rFonts w:cs="Arial"/>
        </w:rPr>
        <w:t xml:space="preserve">, or </w:t>
      </w:r>
      <w:r w:rsidR="00F03BD6" w:rsidRPr="00B70A1E">
        <w:rPr>
          <w:rFonts w:cs="Arial"/>
        </w:rPr>
        <w:t xml:space="preserve">large disparity between organic and nonorganic pricing. </w:t>
      </w:r>
    </w:p>
    <w:p w14:paraId="1CE0C5A6" w14:textId="6B97B788" w:rsidR="00E44247" w:rsidRPr="00B70A1E" w:rsidRDefault="00C22791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Low</w:t>
      </w:r>
      <w:r w:rsidR="00684706" w:rsidRPr="00B70A1E">
        <w:rPr>
          <w:rFonts w:cs="Arial"/>
          <w:i/>
        </w:rPr>
        <w:t xml:space="preserve"> risk</w:t>
      </w:r>
      <w:r w:rsidR="00684706"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>:</w:t>
      </w:r>
      <w:r w:rsidR="00684706" w:rsidRPr="00B70A1E">
        <w:rPr>
          <w:rFonts w:cs="Arial"/>
        </w:rPr>
        <w:t xml:space="preserve"> </w:t>
      </w:r>
      <w:r w:rsidR="000940AC" w:rsidRPr="00B70A1E">
        <w:rPr>
          <w:rFonts w:cs="Arial"/>
        </w:rPr>
        <w:t>P</w:t>
      </w:r>
      <w:r w:rsidR="00DD60CF" w:rsidRPr="00B70A1E">
        <w:rPr>
          <w:rFonts w:cs="Arial"/>
        </w:rPr>
        <w:t>roduct packaged</w:t>
      </w:r>
      <w:r w:rsidR="00D01FAC" w:rsidRPr="00B70A1E">
        <w:rPr>
          <w:rFonts w:cs="Arial"/>
        </w:rPr>
        <w:t xml:space="preserve"> in</w:t>
      </w:r>
      <w:r w:rsidR="00DD60CF" w:rsidRPr="00B70A1E">
        <w:rPr>
          <w:rFonts w:cs="Arial"/>
        </w:rPr>
        <w:t xml:space="preserve"> sealed and tamper evident</w:t>
      </w:r>
      <w:r w:rsidR="00D01FAC" w:rsidRPr="00B70A1E">
        <w:rPr>
          <w:rFonts w:cs="Arial"/>
        </w:rPr>
        <w:t xml:space="preserve"> retail packaging, </w:t>
      </w:r>
      <w:r w:rsidR="00A62B17" w:rsidRPr="00B70A1E">
        <w:rPr>
          <w:rFonts w:cs="Arial"/>
        </w:rPr>
        <w:t>product is readily available in the organic market</w:t>
      </w:r>
      <w:r w:rsidR="00FC395D" w:rsidRPr="00B70A1E">
        <w:rPr>
          <w:rFonts w:cs="Arial"/>
        </w:rPr>
        <w:t xml:space="preserve">, </w:t>
      </w:r>
      <w:r w:rsidR="003440A5" w:rsidRPr="00B70A1E">
        <w:rPr>
          <w:rFonts w:cs="Arial"/>
        </w:rPr>
        <w:t xml:space="preserve">product is </w:t>
      </w:r>
      <w:r w:rsidR="005D379E" w:rsidRPr="00B70A1E">
        <w:rPr>
          <w:rFonts w:cs="Arial"/>
        </w:rPr>
        <w:t>produced domestically</w:t>
      </w:r>
      <w:r w:rsidR="00EC789F" w:rsidRPr="00B70A1E">
        <w:rPr>
          <w:rFonts w:cs="Arial"/>
        </w:rPr>
        <w:t xml:space="preserve">. </w:t>
      </w:r>
      <w:r w:rsidR="003440A5" w:rsidRPr="00B70A1E">
        <w:rPr>
          <w:rFonts w:cs="Arial"/>
        </w:rPr>
        <w:t xml:space="preserve"> </w:t>
      </w:r>
    </w:p>
    <w:p w14:paraId="1FF62F99" w14:textId="7C8D08B0" w:rsidR="008A3D31" w:rsidRPr="00B70A1E" w:rsidRDefault="007C5DA8" w:rsidP="00A027BB">
      <w:pPr>
        <w:pStyle w:val="ListParagraph"/>
        <w:numPr>
          <w:ilvl w:val="1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  <w:b/>
          <w:bCs/>
        </w:rPr>
        <w:t>Supply chain assessment</w:t>
      </w:r>
      <w:r w:rsidR="0004708C" w:rsidRPr="00B70A1E">
        <w:rPr>
          <w:rFonts w:cs="Arial"/>
        </w:rPr>
        <w:t xml:space="preserve"> </w:t>
      </w:r>
      <w:r w:rsidR="003E0B26" w:rsidRPr="00B70A1E">
        <w:rPr>
          <w:rFonts w:cs="Arial"/>
        </w:rPr>
        <w:t xml:space="preserve">– </w:t>
      </w:r>
      <w:r w:rsidR="000940AC" w:rsidRPr="00B70A1E">
        <w:rPr>
          <w:rFonts w:cs="Arial"/>
        </w:rPr>
        <w:t>C</w:t>
      </w:r>
      <w:r w:rsidR="003E0B26" w:rsidRPr="00B70A1E">
        <w:rPr>
          <w:rFonts w:cs="Arial"/>
        </w:rPr>
        <w:t xml:space="preserve">onsider the qualities </w:t>
      </w:r>
      <w:r w:rsidR="00E72B45" w:rsidRPr="00B70A1E">
        <w:rPr>
          <w:rFonts w:cs="Arial"/>
        </w:rPr>
        <w:t>that are inherent to the suppliers you work with:</w:t>
      </w:r>
    </w:p>
    <w:p w14:paraId="62274237" w14:textId="30497596" w:rsidR="00E76F26" w:rsidRPr="00B70A1E" w:rsidRDefault="000D4010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High risk</w:t>
      </w:r>
      <w:r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F50579" w:rsidRPr="00B70A1E">
        <w:rPr>
          <w:rFonts w:cs="Arial"/>
        </w:rPr>
        <w:t xml:space="preserve">Low visibility </w:t>
      </w:r>
      <w:r w:rsidR="00E76F26" w:rsidRPr="00B70A1E">
        <w:rPr>
          <w:rFonts w:cs="Arial"/>
        </w:rPr>
        <w:t>of the entire supply chain</w:t>
      </w:r>
      <w:r w:rsidR="0094667A" w:rsidRPr="00B70A1E">
        <w:rPr>
          <w:rFonts w:cs="Arial"/>
        </w:rPr>
        <w:t xml:space="preserve">, </w:t>
      </w:r>
      <w:r w:rsidR="000164C8" w:rsidRPr="00B70A1E">
        <w:rPr>
          <w:rFonts w:cs="Arial"/>
        </w:rPr>
        <w:t>l</w:t>
      </w:r>
      <w:r w:rsidR="0094667A" w:rsidRPr="00B70A1E">
        <w:rPr>
          <w:rFonts w:cs="Arial"/>
        </w:rPr>
        <w:t xml:space="preserve">ong supply chain (product </w:t>
      </w:r>
      <w:r w:rsidR="00BD09A7" w:rsidRPr="00B70A1E">
        <w:rPr>
          <w:rFonts w:cs="Arial"/>
        </w:rPr>
        <w:t>changes ownership many times before it is in your possession</w:t>
      </w:r>
      <w:r w:rsidR="000C3FF2" w:rsidRPr="00B70A1E">
        <w:rPr>
          <w:rFonts w:cs="Arial"/>
        </w:rPr>
        <w:t>)</w:t>
      </w:r>
      <w:r w:rsidR="00BD09A7" w:rsidRPr="00B70A1E">
        <w:rPr>
          <w:rFonts w:cs="Arial"/>
        </w:rPr>
        <w:t xml:space="preserve">, </w:t>
      </w:r>
      <w:r w:rsidR="00B91054" w:rsidRPr="00B70A1E">
        <w:rPr>
          <w:rFonts w:cs="Arial"/>
        </w:rPr>
        <w:t>backup supplier not established (could lead to</w:t>
      </w:r>
      <w:r w:rsidR="00565742" w:rsidRPr="00B70A1E">
        <w:rPr>
          <w:rFonts w:cs="Arial"/>
        </w:rPr>
        <w:t xml:space="preserve"> urgent</w:t>
      </w:r>
      <w:r w:rsidR="00B91054" w:rsidRPr="00B70A1E">
        <w:rPr>
          <w:rFonts w:cs="Arial"/>
        </w:rPr>
        <w:t xml:space="preserve"> spot purchases), uncertified operations involved in the supply chain</w:t>
      </w:r>
      <w:r w:rsidR="00A62B17" w:rsidRPr="00B70A1E">
        <w:rPr>
          <w:rFonts w:cs="Arial"/>
        </w:rPr>
        <w:t>, supplier is selling commodity below cost of production</w:t>
      </w:r>
      <w:r w:rsidR="00A42EA2" w:rsidRPr="00B70A1E">
        <w:rPr>
          <w:rFonts w:cs="Arial"/>
        </w:rPr>
        <w:t xml:space="preserve">. </w:t>
      </w:r>
    </w:p>
    <w:p w14:paraId="5C19D1B3" w14:textId="5E7E3EA8" w:rsidR="00E44247" w:rsidRPr="00B70A1E" w:rsidRDefault="001E5A39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Low risk</w:t>
      </w:r>
      <w:r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0940AC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3D1B73" w:rsidRPr="00B70A1E">
        <w:rPr>
          <w:rFonts w:cs="Arial"/>
        </w:rPr>
        <w:t>Established long term s</w:t>
      </w:r>
      <w:r w:rsidR="00E76F26" w:rsidRPr="00B70A1E">
        <w:rPr>
          <w:rFonts w:cs="Arial"/>
        </w:rPr>
        <w:t>upplier relationships</w:t>
      </w:r>
      <w:r w:rsidR="003D1B73" w:rsidRPr="00B70A1E">
        <w:rPr>
          <w:rFonts w:cs="Arial"/>
        </w:rPr>
        <w:t xml:space="preserve">, </w:t>
      </w:r>
      <w:r w:rsidR="00F63905" w:rsidRPr="00B70A1E">
        <w:rPr>
          <w:rFonts w:cs="Arial"/>
        </w:rPr>
        <w:t>w</w:t>
      </w:r>
      <w:r w:rsidR="003D1B73" w:rsidRPr="00B70A1E">
        <w:rPr>
          <w:rFonts w:cs="Arial"/>
        </w:rPr>
        <w:t>ritten sales contract address</w:t>
      </w:r>
      <w:r w:rsidR="00425EF9" w:rsidRPr="00B70A1E">
        <w:rPr>
          <w:rFonts w:cs="Arial"/>
        </w:rPr>
        <w:t>ing</w:t>
      </w:r>
      <w:r w:rsidR="003D1B73" w:rsidRPr="00B70A1E">
        <w:rPr>
          <w:rFonts w:cs="Arial"/>
        </w:rPr>
        <w:t xml:space="preserve"> organic considerations, </w:t>
      </w:r>
      <w:r w:rsidR="00C02CC9" w:rsidRPr="00B70A1E">
        <w:rPr>
          <w:rFonts w:cs="Arial"/>
        </w:rPr>
        <w:t xml:space="preserve">supplier readily provides information </w:t>
      </w:r>
      <w:r w:rsidR="000164C8" w:rsidRPr="00B70A1E">
        <w:rPr>
          <w:rFonts w:cs="Arial"/>
        </w:rPr>
        <w:t xml:space="preserve">upon request </w:t>
      </w:r>
      <w:r w:rsidR="00C02CC9" w:rsidRPr="00B70A1E">
        <w:rPr>
          <w:rFonts w:cs="Arial"/>
        </w:rPr>
        <w:t>(organic certificates, specification sheets etc</w:t>
      </w:r>
      <w:r w:rsidR="00F63905" w:rsidRPr="00B70A1E">
        <w:rPr>
          <w:rFonts w:cs="Arial"/>
        </w:rPr>
        <w:t>.</w:t>
      </w:r>
      <w:r w:rsidR="00C02CC9" w:rsidRPr="00B70A1E">
        <w:rPr>
          <w:rFonts w:cs="Arial"/>
        </w:rPr>
        <w:t>),</w:t>
      </w:r>
      <w:r w:rsidR="0094667A" w:rsidRPr="00B70A1E">
        <w:rPr>
          <w:rFonts w:cs="Arial"/>
        </w:rPr>
        <w:t xml:space="preserve"> supplier is the producer of the organic product</w:t>
      </w:r>
      <w:r w:rsidR="00D12535" w:rsidRPr="00B70A1E">
        <w:rPr>
          <w:rFonts w:cs="Arial"/>
        </w:rPr>
        <w:t>, vertically integrated supply chain</w:t>
      </w:r>
      <w:r w:rsidR="006D4292" w:rsidRPr="00B70A1E">
        <w:rPr>
          <w:rFonts w:cs="Arial"/>
        </w:rPr>
        <w:t xml:space="preserve"> </w:t>
      </w:r>
      <w:r w:rsidR="00350069" w:rsidRPr="00B70A1E">
        <w:rPr>
          <w:rFonts w:cs="Arial"/>
        </w:rPr>
        <w:t>where the end handler has complete traceability and visibility back to the farm level.</w:t>
      </w:r>
    </w:p>
    <w:p w14:paraId="3288D0AE" w14:textId="52C9BA20" w:rsidR="00A1281E" w:rsidRPr="00B70A1E" w:rsidRDefault="00A1281E" w:rsidP="00A027BB">
      <w:pPr>
        <w:pStyle w:val="ListParagraph"/>
        <w:keepNext/>
        <w:numPr>
          <w:ilvl w:val="1"/>
          <w:numId w:val="13"/>
        </w:numPr>
        <w:spacing w:before="60" w:line="259" w:lineRule="auto"/>
        <w:contextualSpacing w:val="0"/>
        <w:rPr>
          <w:rFonts w:cs="Arial"/>
          <w:b/>
          <w:bCs/>
        </w:rPr>
      </w:pPr>
      <w:r w:rsidRPr="00B70A1E">
        <w:rPr>
          <w:rFonts w:cs="Arial"/>
          <w:b/>
          <w:bCs/>
        </w:rPr>
        <w:lastRenderedPageBreak/>
        <w:t>Internal company assessment</w:t>
      </w:r>
    </w:p>
    <w:p w14:paraId="45BA6154" w14:textId="14B59650" w:rsidR="00A1281E" w:rsidRPr="00B70A1E" w:rsidRDefault="000279C6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High risk</w:t>
      </w:r>
      <w:r w:rsidR="001063FB" w:rsidRPr="00B70A1E">
        <w:rPr>
          <w:rFonts w:cs="Arial"/>
          <w:i/>
        </w:rPr>
        <w:t xml:space="preserve"> examples</w:t>
      </w:r>
      <w:r w:rsidR="00C92B5E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A1281E" w:rsidRPr="00B70A1E">
        <w:rPr>
          <w:rFonts w:cs="Arial"/>
        </w:rPr>
        <w:t>Past food fraud incidents</w:t>
      </w:r>
      <w:r w:rsidR="00AF3695" w:rsidRPr="00B70A1E">
        <w:rPr>
          <w:rFonts w:cs="Arial"/>
        </w:rPr>
        <w:t xml:space="preserve">, </w:t>
      </w:r>
      <w:r w:rsidR="0060554E" w:rsidRPr="00B70A1E">
        <w:rPr>
          <w:rFonts w:cs="Arial"/>
        </w:rPr>
        <w:t>inadequate</w:t>
      </w:r>
      <w:r w:rsidR="00D45742" w:rsidRPr="00B70A1E">
        <w:rPr>
          <w:rFonts w:cs="Arial"/>
        </w:rPr>
        <w:t xml:space="preserve"> or </w:t>
      </w:r>
      <w:r w:rsidR="00E05D01" w:rsidRPr="00B70A1E">
        <w:rPr>
          <w:rFonts w:cs="Arial"/>
        </w:rPr>
        <w:t xml:space="preserve">minimal </w:t>
      </w:r>
      <w:r w:rsidR="0053713B" w:rsidRPr="00B70A1E">
        <w:rPr>
          <w:rFonts w:cs="Arial"/>
        </w:rPr>
        <w:t xml:space="preserve">supplier </w:t>
      </w:r>
      <w:r w:rsidR="005D2F7C" w:rsidRPr="00B70A1E">
        <w:rPr>
          <w:rFonts w:cs="Arial"/>
        </w:rPr>
        <w:t xml:space="preserve">approval program, </w:t>
      </w:r>
      <w:r w:rsidR="000E4225" w:rsidRPr="00B70A1E">
        <w:rPr>
          <w:rFonts w:cs="Arial"/>
        </w:rPr>
        <w:t>inadequate or minimal receiving procedures</w:t>
      </w:r>
      <w:r w:rsidR="0074627D" w:rsidRPr="00B70A1E">
        <w:rPr>
          <w:rFonts w:cs="Arial"/>
        </w:rPr>
        <w:t xml:space="preserve">, </w:t>
      </w:r>
      <w:r w:rsidR="00A1554C" w:rsidRPr="00B70A1E">
        <w:rPr>
          <w:rFonts w:cs="Arial"/>
        </w:rPr>
        <w:t xml:space="preserve">lack of </w:t>
      </w:r>
      <w:r w:rsidR="006E4A20" w:rsidRPr="00B70A1E">
        <w:rPr>
          <w:rFonts w:cs="Arial"/>
        </w:rPr>
        <w:t xml:space="preserve">Food Defense </w:t>
      </w:r>
      <w:r w:rsidR="00A1554C" w:rsidRPr="00B70A1E">
        <w:rPr>
          <w:rFonts w:cs="Arial"/>
        </w:rPr>
        <w:t>Plan</w:t>
      </w:r>
      <w:r w:rsidR="006E4A20" w:rsidRPr="00B70A1E">
        <w:rPr>
          <w:rFonts w:cs="Arial"/>
        </w:rPr>
        <w:t>,</w:t>
      </w:r>
      <w:r w:rsidR="0077606E" w:rsidRPr="00B70A1E">
        <w:rPr>
          <w:rFonts w:cs="Arial"/>
        </w:rPr>
        <w:t xml:space="preserve"> no standard procedures requiring sign-off from more than one employee for each transaction</w:t>
      </w:r>
      <w:r w:rsidR="00EB793D" w:rsidRPr="00B70A1E">
        <w:rPr>
          <w:rFonts w:cs="Arial"/>
        </w:rPr>
        <w:t xml:space="preserve">, </w:t>
      </w:r>
      <w:r w:rsidR="00D77EE1" w:rsidRPr="00B70A1E">
        <w:rPr>
          <w:rFonts w:cs="Arial"/>
        </w:rPr>
        <w:t xml:space="preserve">no formal training for employees involved in </w:t>
      </w:r>
      <w:r w:rsidR="008523C8" w:rsidRPr="00B70A1E">
        <w:rPr>
          <w:rFonts w:cs="Arial"/>
        </w:rPr>
        <w:t>organic handling or production</w:t>
      </w:r>
      <w:r w:rsidR="00E8587D" w:rsidRPr="00B70A1E">
        <w:rPr>
          <w:rFonts w:cs="Arial"/>
        </w:rPr>
        <w:t xml:space="preserve">, only one knowledgeable employee about the </w:t>
      </w:r>
      <w:r w:rsidR="00603A77">
        <w:rPr>
          <w:rFonts w:cs="Arial"/>
        </w:rPr>
        <w:t>O</w:t>
      </w:r>
      <w:r w:rsidR="00E8587D" w:rsidRPr="00B70A1E">
        <w:rPr>
          <w:rFonts w:cs="Arial"/>
        </w:rPr>
        <w:t xml:space="preserve">rganic </w:t>
      </w:r>
      <w:r w:rsidR="00603A77">
        <w:rPr>
          <w:rFonts w:cs="Arial"/>
        </w:rPr>
        <w:t>S</w:t>
      </w:r>
      <w:r w:rsidR="00E8587D" w:rsidRPr="00B70A1E">
        <w:rPr>
          <w:rFonts w:cs="Arial"/>
        </w:rPr>
        <w:t xml:space="preserve">ystem </w:t>
      </w:r>
      <w:r w:rsidR="00603A77">
        <w:rPr>
          <w:rFonts w:cs="Arial"/>
        </w:rPr>
        <w:t>P</w:t>
      </w:r>
      <w:r w:rsidR="00E8587D" w:rsidRPr="00B70A1E">
        <w:rPr>
          <w:rFonts w:cs="Arial"/>
        </w:rPr>
        <w:t>lan</w:t>
      </w:r>
      <w:r w:rsidR="00653C21" w:rsidRPr="00B70A1E">
        <w:rPr>
          <w:rFonts w:cs="Arial"/>
        </w:rPr>
        <w:t xml:space="preserve">, </w:t>
      </w:r>
      <w:r w:rsidR="00D2523A" w:rsidRPr="00B70A1E">
        <w:rPr>
          <w:rFonts w:cs="Arial"/>
        </w:rPr>
        <w:t>repeated</w:t>
      </w:r>
      <w:r w:rsidR="00653C21" w:rsidRPr="00B70A1E">
        <w:rPr>
          <w:rFonts w:cs="Arial"/>
        </w:rPr>
        <w:t xml:space="preserve"> failure of mass balance or audit trail exercises</w:t>
      </w:r>
      <w:r w:rsidR="007E5473" w:rsidRPr="00B70A1E">
        <w:rPr>
          <w:rFonts w:cs="Arial"/>
        </w:rPr>
        <w:t xml:space="preserve"> during inspections or internal audits</w:t>
      </w:r>
      <w:r w:rsidR="00653C21" w:rsidRPr="00B70A1E">
        <w:rPr>
          <w:rFonts w:cs="Arial"/>
        </w:rPr>
        <w:t xml:space="preserve">. </w:t>
      </w:r>
    </w:p>
    <w:p w14:paraId="2C2B247A" w14:textId="2F0F7011" w:rsidR="0004708C" w:rsidRPr="00B70A1E" w:rsidRDefault="00486BF7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  <w:i/>
        </w:rPr>
        <w:t>Low risk</w:t>
      </w:r>
      <w:r w:rsidRPr="00B70A1E">
        <w:rPr>
          <w:rFonts w:cs="Arial"/>
        </w:rPr>
        <w:t xml:space="preserve"> </w:t>
      </w:r>
      <w:r w:rsidR="001063FB" w:rsidRPr="00B70A1E">
        <w:rPr>
          <w:rFonts w:cs="Arial"/>
          <w:i/>
        </w:rPr>
        <w:t>examples</w:t>
      </w:r>
      <w:r w:rsidR="00C92B5E" w:rsidRPr="00B70A1E">
        <w:rPr>
          <w:rFonts w:cs="Arial"/>
        </w:rPr>
        <w:t>:</w:t>
      </w:r>
      <w:r w:rsidRPr="00B70A1E">
        <w:rPr>
          <w:rFonts w:cs="Arial"/>
        </w:rPr>
        <w:t xml:space="preserve"> </w:t>
      </w:r>
      <w:r w:rsidR="006720B2" w:rsidRPr="00B70A1E">
        <w:rPr>
          <w:rFonts w:cs="Arial"/>
        </w:rPr>
        <w:t xml:space="preserve">Third party food safety certification (GFSI or similar), </w:t>
      </w:r>
      <w:r w:rsidR="00C5213F" w:rsidRPr="00B70A1E">
        <w:rPr>
          <w:rFonts w:cs="Arial"/>
        </w:rPr>
        <w:t>e</w:t>
      </w:r>
      <w:r w:rsidR="00066D37" w:rsidRPr="00B70A1E">
        <w:rPr>
          <w:rFonts w:cs="Arial"/>
        </w:rPr>
        <w:t xml:space="preserve">stablished employee training program that addresses </w:t>
      </w:r>
      <w:r w:rsidR="00D2523A" w:rsidRPr="00B70A1E">
        <w:rPr>
          <w:rFonts w:cs="Arial"/>
        </w:rPr>
        <w:t xml:space="preserve">organic </w:t>
      </w:r>
      <w:r w:rsidR="00066D37" w:rsidRPr="00B70A1E">
        <w:rPr>
          <w:rFonts w:cs="Arial"/>
        </w:rPr>
        <w:t>fraud,</w:t>
      </w:r>
      <w:r w:rsidR="00612201" w:rsidRPr="00B70A1E">
        <w:rPr>
          <w:rFonts w:cs="Arial"/>
        </w:rPr>
        <w:t xml:space="preserve"> </w:t>
      </w:r>
      <w:r w:rsidR="00C5213F" w:rsidRPr="00B70A1E">
        <w:rPr>
          <w:rFonts w:cs="Arial"/>
        </w:rPr>
        <w:t>w</w:t>
      </w:r>
      <w:r w:rsidR="00E84841" w:rsidRPr="00B70A1E">
        <w:rPr>
          <w:rFonts w:cs="Arial"/>
        </w:rPr>
        <w:t>ritten e</w:t>
      </w:r>
      <w:r w:rsidR="00A1281E" w:rsidRPr="00B70A1E">
        <w:rPr>
          <w:rFonts w:cs="Arial"/>
        </w:rPr>
        <w:t>mployee code of conduct, employee screening</w:t>
      </w:r>
      <w:r w:rsidR="00E84841" w:rsidRPr="00B70A1E">
        <w:rPr>
          <w:rFonts w:cs="Arial"/>
        </w:rPr>
        <w:t xml:space="preserve"> procedures in place, </w:t>
      </w:r>
      <w:r w:rsidR="00E84841" w:rsidRPr="00B70A1E">
        <w:rPr>
          <w:rFonts w:cs="Arial"/>
          <w:szCs w:val="18"/>
        </w:rPr>
        <w:t>w</w:t>
      </w:r>
      <w:r w:rsidR="00F11F09" w:rsidRPr="00B70A1E">
        <w:rPr>
          <w:rFonts w:cs="Arial"/>
          <w:szCs w:val="18"/>
        </w:rPr>
        <w:t>histlebower guidelines and protection for employees that find internal fraud</w:t>
      </w:r>
      <w:r w:rsidR="00F2748D" w:rsidRPr="00B70A1E">
        <w:rPr>
          <w:rFonts w:cs="Arial"/>
          <w:szCs w:val="18"/>
        </w:rPr>
        <w:t xml:space="preserve">, history of </w:t>
      </w:r>
      <w:r w:rsidR="002510C8" w:rsidRPr="00B70A1E">
        <w:rPr>
          <w:rFonts w:cs="Arial"/>
          <w:szCs w:val="18"/>
        </w:rPr>
        <w:t>successful</w:t>
      </w:r>
      <w:r w:rsidR="00F2748D" w:rsidRPr="00B70A1E">
        <w:rPr>
          <w:rFonts w:cs="Arial"/>
          <w:szCs w:val="18"/>
        </w:rPr>
        <w:t xml:space="preserve"> mass balance or traceback exercises </w:t>
      </w:r>
      <w:r w:rsidR="007E5473" w:rsidRPr="00B70A1E">
        <w:rPr>
          <w:rFonts w:cs="Arial"/>
          <w:szCs w:val="18"/>
        </w:rPr>
        <w:t xml:space="preserve">during </w:t>
      </w:r>
      <w:r w:rsidR="00F2748D" w:rsidRPr="00B70A1E">
        <w:rPr>
          <w:rFonts w:cs="Arial"/>
          <w:szCs w:val="18"/>
        </w:rPr>
        <w:t>inspections</w:t>
      </w:r>
      <w:r w:rsidR="007E5473" w:rsidRPr="00B70A1E">
        <w:rPr>
          <w:rFonts w:cs="Arial"/>
          <w:szCs w:val="18"/>
        </w:rPr>
        <w:t xml:space="preserve"> or internal audits</w:t>
      </w:r>
      <w:r w:rsidR="00E84841" w:rsidRPr="00B70A1E">
        <w:rPr>
          <w:rFonts w:cs="Arial"/>
          <w:szCs w:val="18"/>
        </w:rPr>
        <w:t>.</w:t>
      </w:r>
    </w:p>
    <w:p w14:paraId="3BBFD980" w14:textId="32C58924" w:rsidR="00B211BD" w:rsidRPr="00B70A1E" w:rsidRDefault="00B211BD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vulnerability assessment is </w:t>
      </w:r>
      <w:proofErr w:type="gramStart"/>
      <w:r w:rsidRPr="00B70A1E">
        <w:rPr>
          <w:rFonts w:cs="Arial"/>
          <w:szCs w:val="18"/>
        </w:rPr>
        <w:t>documented</w:t>
      </w:r>
      <w:proofErr w:type="gramEnd"/>
      <w:r w:rsidRPr="00B70A1E">
        <w:rPr>
          <w:rFonts w:cs="Arial"/>
          <w:szCs w:val="18"/>
        </w:rPr>
        <w:t xml:space="preserve"> and I can describe my vulnerability assessment at inspection</w:t>
      </w:r>
      <w:r w:rsidR="00273EE4" w:rsidRPr="00B70A1E">
        <w:rPr>
          <w:rFonts w:cs="Arial"/>
          <w:szCs w:val="18"/>
        </w:rPr>
        <w:t xml:space="preserve"> (not required to submit a copy of vulnerability assessment</w:t>
      </w:r>
      <w:r w:rsidR="00135A31" w:rsidRPr="00B70A1E">
        <w:rPr>
          <w:rFonts w:cs="Arial"/>
          <w:szCs w:val="18"/>
        </w:rPr>
        <w:t xml:space="preserve"> unless requested by CCOF</w:t>
      </w:r>
      <w:r w:rsidR="00273EE4" w:rsidRPr="00B70A1E">
        <w:rPr>
          <w:rFonts w:cs="Arial"/>
          <w:szCs w:val="18"/>
        </w:rPr>
        <w:t>)</w:t>
      </w:r>
      <w:r w:rsidR="00B038AE" w:rsidRPr="00B70A1E">
        <w:rPr>
          <w:rFonts w:cs="Arial"/>
          <w:szCs w:val="18"/>
        </w:rPr>
        <w:t>.</w:t>
      </w:r>
    </w:p>
    <w:p w14:paraId="4A07DE8A" w14:textId="3CA2FD1D" w:rsidR="00B211BD" w:rsidRPr="00B70A1E" w:rsidRDefault="00B211BD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vulnerability assessment is not documented but I can describe my vulnerability assessment at inspection.</w:t>
      </w:r>
    </w:p>
    <w:p w14:paraId="416B42C9" w14:textId="0EE1028A" w:rsidR="00A90F55" w:rsidRPr="00B70A1E" w:rsidRDefault="00A90F55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</w:t>
      </w:r>
      <w:r w:rsidR="00BD49F7" w:rsidRPr="00B70A1E">
        <w:rPr>
          <w:rFonts w:cs="Arial"/>
          <w:szCs w:val="18"/>
        </w:rPr>
        <w:t>my operation</w:t>
      </w:r>
    </w:p>
    <w:p w14:paraId="3DA13D2C" w14:textId="566084E5" w:rsidR="00C9123C" w:rsidRPr="00B70A1E" w:rsidRDefault="00484192" w:rsidP="00A027BB">
      <w:pPr>
        <w:pStyle w:val="Heading2"/>
        <w:keepNext w:val="0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B70A1E">
        <w:rPr>
          <w:rFonts w:ascii="Arial" w:hAnsi="Arial"/>
        </w:rPr>
        <w:t>Identification of critical control points in the supply chain where organic fraud or loss of organic status are most likely to occur</w:t>
      </w:r>
      <w:r w:rsidR="00737288" w:rsidRPr="00B70A1E">
        <w:rPr>
          <w:rFonts w:ascii="Arial" w:hAnsi="Arial"/>
        </w:rPr>
        <w:t xml:space="preserve">, and </w:t>
      </w:r>
      <w:r w:rsidR="001B0FF4" w:rsidRPr="00B70A1E">
        <w:rPr>
          <w:rFonts w:ascii="Arial" w:hAnsi="Arial"/>
        </w:rPr>
        <w:t>m</w:t>
      </w:r>
      <w:r w:rsidR="000E084A" w:rsidRPr="00B70A1E">
        <w:rPr>
          <w:rFonts w:ascii="Arial" w:hAnsi="Arial"/>
        </w:rPr>
        <w:t>itigation measures</w:t>
      </w:r>
    </w:p>
    <w:p w14:paraId="3AF81302" w14:textId="77777777" w:rsidR="004E7C99" w:rsidRPr="00100C70" w:rsidRDefault="00760C84" w:rsidP="00A027BB">
      <w:pPr>
        <w:pStyle w:val="ListParagraph"/>
        <w:numPr>
          <w:ilvl w:val="0"/>
          <w:numId w:val="21"/>
        </w:numPr>
        <w:spacing w:before="60" w:line="259" w:lineRule="auto"/>
        <w:ind w:left="360"/>
        <w:rPr>
          <w:rStyle w:val="ui-provider"/>
          <w:rFonts w:cs="Arial"/>
        </w:rPr>
      </w:pPr>
      <w:r w:rsidRPr="00100C70">
        <w:rPr>
          <w:rStyle w:val="ui-provider"/>
          <w:rFonts w:cs="Arial"/>
          <w:b/>
          <w:bCs/>
        </w:rPr>
        <w:t>Critical Control Point:</w:t>
      </w:r>
      <w:r w:rsidRPr="00100C70">
        <w:rPr>
          <w:rStyle w:val="ui-provider"/>
          <w:rFonts w:cs="Arial"/>
        </w:rPr>
        <w:t xml:space="preserve"> A step at which control can be applied and is essential to prevent or eliminate a hazard or reduce it to an acceptable level.</w:t>
      </w:r>
    </w:p>
    <w:p w14:paraId="4F3DB93D" w14:textId="6A2C4B77" w:rsidR="00A81BC6" w:rsidRPr="00100C70" w:rsidRDefault="00760C84" w:rsidP="00A027BB">
      <w:pPr>
        <w:pStyle w:val="ListParagraph"/>
        <w:numPr>
          <w:ilvl w:val="0"/>
          <w:numId w:val="21"/>
        </w:numPr>
        <w:spacing w:before="60" w:line="259" w:lineRule="auto"/>
        <w:ind w:left="360"/>
        <w:rPr>
          <w:rFonts w:cs="Arial"/>
        </w:rPr>
      </w:pPr>
      <w:r w:rsidRPr="00100C70">
        <w:rPr>
          <w:rStyle w:val="ui-provider"/>
          <w:rFonts w:cs="Arial"/>
          <w:iCs/>
        </w:rPr>
        <w:t>The following are examples of risks that may require a</w:t>
      </w:r>
      <w:r w:rsidRPr="00100C70">
        <w:rPr>
          <w:rFonts w:cs="Arial"/>
          <w:iCs/>
        </w:rPr>
        <w:t xml:space="preserve">n </w:t>
      </w:r>
      <w:r w:rsidR="00425C9B">
        <w:rPr>
          <w:rFonts w:cs="Arial"/>
          <w:iCs/>
        </w:rPr>
        <w:t>Organic Critical Control Point (</w:t>
      </w:r>
      <w:r w:rsidRPr="00100C70">
        <w:rPr>
          <w:rFonts w:cs="Arial"/>
          <w:iCs/>
        </w:rPr>
        <w:t>OC</w:t>
      </w:r>
      <w:r w:rsidRPr="00100C70">
        <w:rPr>
          <w:rFonts w:cs="Arial"/>
        </w:rPr>
        <w:t>CP</w:t>
      </w:r>
      <w:r w:rsidR="00425C9B">
        <w:rPr>
          <w:rFonts w:cs="Arial"/>
        </w:rPr>
        <w:t>)</w:t>
      </w:r>
      <w:r w:rsidR="00DF6D0B" w:rsidRPr="00100C70">
        <w:rPr>
          <w:rFonts w:cs="Arial"/>
        </w:rPr>
        <w:t>,</w:t>
      </w:r>
      <w:r w:rsidRPr="00100C70">
        <w:rPr>
          <w:rFonts w:cs="Arial"/>
        </w:rPr>
        <w:t xml:space="preserve"> </w:t>
      </w:r>
      <w:r w:rsidRPr="00100C70">
        <w:rPr>
          <w:rFonts w:cs="Arial"/>
          <w:b/>
          <w:bCs/>
        </w:rPr>
        <w:t>the step when control can be applied</w:t>
      </w:r>
      <w:r w:rsidR="00DF6D0B" w:rsidRPr="00100C70">
        <w:rPr>
          <w:rFonts w:cs="Arial"/>
        </w:rPr>
        <w:t xml:space="preserve">, and </w:t>
      </w:r>
      <w:r w:rsidR="00ED2498" w:rsidRPr="00100C70">
        <w:rPr>
          <w:rFonts w:cs="Arial"/>
          <w:i/>
          <w:iCs/>
        </w:rPr>
        <w:t>examples of mitigation measures</w:t>
      </w:r>
      <w:r w:rsidR="00ED2498" w:rsidRPr="00100C70">
        <w:rPr>
          <w:rFonts w:cs="Arial"/>
        </w:rPr>
        <w:t>.</w:t>
      </w:r>
      <w:r w:rsidRPr="00100C70">
        <w:rPr>
          <w:rFonts w:cs="Arial"/>
        </w:rPr>
        <w:t xml:space="preserve"> Refer to vulnerability assessment section D for additional examples of risk that may require Critical Control Points.  </w:t>
      </w:r>
    </w:p>
    <w:p w14:paraId="3BBFED41" w14:textId="77777777" w:rsidR="00951CE4" w:rsidRPr="00B70A1E" w:rsidRDefault="00760C84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</w:rPr>
        <w:t>Product vulnerability example: Product is imported and has a known condition of entry, has a potential for fumigation with prohibited material.</w:t>
      </w:r>
    </w:p>
    <w:p w14:paraId="2A3FA0E7" w14:textId="74780760" w:rsidR="00760C84" w:rsidRPr="00B70A1E" w:rsidRDefault="00760C84" w:rsidP="00A027BB">
      <w:pPr>
        <w:pStyle w:val="ListParagraph"/>
        <w:numPr>
          <w:ilvl w:val="3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</w:rPr>
        <w:t xml:space="preserve">OCCP </w:t>
      </w:r>
      <w:r w:rsidR="00F26CCD" w:rsidRPr="00B70A1E">
        <w:rPr>
          <w:rFonts w:cs="Arial"/>
        </w:rPr>
        <w:t xml:space="preserve">and mitigation </w:t>
      </w:r>
      <w:r w:rsidRPr="00B70A1E">
        <w:rPr>
          <w:rFonts w:cs="Arial"/>
        </w:rPr>
        <w:t xml:space="preserve">example: </w:t>
      </w:r>
      <w:r w:rsidRPr="00651183">
        <w:rPr>
          <w:rFonts w:cs="Arial"/>
          <w:b/>
          <w:bCs/>
        </w:rPr>
        <w:t>At receiving</w:t>
      </w:r>
      <w:r w:rsidRPr="00B70A1E">
        <w:rPr>
          <w:rFonts w:cs="Arial"/>
        </w:rPr>
        <w:t xml:space="preserve">, </w:t>
      </w:r>
      <w:r w:rsidRPr="00B70A1E">
        <w:rPr>
          <w:rFonts w:cs="Arial"/>
          <w:i/>
          <w:iCs/>
        </w:rPr>
        <w:t>review the import documentation accompanying the shipment for verification that the product was not treated. Product remains on hold until verification is complete</w:t>
      </w:r>
      <w:r w:rsidRPr="00B70A1E">
        <w:rPr>
          <w:rFonts w:cs="Arial"/>
        </w:rPr>
        <w:t xml:space="preserve">. </w:t>
      </w:r>
    </w:p>
    <w:p w14:paraId="3E0A677E" w14:textId="77777777" w:rsidR="003E1E70" w:rsidRPr="00B70A1E" w:rsidRDefault="00760C84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</w:rPr>
        <w:t>Supply chain vulnerability example: Product is in high demand; I only have one supplier identified and they have a history of shorting orders.</w:t>
      </w:r>
    </w:p>
    <w:p w14:paraId="06EE1B4A" w14:textId="1E1F9E58" w:rsidR="00760C84" w:rsidRPr="00B70A1E" w:rsidRDefault="00760C84" w:rsidP="00A027BB">
      <w:pPr>
        <w:pStyle w:val="ListParagraph"/>
        <w:numPr>
          <w:ilvl w:val="3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</w:rPr>
        <w:t xml:space="preserve">OCCP </w:t>
      </w:r>
      <w:r w:rsidR="00F26CCD" w:rsidRPr="00B70A1E">
        <w:rPr>
          <w:rFonts w:cs="Arial"/>
        </w:rPr>
        <w:t xml:space="preserve">and mitigation </w:t>
      </w:r>
      <w:r w:rsidRPr="00B70A1E">
        <w:rPr>
          <w:rFonts w:cs="Arial"/>
        </w:rPr>
        <w:t xml:space="preserve">example: </w:t>
      </w:r>
      <w:r w:rsidRPr="00651183">
        <w:rPr>
          <w:rFonts w:cs="Arial"/>
          <w:b/>
          <w:bCs/>
        </w:rPr>
        <w:t>Before making another purchase</w:t>
      </w:r>
      <w:r w:rsidRPr="00B70A1E">
        <w:rPr>
          <w:rFonts w:cs="Arial"/>
        </w:rPr>
        <w:t xml:space="preserve">, </w:t>
      </w:r>
      <w:r w:rsidRPr="00B70A1E">
        <w:rPr>
          <w:rFonts w:cs="Arial"/>
          <w:i/>
          <w:iCs/>
        </w:rPr>
        <w:t xml:space="preserve">require existing supplier to sign a contract guaranteeing delivery quantities. Identify new potential </w:t>
      </w:r>
      <w:r w:rsidR="00016485" w:rsidRPr="00B70A1E">
        <w:rPr>
          <w:rFonts w:cs="Arial"/>
          <w:i/>
          <w:iCs/>
        </w:rPr>
        <w:t>back-up</w:t>
      </w:r>
      <w:r w:rsidRPr="00B70A1E">
        <w:rPr>
          <w:rFonts w:cs="Arial"/>
          <w:i/>
          <w:iCs/>
        </w:rPr>
        <w:t xml:space="preserve"> suppliers</w:t>
      </w:r>
      <w:r w:rsidRPr="00B70A1E">
        <w:rPr>
          <w:rFonts w:cs="Arial"/>
        </w:rPr>
        <w:t xml:space="preserve">. </w:t>
      </w:r>
    </w:p>
    <w:p w14:paraId="02D3808B" w14:textId="7F274DA4" w:rsidR="003E1E70" w:rsidRPr="00B70A1E" w:rsidRDefault="00760C84" w:rsidP="00A027BB">
      <w:pPr>
        <w:pStyle w:val="ListParagraph"/>
        <w:numPr>
          <w:ilvl w:val="2"/>
          <w:numId w:val="13"/>
        </w:numPr>
        <w:spacing w:before="60" w:line="259" w:lineRule="auto"/>
        <w:ind w:left="720"/>
        <w:contextualSpacing w:val="0"/>
        <w:rPr>
          <w:rFonts w:cs="Arial"/>
        </w:rPr>
      </w:pPr>
      <w:r w:rsidRPr="00B70A1E">
        <w:rPr>
          <w:rFonts w:cs="Arial"/>
        </w:rPr>
        <w:t>Internal vulnerability example: My company does not have an established procedure for verifying new suppliers. We frequently change suppliers and select suppliers based solely on the lowest price.</w:t>
      </w:r>
    </w:p>
    <w:p w14:paraId="0491598D" w14:textId="2D0F015D" w:rsidR="00760C84" w:rsidRPr="00B70A1E" w:rsidRDefault="00760C84" w:rsidP="00A027BB">
      <w:pPr>
        <w:pStyle w:val="ListParagraph"/>
        <w:numPr>
          <w:ilvl w:val="3"/>
          <w:numId w:val="13"/>
        </w:numPr>
        <w:spacing w:before="60" w:line="259" w:lineRule="auto"/>
        <w:contextualSpacing w:val="0"/>
        <w:rPr>
          <w:rFonts w:cs="Arial"/>
        </w:rPr>
      </w:pPr>
      <w:r w:rsidRPr="00B70A1E">
        <w:rPr>
          <w:rFonts w:cs="Arial"/>
        </w:rPr>
        <w:t xml:space="preserve">OCCP </w:t>
      </w:r>
      <w:r w:rsidR="00F26CCD" w:rsidRPr="00B70A1E">
        <w:rPr>
          <w:rFonts w:cs="Arial"/>
        </w:rPr>
        <w:t xml:space="preserve">and mitigation </w:t>
      </w:r>
      <w:r w:rsidRPr="00B70A1E">
        <w:rPr>
          <w:rFonts w:cs="Arial"/>
        </w:rPr>
        <w:t xml:space="preserve">example: </w:t>
      </w:r>
      <w:r w:rsidRPr="00651183">
        <w:rPr>
          <w:rFonts w:cs="Arial"/>
          <w:b/>
          <w:bCs/>
        </w:rPr>
        <w:t>Before making another purchase</w:t>
      </w:r>
      <w:r w:rsidRPr="00651183">
        <w:rPr>
          <w:rFonts w:cs="Arial"/>
        </w:rPr>
        <w:t>,</w:t>
      </w:r>
      <w:r w:rsidRPr="00B70A1E">
        <w:rPr>
          <w:rFonts w:cs="Arial"/>
        </w:rPr>
        <w:t xml:space="preserve"> </w:t>
      </w:r>
      <w:r w:rsidRPr="00B70A1E">
        <w:rPr>
          <w:rFonts w:cs="Arial"/>
          <w:i/>
          <w:iCs/>
        </w:rPr>
        <w:t xml:space="preserve">establish a supplier verification program and screen existing suppliers against </w:t>
      </w:r>
      <w:r w:rsidR="00981E58" w:rsidRPr="00B70A1E">
        <w:rPr>
          <w:rFonts w:cs="Arial"/>
          <w:i/>
          <w:iCs/>
        </w:rPr>
        <w:t>our</w:t>
      </w:r>
      <w:r w:rsidRPr="00B70A1E">
        <w:rPr>
          <w:rFonts w:cs="Arial"/>
          <w:i/>
          <w:iCs/>
        </w:rPr>
        <w:t xml:space="preserve"> verification program requirements. </w:t>
      </w:r>
      <w:r w:rsidR="004F4788" w:rsidRPr="00B70A1E">
        <w:rPr>
          <w:rFonts w:cs="Arial"/>
          <w:i/>
          <w:iCs/>
        </w:rPr>
        <w:t>We will not purchase from suppliers that do not pass</w:t>
      </w:r>
      <w:r w:rsidR="00981E58" w:rsidRPr="00B70A1E">
        <w:rPr>
          <w:rFonts w:cs="Arial"/>
          <w:i/>
          <w:iCs/>
        </w:rPr>
        <w:t xml:space="preserve"> our</w:t>
      </w:r>
      <w:r w:rsidR="004F4788" w:rsidRPr="00B70A1E">
        <w:rPr>
          <w:rFonts w:cs="Arial"/>
          <w:i/>
          <w:iCs/>
        </w:rPr>
        <w:t xml:space="preserve"> supplier verification program requirements</w:t>
      </w:r>
      <w:r w:rsidR="004F4788" w:rsidRPr="00B70A1E">
        <w:rPr>
          <w:rFonts w:cs="Arial"/>
          <w:lang w:val="x-none"/>
        </w:rPr>
        <w:t>.</w:t>
      </w:r>
    </w:p>
    <w:p w14:paraId="15C7533D" w14:textId="2BF89671" w:rsidR="00B014E5" w:rsidRPr="00B70A1E" w:rsidRDefault="00964325" w:rsidP="00A027BB">
      <w:pPr>
        <w:pStyle w:val="ListParagraph"/>
        <w:numPr>
          <w:ilvl w:val="0"/>
          <w:numId w:val="18"/>
        </w:numPr>
        <w:spacing w:before="60" w:line="259" w:lineRule="auto"/>
        <w:contextualSpacing w:val="0"/>
        <w:rPr>
          <w:rStyle w:val="ui-provider"/>
          <w:rFonts w:cs="Arial"/>
        </w:rPr>
      </w:pPr>
      <w:r w:rsidRPr="00B70A1E">
        <w:rPr>
          <w:rFonts w:cs="Arial"/>
        </w:rPr>
        <w:t xml:space="preserve">Based on your vulnerability assessment, have you identified </w:t>
      </w:r>
      <w:r w:rsidR="00C124E1" w:rsidRPr="00B70A1E">
        <w:rPr>
          <w:rFonts w:cs="Arial"/>
        </w:rPr>
        <w:t>O</w:t>
      </w:r>
      <w:r w:rsidRPr="00B70A1E">
        <w:rPr>
          <w:rFonts w:cs="Arial"/>
        </w:rPr>
        <w:t>rganic Critical Control Points (</w:t>
      </w:r>
      <w:r w:rsidR="00C124E1" w:rsidRPr="00B70A1E">
        <w:rPr>
          <w:rFonts w:cs="Arial"/>
        </w:rPr>
        <w:t>O</w:t>
      </w:r>
      <w:r w:rsidRPr="00B70A1E">
        <w:rPr>
          <w:rFonts w:cs="Arial"/>
        </w:rPr>
        <w:t xml:space="preserve">CCPs) in your supply chain? </w:t>
      </w:r>
      <w:r w:rsidR="00C124E1" w:rsidRPr="00B70A1E">
        <w:rPr>
          <w:rFonts w:cs="Arial"/>
        </w:rPr>
        <w:t>O</w:t>
      </w:r>
      <w:r w:rsidRPr="00B70A1E">
        <w:rPr>
          <w:rFonts w:cs="Arial"/>
        </w:rPr>
        <w:t xml:space="preserve">CCPs must be established for the </w:t>
      </w:r>
      <w:r w:rsidR="00B13424" w:rsidRPr="00B70A1E">
        <w:rPr>
          <w:rFonts w:cs="Arial"/>
        </w:rPr>
        <w:t xml:space="preserve">vulnerabilities </w:t>
      </w:r>
      <w:r w:rsidR="00C47F80" w:rsidRPr="00B70A1E">
        <w:rPr>
          <w:rFonts w:cs="Arial"/>
        </w:rPr>
        <w:t xml:space="preserve">where there is </w:t>
      </w:r>
      <w:r w:rsidR="00B13424" w:rsidRPr="00B70A1E">
        <w:rPr>
          <w:rFonts w:cs="Arial"/>
        </w:rPr>
        <w:t xml:space="preserve">the </w:t>
      </w:r>
      <w:r w:rsidRPr="00B70A1E">
        <w:rPr>
          <w:rFonts w:cs="Arial"/>
        </w:rPr>
        <w:t xml:space="preserve">highest risk </w:t>
      </w:r>
      <w:r w:rsidR="00B13424" w:rsidRPr="00B70A1E">
        <w:rPr>
          <w:rFonts w:cs="Arial"/>
        </w:rPr>
        <w:t>of</w:t>
      </w:r>
      <w:r w:rsidRPr="00B70A1E">
        <w:rPr>
          <w:rFonts w:cs="Arial"/>
        </w:rPr>
        <w:t xml:space="preserve"> fraud or loss of organic status. </w:t>
      </w:r>
    </w:p>
    <w:p w14:paraId="174273D2" w14:textId="68E00996" w:rsidR="00B014E5" w:rsidRPr="00B70A1E" w:rsidRDefault="00B014E5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critical control points are </w:t>
      </w:r>
      <w:proofErr w:type="gramStart"/>
      <w:r w:rsidRPr="00B70A1E">
        <w:rPr>
          <w:rFonts w:cs="Arial"/>
          <w:szCs w:val="18"/>
        </w:rPr>
        <w:t>documented</w:t>
      </w:r>
      <w:proofErr w:type="gramEnd"/>
      <w:r w:rsidRPr="00B70A1E">
        <w:rPr>
          <w:rFonts w:cs="Arial"/>
          <w:szCs w:val="18"/>
        </w:rPr>
        <w:t xml:space="preserve"> and I can describe my critical control points at inspection (not required to submit a copy of critical control points</w:t>
      </w:r>
      <w:r w:rsidR="00DC202D" w:rsidRPr="00B70A1E">
        <w:rPr>
          <w:rFonts w:cs="Arial"/>
          <w:szCs w:val="18"/>
        </w:rPr>
        <w:t xml:space="preserve"> unless requested by CCOF</w:t>
      </w:r>
      <w:r w:rsidRPr="00B70A1E">
        <w:rPr>
          <w:rFonts w:cs="Arial"/>
          <w:szCs w:val="18"/>
        </w:rPr>
        <w:t>).</w:t>
      </w:r>
    </w:p>
    <w:p w14:paraId="6B61F443" w14:textId="77777777" w:rsidR="00B014E5" w:rsidRPr="00B70A1E" w:rsidRDefault="00B014E5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critical control points are not documented but I can describe my critical control points at inspection.</w:t>
      </w:r>
    </w:p>
    <w:p w14:paraId="30C1D8B5" w14:textId="1FA12420" w:rsidR="00633292" w:rsidRPr="00B70A1E" w:rsidRDefault="00B014E5" w:rsidP="00D27E55">
      <w:pPr>
        <w:pStyle w:val="ListParagraph"/>
        <w:spacing w:before="60" w:line="259" w:lineRule="auto"/>
        <w:ind w:left="605" w:hanging="245"/>
        <w:contextualSpacing w:val="0"/>
        <w:rPr>
          <w:rStyle w:val="ui-provider"/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my operation</w:t>
      </w:r>
    </w:p>
    <w:p w14:paraId="3FAFBFF7" w14:textId="77777777" w:rsidR="00760C84" w:rsidRPr="00B70A1E" w:rsidRDefault="00760C84" w:rsidP="00A027BB">
      <w:pPr>
        <w:pStyle w:val="ListParagraph"/>
        <w:numPr>
          <w:ilvl w:val="0"/>
          <w:numId w:val="18"/>
        </w:numPr>
        <w:spacing w:before="60"/>
        <w:contextualSpacing w:val="0"/>
        <w:rPr>
          <w:rStyle w:val="ui-provider"/>
          <w:rFonts w:cs="Arial"/>
          <w:i/>
        </w:rPr>
      </w:pPr>
      <w:r w:rsidRPr="00B70A1E">
        <w:rPr>
          <w:rStyle w:val="ui-provider"/>
          <w:rFonts w:cs="Arial"/>
        </w:rPr>
        <w:t xml:space="preserve">For each Organic Critical Control Point, have you developed and implemented mitigation measures to eliminate or reduce the risk for fraud or loss of organic status? </w:t>
      </w:r>
    </w:p>
    <w:p w14:paraId="54643D32" w14:textId="77777777" w:rsidR="00760C84" w:rsidRPr="00B70A1E" w:rsidRDefault="00760C84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mitigation measures are </w:t>
      </w:r>
      <w:proofErr w:type="gramStart"/>
      <w:r w:rsidRPr="00B70A1E">
        <w:rPr>
          <w:rFonts w:cs="Arial"/>
          <w:szCs w:val="18"/>
        </w:rPr>
        <w:t>documented</w:t>
      </w:r>
      <w:proofErr w:type="gramEnd"/>
      <w:r w:rsidRPr="00B70A1E">
        <w:rPr>
          <w:rFonts w:cs="Arial"/>
          <w:szCs w:val="18"/>
        </w:rPr>
        <w:t xml:space="preserve"> and I can demonstrate my mitigation measures at inspection (not required to submit a copy of mitigation measures unless requested by CCOF).</w:t>
      </w:r>
    </w:p>
    <w:p w14:paraId="248C9888" w14:textId="77777777" w:rsidR="00760C84" w:rsidRPr="00B70A1E" w:rsidRDefault="00760C84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mitigation measures are not documented but I can demonstrate my mitigation measures at inspection.</w:t>
      </w:r>
    </w:p>
    <w:p w14:paraId="5EB716D8" w14:textId="096EDD95" w:rsidR="00411F8C" w:rsidRDefault="00760C84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  <w:sectPr w:rsidR="00411F8C" w:rsidSect="00320FA8">
          <w:pgSz w:w="12240" w:h="15840" w:code="1"/>
          <w:pgMar w:top="1440" w:right="648" w:bottom="720" w:left="648" w:header="2016" w:footer="648" w:gutter="0"/>
          <w:cols w:space="720"/>
          <w:docGrid w:linePitch="360"/>
        </w:sect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my operatio</w:t>
      </w:r>
      <w:r w:rsidR="00470A73">
        <w:rPr>
          <w:rFonts w:cs="Arial"/>
          <w:szCs w:val="18"/>
        </w:rPr>
        <w:t>n</w:t>
      </w:r>
    </w:p>
    <w:p w14:paraId="62F5BD98" w14:textId="4FD7344F" w:rsidR="00443EBB" w:rsidRPr="00B70A1E" w:rsidRDefault="00F12713" w:rsidP="00A027BB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iCs w:val="0"/>
        </w:rPr>
      </w:pPr>
      <w:r w:rsidRPr="00B70A1E">
        <w:rPr>
          <w:rFonts w:ascii="Arial" w:hAnsi="Arial"/>
          <w:iCs w:val="0"/>
        </w:rPr>
        <w:lastRenderedPageBreak/>
        <w:t>Monitoring practices</w:t>
      </w:r>
      <w:r w:rsidR="00E74AC6" w:rsidRPr="00B70A1E">
        <w:rPr>
          <w:rFonts w:ascii="Arial" w:hAnsi="Arial"/>
          <w:iCs w:val="0"/>
        </w:rPr>
        <w:t>, corrective actions</w:t>
      </w:r>
      <w:r w:rsidR="004B6798" w:rsidRPr="00B70A1E">
        <w:rPr>
          <w:rFonts w:ascii="Arial" w:hAnsi="Arial"/>
          <w:iCs w:val="0"/>
        </w:rPr>
        <w:t>,</w:t>
      </w:r>
      <w:r w:rsidRPr="00B70A1E">
        <w:rPr>
          <w:rFonts w:ascii="Arial" w:hAnsi="Arial"/>
          <w:iCs w:val="0"/>
        </w:rPr>
        <w:t xml:space="preserve"> and verification tools to assess the effectiveness of mitigation measures</w:t>
      </w:r>
    </w:p>
    <w:p w14:paraId="75824466" w14:textId="0B083527" w:rsidR="00471F85" w:rsidRPr="00B70A1E" w:rsidRDefault="006E5928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</w:rPr>
      </w:pPr>
      <w:r w:rsidRPr="00B70A1E">
        <w:rPr>
          <w:rFonts w:cs="Arial"/>
        </w:rPr>
        <w:t xml:space="preserve">Do you have </w:t>
      </w:r>
      <w:r w:rsidR="00350104" w:rsidRPr="00B70A1E">
        <w:rPr>
          <w:rFonts w:cs="Arial"/>
        </w:rPr>
        <w:t xml:space="preserve">monitoring </w:t>
      </w:r>
      <w:r w:rsidR="00F43713" w:rsidRPr="00B70A1E">
        <w:rPr>
          <w:rFonts w:cs="Arial"/>
        </w:rPr>
        <w:t>proc</w:t>
      </w:r>
      <w:r w:rsidR="00A85F4D" w:rsidRPr="00B70A1E">
        <w:rPr>
          <w:rFonts w:cs="Arial"/>
        </w:rPr>
        <w:t>ed</w:t>
      </w:r>
      <w:r w:rsidR="00F43713" w:rsidRPr="00B70A1E">
        <w:rPr>
          <w:rFonts w:cs="Arial"/>
        </w:rPr>
        <w:t xml:space="preserve">ures </w:t>
      </w:r>
      <w:r w:rsidR="00E74AC6" w:rsidRPr="00B70A1E">
        <w:rPr>
          <w:rFonts w:cs="Arial"/>
        </w:rPr>
        <w:t xml:space="preserve">to ensure that the mitigation measure for each </w:t>
      </w:r>
      <w:r w:rsidR="00180931">
        <w:rPr>
          <w:rFonts w:cs="Arial"/>
        </w:rPr>
        <w:t>O</w:t>
      </w:r>
      <w:r w:rsidR="00E74AC6" w:rsidRPr="00B70A1E">
        <w:rPr>
          <w:rFonts w:cs="Arial"/>
        </w:rPr>
        <w:t xml:space="preserve">rganic Critical Control </w:t>
      </w:r>
      <w:r w:rsidR="006D3397" w:rsidRPr="00B70A1E">
        <w:rPr>
          <w:rFonts w:cs="Arial"/>
        </w:rPr>
        <w:t>P</w:t>
      </w:r>
      <w:r w:rsidR="00E74AC6" w:rsidRPr="00B70A1E">
        <w:rPr>
          <w:rFonts w:cs="Arial"/>
        </w:rPr>
        <w:t>oint is met</w:t>
      </w:r>
      <w:r w:rsidR="00471F85" w:rsidRPr="00B70A1E" w:rsidDel="00E74AC6">
        <w:rPr>
          <w:rFonts w:cs="Arial"/>
        </w:rPr>
        <w:t xml:space="preserve"> </w:t>
      </w:r>
      <w:r w:rsidR="00350104" w:rsidRPr="00B70A1E">
        <w:rPr>
          <w:rFonts w:cs="Arial"/>
        </w:rPr>
        <w:t>and corrective actions should your mitigation measures fail?</w:t>
      </w:r>
      <w:r w:rsidR="00F43713" w:rsidRPr="00B70A1E">
        <w:rPr>
          <w:rFonts w:cs="Arial"/>
        </w:rPr>
        <w:t xml:space="preserve"> </w:t>
      </w:r>
    </w:p>
    <w:p w14:paraId="6F38F572" w14:textId="13652969" w:rsidR="00E74AC6" w:rsidRPr="00B70A1E" w:rsidRDefault="00E74AC6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monitoring and corrective action procedures are </w:t>
      </w:r>
      <w:r w:rsidR="002E7C2A" w:rsidRPr="00B70A1E">
        <w:rPr>
          <w:rFonts w:cs="Arial"/>
          <w:szCs w:val="18"/>
        </w:rPr>
        <w:t>documented,</w:t>
      </w:r>
      <w:r w:rsidRPr="00B70A1E">
        <w:rPr>
          <w:rFonts w:cs="Arial"/>
          <w:szCs w:val="18"/>
        </w:rPr>
        <w:t xml:space="preserve"> and I can demonstrate them at inspection</w:t>
      </w:r>
      <w:r w:rsidR="00C84A0A" w:rsidRPr="00B70A1E">
        <w:rPr>
          <w:rFonts w:cs="Arial"/>
          <w:szCs w:val="18"/>
        </w:rPr>
        <w:t xml:space="preserve"> (not required to submit a copy of monitoring practices</w:t>
      </w:r>
      <w:r w:rsidR="00135A31" w:rsidRPr="00B70A1E">
        <w:rPr>
          <w:rFonts w:cs="Arial"/>
          <w:szCs w:val="18"/>
        </w:rPr>
        <w:t xml:space="preserve"> unless requested by CCOF</w:t>
      </w:r>
      <w:r w:rsidR="00C84A0A" w:rsidRPr="00B70A1E">
        <w:rPr>
          <w:rFonts w:cs="Arial"/>
          <w:szCs w:val="18"/>
        </w:rPr>
        <w:t>).</w:t>
      </w:r>
    </w:p>
    <w:p w14:paraId="772CF6D8" w14:textId="634E1F87" w:rsidR="00E74AC6" w:rsidRPr="00B70A1E" w:rsidRDefault="00E74AC6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My monitoring and corrective action procedures are not documented</w:t>
      </w:r>
      <w:r w:rsidR="002E7C2A" w:rsidRPr="00B70A1E">
        <w:rPr>
          <w:rFonts w:cs="Arial"/>
          <w:szCs w:val="18"/>
        </w:rPr>
        <w:t xml:space="preserve">, </w:t>
      </w:r>
      <w:r w:rsidRPr="00B70A1E">
        <w:rPr>
          <w:rFonts w:cs="Arial"/>
          <w:szCs w:val="18"/>
        </w:rPr>
        <w:t xml:space="preserve">but I can demonstrate </w:t>
      </w:r>
      <w:r w:rsidR="002E7C2A" w:rsidRPr="00B70A1E">
        <w:rPr>
          <w:rFonts w:cs="Arial"/>
          <w:szCs w:val="18"/>
        </w:rPr>
        <w:t>them</w:t>
      </w:r>
      <w:r w:rsidRPr="00B70A1E">
        <w:rPr>
          <w:rFonts w:cs="Arial"/>
          <w:szCs w:val="18"/>
        </w:rPr>
        <w:t xml:space="preserve"> at inspection.</w:t>
      </w:r>
    </w:p>
    <w:p w14:paraId="6FDB8A7B" w14:textId="555C63BD" w:rsidR="00EA0C89" w:rsidRPr="00B70A1E" w:rsidRDefault="00E74AC6" w:rsidP="00D27E55">
      <w:pPr>
        <w:pStyle w:val="ListParagraph"/>
        <w:spacing w:before="60" w:line="259" w:lineRule="auto"/>
        <w:ind w:left="605" w:hanging="245"/>
        <w:contextualSpacing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Not applicable to my operation</w:t>
      </w:r>
    </w:p>
    <w:p w14:paraId="2B5B281C" w14:textId="627F0EC0" w:rsidR="00E74AC6" w:rsidRPr="00B70A1E" w:rsidRDefault="00E74AC6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</w:rPr>
      </w:pPr>
      <w:r w:rsidRPr="00B70A1E">
        <w:rPr>
          <w:rFonts w:cs="Arial"/>
        </w:rPr>
        <w:t xml:space="preserve">How do you verify that </w:t>
      </w:r>
      <w:r w:rsidR="00946117" w:rsidRPr="00B70A1E">
        <w:rPr>
          <w:rFonts w:cs="Arial"/>
        </w:rPr>
        <w:t xml:space="preserve">your </w:t>
      </w:r>
      <w:r w:rsidR="00CF25AE">
        <w:rPr>
          <w:rFonts w:cs="Arial"/>
        </w:rPr>
        <w:t>O</w:t>
      </w:r>
      <w:r w:rsidR="00946117" w:rsidRPr="00B70A1E">
        <w:rPr>
          <w:rFonts w:cs="Arial"/>
        </w:rPr>
        <w:t xml:space="preserve">rganic </w:t>
      </w:r>
      <w:r w:rsidR="00CF25AE">
        <w:rPr>
          <w:rFonts w:cs="Arial"/>
        </w:rPr>
        <w:t>F</w:t>
      </w:r>
      <w:r w:rsidR="00946117" w:rsidRPr="00B70A1E">
        <w:rPr>
          <w:rFonts w:cs="Arial"/>
        </w:rPr>
        <w:t xml:space="preserve">raud </w:t>
      </w:r>
      <w:r w:rsidR="00CF25AE">
        <w:rPr>
          <w:rFonts w:cs="Arial"/>
        </w:rPr>
        <w:t>P</w:t>
      </w:r>
      <w:r w:rsidR="00946117" w:rsidRPr="00B70A1E">
        <w:rPr>
          <w:rFonts w:cs="Arial"/>
        </w:rPr>
        <w:t xml:space="preserve">revention </w:t>
      </w:r>
      <w:r w:rsidR="00CF25AE">
        <w:rPr>
          <w:rFonts w:cs="Arial"/>
        </w:rPr>
        <w:t>P</w:t>
      </w:r>
      <w:r w:rsidR="00946117" w:rsidRPr="00B70A1E">
        <w:rPr>
          <w:rFonts w:cs="Arial"/>
        </w:rPr>
        <w:t>lan is effective</w:t>
      </w:r>
      <w:r w:rsidRPr="00B70A1E">
        <w:rPr>
          <w:rFonts w:cs="Arial"/>
        </w:rPr>
        <w:t>? Select all that apply.</w:t>
      </w:r>
    </w:p>
    <w:p w14:paraId="7273A1CA" w14:textId="6B964828" w:rsidR="00E74AC6" w:rsidRPr="00B70A1E" w:rsidRDefault="00E74AC6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</w:rPr>
        <w:t xml:space="preserve">Internal audits    </w:t>
      </w: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</w:rPr>
        <w:t xml:space="preserve">Periodic review of records for quality control    </w:t>
      </w: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</w:rPr>
        <w:t xml:space="preserve">Annual review of </w:t>
      </w:r>
      <w:r w:rsidR="0099288D" w:rsidRPr="00B70A1E">
        <w:rPr>
          <w:rFonts w:cs="Arial"/>
        </w:rPr>
        <w:t xml:space="preserve">Organic </w:t>
      </w:r>
      <w:r w:rsidRPr="00B70A1E">
        <w:rPr>
          <w:rFonts w:cs="Arial"/>
        </w:rPr>
        <w:t xml:space="preserve">Fraud Prevention </w:t>
      </w:r>
      <w:r w:rsidR="0099288D" w:rsidRPr="00B70A1E">
        <w:rPr>
          <w:rFonts w:cs="Arial"/>
        </w:rPr>
        <w:t>Plan</w:t>
      </w:r>
    </w:p>
    <w:p w14:paraId="5912B878" w14:textId="77777777" w:rsidR="00E74AC6" w:rsidRPr="00B70A1E" w:rsidRDefault="00E74AC6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Other, describe: 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E74AC6" w:rsidRPr="00B70A1E" w14:paraId="14003B69" w14:textId="77777777" w:rsidTr="00DE66A4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Start w:id="2" w:name="_Hlk147415620"/>
          <w:p w14:paraId="3E3BB7A0" w14:textId="77777777" w:rsidR="00E74AC6" w:rsidRPr="00B70A1E" w:rsidRDefault="00E74AC6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2"/>
    <w:p w14:paraId="1315096D" w14:textId="0DFEA2DA" w:rsidR="00443EBB" w:rsidRPr="00B70A1E" w:rsidRDefault="003C2B7A" w:rsidP="00A027BB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 w:rsidRPr="00B70A1E">
        <w:rPr>
          <w:rFonts w:ascii="Arial" w:hAnsi="Arial"/>
        </w:rPr>
        <w:t>A process for reporting suspected organic fraud to certifying agents and the NOP</w:t>
      </w:r>
    </w:p>
    <w:p w14:paraId="24145DFD" w14:textId="79FF3ADB" w:rsidR="00C9641D" w:rsidRPr="0046490B" w:rsidRDefault="00026CC1" w:rsidP="00A027BB">
      <w:pPr>
        <w:pStyle w:val="ListParagraph"/>
        <w:keepNext/>
        <w:widowControl w:val="0"/>
        <w:numPr>
          <w:ilvl w:val="0"/>
          <w:numId w:val="22"/>
        </w:numPr>
        <w:autoSpaceDE w:val="0"/>
        <w:autoSpaceDN w:val="0"/>
        <w:adjustRightInd w:val="0"/>
        <w:spacing w:before="60"/>
        <w:ind w:left="360"/>
        <w:outlineLvl w:val="0"/>
        <w:rPr>
          <w:rFonts w:cs="Arial"/>
          <w:i/>
          <w:iCs/>
          <w:color w:val="000000"/>
          <w:szCs w:val="18"/>
        </w:rPr>
      </w:pPr>
      <w:r w:rsidRPr="0046490B">
        <w:rPr>
          <w:rFonts w:cs="Arial"/>
          <w:i/>
          <w:iCs/>
          <w:color w:val="000000"/>
          <w:szCs w:val="18"/>
        </w:rPr>
        <w:t xml:space="preserve">Organic fraud: Deceptive representation, sale, or labeling of nonorganic agricultural products or ingredients </w:t>
      </w:r>
      <w:r w:rsidR="00A82A17" w:rsidRPr="0046490B">
        <w:rPr>
          <w:rFonts w:cs="Arial"/>
          <w:i/>
          <w:iCs/>
          <w:color w:val="000000"/>
          <w:szCs w:val="18"/>
        </w:rPr>
        <w:t xml:space="preserve">as </w:t>
      </w:r>
      <w:r w:rsidR="00BD0283" w:rsidRPr="0046490B">
        <w:rPr>
          <w:rFonts w:cs="Arial"/>
          <w:i/>
          <w:iCs/>
          <w:color w:val="000000"/>
          <w:szCs w:val="18"/>
        </w:rPr>
        <w:t>organic.</w:t>
      </w:r>
    </w:p>
    <w:p w14:paraId="70A99489" w14:textId="358F44C3" w:rsidR="00C07D79" w:rsidRPr="00B70A1E" w:rsidRDefault="00C07D79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 xml:space="preserve">Describe your criteria </w:t>
      </w:r>
      <w:r w:rsidR="00322436" w:rsidRPr="00B70A1E">
        <w:rPr>
          <w:rFonts w:cs="Arial"/>
          <w:color w:val="000000"/>
          <w:szCs w:val="18"/>
        </w:rPr>
        <w:t>for reporting</w:t>
      </w:r>
      <w:r w:rsidRPr="00B70A1E">
        <w:rPr>
          <w:rFonts w:cs="Arial"/>
          <w:color w:val="000000"/>
          <w:szCs w:val="18"/>
        </w:rPr>
        <w:t xml:space="preserve"> suspected fraud</w:t>
      </w:r>
      <w:r w:rsidR="001E2733" w:rsidRPr="00B70A1E">
        <w:rPr>
          <w:rFonts w:cs="Arial"/>
          <w:color w:val="000000"/>
          <w:szCs w:val="18"/>
        </w:rPr>
        <w:t>.</w:t>
      </w:r>
      <w:r w:rsidRPr="00B70A1E">
        <w:rPr>
          <w:rFonts w:cs="Arial"/>
          <w:color w:val="000000"/>
          <w:szCs w:val="18"/>
        </w:rPr>
        <w:t xml:space="preserve"> </w:t>
      </w:r>
    </w:p>
    <w:p w14:paraId="14A896A8" w14:textId="62448B80" w:rsidR="007E57D3" w:rsidRPr="00B70A1E" w:rsidRDefault="007E57D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 xml:space="preserve">Select all that apply: </w:t>
      </w:r>
    </w:p>
    <w:p w14:paraId="74D2ED2B" w14:textId="6C25CFD0" w:rsidR="001E2733" w:rsidRPr="00B70A1E" w:rsidRDefault="001E273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I r</w:t>
      </w:r>
      <w:r w:rsidRPr="00B70A1E">
        <w:rPr>
          <w:rFonts w:cs="Arial"/>
          <w:color w:val="000000"/>
          <w:szCs w:val="18"/>
        </w:rPr>
        <w:t>eport all positive sample</w:t>
      </w:r>
      <w:r w:rsidR="00311841" w:rsidRPr="00B70A1E">
        <w:rPr>
          <w:rFonts w:cs="Arial"/>
          <w:color w:val="000000"/>
          <w:szCs w:val="18"/>
        </w:rPr>
        <w:t xml:space="preserve"> results linked to </w:t>
      </w:r>
      <w:r w:rsidR="004E7069" w:rsidRPr="00B70A1E">
        <w:rPr>
          <w:rFonts w:cs="Arial"/>
          <w:color w:val="000000"/>
          <w:szCs w:val="18"/>
        </w:rPr>
        <w:t xml:space="preserve">organic </w:t>
      </w:r>
      <w:r w:rsidR="006E5687" w:rsidRPr="00B70A1E">
        <w:rPr>
          <w:rFonts w:cs="Arial"/>
          <w:color w:val="000000"/>
          <w:szCs w:val="18"/>
        </w:rPr>
        <w:t>products</w:t>
      </w:r>
      <w:r w:rsidR="00311841" w:rsidRPr="00B70A1E">
        <w:rPr>
          <w:rFonts w:cs="Arial"/>
          <w:color w:val="000000"/>
          <w:szCs w:val="18"/>
        </w:rPr>
        <w:t xml:space="preserve"> I </w:t>
      </w:r>
      <w:r w:rsidR="007C0A43" w:rsidRPr="00B70A1E">
        <w:rPr>
          <w:rFonts w:cs="Arial"/>
          <w:color w:val="000000"/>
          <w:szCs w:val="18"/>
        </w:rPr>
        <w:t>handle</w:t>
      </w:r>
      <w:r w:rsidR="00A25068" w:rsidRPr="00B70A1E">
        <w:rPr>
          <w:rFonts w:cs="Arial"/>
          <w:color w:val="000000"/>
          <w:szCs w:val="18"/>
        </w:rPr>
        <w:t xml:space="preserve">. </w:t>
      </w:r>
    </w:p>
    <w:p w14:paraId="411234D9" w14:textId="3B1164DD" w:rsidR="00055ECD" w:rsidRPr="00B70A1E" w:rsidRDefault="00055ECD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I report instances where I have observed fraudulent activity. </w:t>
      </w:r>
    </w:p>
    <w:p w14:paraId="588059E0" w14:textId="3FD4B409" w:rsidR="00546763" w:rsidRPr="00B70A1E" w:rsidRDefault="0054676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I report instances where the quantity of organic product received from a supplier exceeds their known production capacity</w:t>
      </w:r>
      <w:r w:rsidR="00DF5DCE" w:rsidRPr="00B70A1E">
        <w:rPr>
          <w:rFonts w:cs="Arial"/>
          <w:szCs w:val="18"/>
        </w:rPr>
        <w:t xml:space="preserve"> and can provide credible evidence</w:t>
      </w:r>
      <w:r w:rsidRPr="00B70A1E">
        <w:rPr>
          <w:rFonts w:cs="Arial"/>
          <w:szCs w:val="18"/>
        </w:rPr>
        <w:t xml:space="preserve">. </w:t>
      </w:r>
    </w:p>
    <w:p w14:paraId="770FE93E" w14:textId="525A0396" w:rsidR="00B241BE" w:rsidRPr="00B70A1E" w:rsidRDefault="00B241BE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I report instances where </w:t>
      </w:r>
      <w:r w:rsidR="002730D2" w:rsidRPr="00B70A1E">
        <w:rPr>
          <w:rFonts w:cs="Arial"/>
          <w:color w:val="000000"/>
          <w:szCs w:val="18"/>
        </w:rPr>
        <w:t>an</w:t>
      </w:r>
      <w:r w:rsidRPr="00B70A1E">
        <w:rPr>
          <w:rFonts w:cs="Arial"/>
          <w:color w:val="000000"/>
          <w:szCs w:val="18"/>
        </w:rPr>
        <w:t xml:space="preserve"> organic product is being </w:t>
      </w:r>
      <w:r w:rsidR="00DB48C9" w:rsidRPr="00B70A1E">
        <w:rPr>
          <w:rFonts w:cs="Arial"/>
          <w:color w:val="000000"/>
          <w:szCs w:val="18"/>
        </w:rPr>
        <w:t xml:space="preserve">offered for sale </w:t>
      </w:r>
      <w:r w:rsidRPr="00B70A1E">
        <w:rPr>
          <w:rFonts w:cs="Arial"/>
          <w:color w:val="000000"/>
          <w:szCs w:val="18"/>
        </w:rPr>
        <w:t>below market price</w:t>
      </w:r>
      <w:r w:rsidR="007A3DCD" w:rsidRPr="00B70A1E">
        <w:rPr>
          <w:rFonts w:cs="Arial"/>
          <w:color w:val="000000"/>
          <w:szCs w:val="18"/>
        </w:rPr>
        <w:t xml:space="preserve"> without reasonable explanation</w:t>
      </w:r>
      <w:r w:rsidR="00DF5DCE" w:rsidRPr="00B70A1E">
        <w:rPr>
          <w:rFonts w:cs="Arial"/>
          <w:color w:val="000000"/>
          <w:szCs w:val="18"/>
        </w:rPr>
        <w:t xml:space="preserve"> and can provide credible evidence</w:t>
      </w:r>
      <w:r w:rsidR="00D16303" w:rsidRPr="00B70A1E">
        <w:rPr>
          <w:rFonts w:cs="Arial"/>
          <w:color w:val="000000"/>
          <w:szCs w:val="18"/>
        </w:rPr>
        <w:t xml:space="preserve">. </w:t>
      </w:r>
    </w:p>
    <w:p w14:paraId="08FD2D3C" w14:textId="2E6DD469" w:rsidR="001E2733" w:rsidRPr="00B70A1E" w:rsidRDefault="001E273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3755F5" w:rsidRPr="00B70A1E">
        <w:rPr>
          <w:rFonts w:cs="Arial"/>
          <w:szCs w:val="18"/>
        </w:rPr>
        <w:t xml:space="preserve">I report </w:t>
      </w:r>
      <w:r w:rsidR="00747578" w:rsidRPr="00B70A1E">
        <w:rPr>
          <w:rFonts w:cs="Arial"/>
          <w:szCs w:val="18"/>
        </w:rPr>
        <w:t>all other instances where</w:t>
      </w:r>
      <w:r w:rsidR="0060204A" w:rsidRPr="00B70A1E">
        <w:rPr>
          <w:rFonts w:cs="Arial"/>
          <w:szCs w:val="18"/>
        </w:rPr>
        <w:t xml:space="preserve"> I can provide </w:t>
      </w:r>
      <w:r w:rsidR="00747578" w:rsidRPr="00B70A1E">
        <w:rPr>
          <w:rFonts w:cs="Arial"/>
          <w:szCs w:val="18"/>
        </w:rPr>
        <w:t>credible evidence of fraud</w:t>
      </w:r>
      <w:r w:rsidR="007D4BE5" w:rsidRPr="00B70A1E">
        <w:rPr>
          <w:rFonts w:cs="Arial"/>
          <w:szCs w:val="18"/>
        </w:rPr>
        <w:t>. Credible evidence may</w:t>
      </w:r>
      <w:r w:rsidR="0078758F" w:rsidRPr="00B70A1E">
        <w:rPr>
          <w:rFonts w:cs="Arial"/>
          <w:szCs w:val="18"/>
        </w:rPr>
        <w:t xml:space="preserve"> includ</w:t>
      </w:r>
      <w:r w:rsidR="007D4BE5" w:rsidRPr="00B70A1E">
        <w:rPr>
          <w:rFonts w:cs="Arial"/>
          <w:szCs w:val="18"/>
        </w:rPr>
        <w:t>e</w:t>
      </w:r>
      <w:r w:rsidR="0078758F" w:rsidRPr="00B70A1E">
        <w:rPr>
          <w:rFonts w:cs="Arial"/>
          <w:szCs w:val="18"/>
        </w:rPr>
        <w:t xml:space="preserve"> but </w:t>
      </w:r>
      <w:r w:rsidR="007D4BE5" w:rsidRPr="00B70A1E">
        <w:rPr>
          <w:rFonts w:cs="Arial"/>
          <w:szCs w:val="18"/>
        </w:rPr>
        <w:t xml:space="preserve">is </w:t>
      </w:r>
      <w:r w:rsidR="0078758F" w:rsidRPr="00B70A1E">
        <w:rPr>
          <w:rFonts w:cs="Arial"/>
          <w:szCs w:val="18"/>
        </w:rPr>
        <w:t xml:space="preserve">not limited </w:t>
      </w:r>
      <w:proofErr w:type="gramStart"/>
      <w:r w:rsidR="002E1F8B" w:rsidRPr="00B70A1E">
        <w:rPr>
          <w:rFonts w:cs="Arial"/>
          <w:szCs w:val="18"/>
        </w:rPr>
        <w:t>to:</w:t>
      </w:r>
      <w:proofErr w:type="gramEnd"/>
      <w:r w:rsidR="0078758F" w:rsidRPr="00B70A1E">
        <w:rPr>
          <w:rFonts w:cs="Arial"/>
          <w:szCs w:val="18"/>
        </w:rPr>
        <w:t xml:space="preserve"> photos, </w:t>
      </w:r>
      <w:r w:rsidR="00E177DA" w:rsidRPr="00B70A1E">
        <w:rPr>
          <w:rFonts w:cs="Arial"/>
          <w:szCs w:val="18"/>
        </w:rPr>
        <w:t xml:space="preserve">screen shots of websites, audit trail records, </w:t>
      </w:r>
      <w:r w:rsidR="000B06AC" w:rsidRPr="00B70A1E">
        <w:rPr>
          <w:rFonts w:cs="Arial"/>
          <w:szCs w:val="18"/>
        </w:rPr>
        <w:t xml:space="preserve">copies of </w:t>
      </w:r>
      <w:r w:rsidR="00E177DA" w:rsidRPr="00B70A1E">
        <w:rPr>
          <w:rFonts w:cs="Arial"/>
          <w:szCs w:val="18"/>
        </w:rPr>
        <w:t>correspondence,</w:t>
      </w:r>
      <w:r w:rsidR="0036275A" w:rsidRPr="00B70A1E">
        <w:rPr>
          <w:rFonts w:cs="Arial"/>
          <w:szCs w:val="18"/>
        </w:rPr>
        <w:t xml:space="preserve"> </w:t>
      </w:r>
      <w:r w:rsidR="002E1F8B" w:rsidRPr="00B70A1E">
        <w:rPr>
          <w:rFonts w:cs="Arial"/>
          <w:szCs w:val="18"/>
        </w:rPr>
        <w:t xml:space="preserve">residue </w:t>
      </w:r>
      <w:r w:rsidR="00777743" w:rsidRPr="00B70A1E">
        <w:rPr>
          <w:rFonts w:cs="Arial"/>
          <w:szCs w:val="18"/>
        </w:rPr>
        <w:t>sample results</w:t>
      </w:r>
      <w:r w:rsidR="00652AFB" w:rsidRPr="00B70A1E">
        <w:rPr>
          <w:rFonts w:cs="Arial"/>
          <w:szCs w:val="18"/>
        </w:rPr>
        <w:t xml:space="preserve">, </w:t>
      </w:r>
      <w:r w:rsidR="00DA4579" w:rsidRPr="00B70A1E">
        <w:rPr>
          <w:rFonts w:cs="Arial"/>
          <w:szCs w:val="18"/>
        </w:rPr>
        <w:t xml:space="preserve">GMO sample results, </w:t>
      </w:r>
      <w:r w:rsidR="0036275A" w:rsidRPr="00B70A1E">
        <w:rPr>
          <w:rFonts w:cs="Arial"/>
          <w:szCs w:val="18"/>
        </w:rPr>
        <w:t xml:space="preserve">etc. </w:t>
      </w:r>
    </w:p>
    <w:p w14:paraId="73BD101D" w14:textId="77777777" w:rsidR="001E2733" w:rsidRPr="00B70A1E" w:rsidRDefault="001E2733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05" w:hanging="245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>Other (describe):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C07D79" w:rsidRPr="00B70A1E" w14:paraId="15168CE8" w14:textId="77777777" w:rsidTr="004D3AB1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7C328" w14:textId="77777777" w:rsidR="00C07D79" w:rsidRPr="00B70A1E" w:rsidRDefault="00C07D79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color w:val="000000" w:themeColor="text1"/>
              </w:rPr>
              <w:fldChar w:fldCharType="begin"/>
            </w:r>
            <w:r w:rsidRPr="00B70A1E">
              <w:rPr>
                <w:rFonts w:cs="Arial"/>
                <w:color w:val="000000" w:themeColor="text1"/>
              </w:rPr>
              <w:instrText xml:space="preserve"> FORMCHECKBOX </w:instrText>
            </w:r>
            <w:r w:rsidRPr="00B70A1E">
              <w:rPr>
                <w:rFonts w:cs="Arial"/>
                <w:color w:val="000000" w:themeColor="text1"/>
              </w:rPr>
              <w:fldChar w:fldCharType="separate"/>
            </w:r>
            <w:r w:rsidRPr="00B70A1E">
              <w:rPr>
                <w:rFonts w:cs="Arial"/>
                <w:color w:val="000000" w:themeColor="text1"/>
              </w:rPr>
              <w:fldChar w:fldCharType="end"/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88D12A" w14:textId="4207EC32" w:rsidR="00BD0283" w:rsidRPr="00B70A1E" w:rsidRDefault="00BD0283" w:rsidP="00A027BB">
      <w:pPr>
        <w:pStyle w:val="ListParagraph"/>
        <w:keepNext/>
        <w:widowControl w:val="0"/>
        <w:numPr>
          <w:ilvl w:val="1"/>
          <w:numId w:val="13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color w:val="000000"/>
          <w:szCs w:val="18"/>
        </w:rPr>
        <w:t xml:space="preserve">What is your process for reporting </w:t>
      </w:r>
      <w:r w:rsidR="00CF0371" w:rsidRPr="00B70A1E">
        <w:rPr>
          <w:rFonts w:cs="Arial"/>
          <w:color w:val="000000"/>
          <w:szCs w:val="18"/>
        </w:rPr>
        <w:t xml:space="preserve">credible evidence of </w:t>
      </w:r>
      <w:r w:rsidRPr="00B70A1E">
        <w:rPr>
          <w:rFonts w:cs="Arial"/>
          <w:color w:val="000000"/>
          <w:szCs w:val="18"/>
        </w:rPr>
        <w:t>organic fraud?</w:t>
      </w:r>
      <w:r w:rsidR="00492C2C" w:rsidRPr="00B70A1E">
        <w:rPr>
          <w:rFonts w:cs="Arial"/>
          <w:color w:val="000000"/>
          <w:szCs w:val="18"/>
        </w:rPr>
        <w:t xml:space="preserve"> Select all that apply:</w:t>
      </w:r>
    </w:p>
    <w:p w14:paraId="718AA571" w14:textId="4C8C0673" w:rsidR="00492C2C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492C2C" w:rsidRPr="00B70A1E">
        <w:rPr>
          <w:rFonts w:cs="Arial"/>
          <w:color w:val="000000"/>
          <w:szCs w:val="18"/>
        </w:rPr>
        <w:t xml:space="preserve">Report to </w:t>
      </w:r>
      <w:hyperlink r:id="rId19" w:history="1">
        <w:r w:rsidRPr="00B70A1E">
          <w:rPr>
            <w:rStyle w:val="Hyperlink"/>
            <w:rFonts w:cs="Arial"/>
            <w:szCs w:val="18"/>
          </w:rPr>
          <w:t>CCOF</w:t>
        </w:r>
      </w:hyperlink>
    </w:p>
    <w:p w14:paraId="4F1FA5D7" w14:textId="2BDF633F" w:rsidR="002225EB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Report to supplier’s </w:t>
      </w:r>
      <w:hyperlink r:id="rId20" w:history="1">
        <w:r w:rsidR="005B4E93" w:rsidRPr="00B70A1E">
          <w:rPr>
            <w:rStyle w:val="Hyperlink"/>
            <w:rFonts w:cs="Arial"/>
            <w:szCs w:val="18"/>
          </w:rPr>
          <w:t>certifying agent</w:t>
        </w:r>
      </w:hyperlink>
    </w:p>
    <w:p w14:paraId="068FF3D8" w14:textId="11655C88" w:rsidR="002225EB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Report to USDA </w:t>
      </w:r>
      <w:hyperlink r:id="rId21" w:history="1">
        <w:r w:rsidR="0009577C" w:rsidRPr="00B70A1E">
          <w:rPr>
            <w:rStyle w:val="Hyperlink"/>
            <w:rFonts w:cs="Arial"/>
            <w:szCs w:val="18"/>
          </w:rPr>
          <w:t>NOP</w:t>
        </w:r>
      </w:hyperlink>
    </w:p>
    <w:p w14:paraId="1FD8C7E2" w14:textId="10976911" w:rsidR="002225EB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Report to California Department of Food and Agriculture (CDFA) </w:t>
      </w:r>
      <w:hyperlink r:id="rId22" w:history="1">
        <w:r w:rsidR="003D16B9" w:rsidRPr="00B70A1E">
          <w:rPr>
            <w:rStyle w:val="Hyperlink"/>
            <w:rFonts w:cs="Arial"/>
            <w:szCs w:val="18"/>
          </w:rPr>
          <w:t>State Organic Program</w:t>
        </w:r>
      </w:hyperlink>
      <w:r w:rsidR="003D16B9" w:rsidRPr="00B70A1E">
        <w:rPr>
          <w:rFonts w:cs="Arial"/>
          <w:color w:val="000000"/>
          <w:szCs w:val="18"/>
        </w:rPr>
        <w:t xml:space="preserve"> </w:t>
      </w:r>
      <w:r w:rsidRPr="00B70A1E">
        <w:rPr>
          <w:rFonts w:cs="Arial"/>
          <w:color w:val="000000"/>
          <w:szCs w:val="18"/>
        </w:rPr>
        <w:t xml:space="preserve">for </w:t>
      </w:r>
      <w:r w:rsidR="00277375" w:rsidRPr="00B70A1E">
        <w:rPr>
          <w:rFonts w:cs="Arial"/>
          <w:color w:val="000000"/>
          <w:szCs w:val="18"/>
        </w:rPr>
        <w:t xml:space="preserve">operations </w:t>
      </w:r>
      <w:r w:rsidRPr="00B70A1E">
        <w:rPr>
          <w:rFonts w:cs="Arial"/>
          <w:color w:val="000000"/>
          <w:szCs w:val="18"/>
        </w:rPr>
        <w:t>in CA</w:t>
      </w:r>
    </w:p>
    <w:p w14:paraId="63A53E95" w14:textId="546AA29F" w:rsidR="00BD0283" w:rsidRPr="00B70A1E" w:rsidRDefault="002225EB" w:rsidP="00D27E5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 w:rsidRPr="00B70A1E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70A1E">
        <w:rPr>
          <w:rFonts w:cs="Arial"/>
          <w:szCs w:val="18"/>
        </w:rPr>
        <w:instrText xml:space="preserve"> FORMCHECKBOX </w:instrText>
      </w:r>
      <w:r w:rsidRPr="00B70A1E">
        <w:rPr>
          <w:rFonts w:cs="Arial"/>
          <w:szCs w:val="18"/>
        </w:rPr>
      </w:r>
      <w:r w:rsidRPr="00B70A1E">
        <w:rPr>
          <w:rFonts w:cs="Arial"/>
          <w:szCs w:val="18"/>
        </w:rPr>
        <w:fldChar w:fldCharType="separate"/>
      </w:r>
      <w:r w:rsidRPr="00B70A1E">
        <w:rPr>
          <w:rFonts w:cs="Arial"/>
          <w:szCs w:val="18"/>
        </w:rPr>
        <w:fldChar w:fldCharType="end"/>
      </w:r>
      <w:r w:rsidRPr="00B70A1E">
        <w:rPr>
          <w:rFonts w:cs="Arial"/>
          <w:szCs w:val="18"/>
        </w:rPr>
        <w:t xml:space="preserve"> </w:t>
      </w:r>
      <w:r w:rsidR="00492C2C" w:rsidRPr="00B70A1E">
        <w:rPr>
          <w:rFonts w:cs="Arial"/>
          <w:color w:val="000000"/>
          <w:szCs w:val="18"/>
        </w:rPr>
        <w:t>Other (describe):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D0283" w:rsidRPr="00B70A1E" w14:paraId="1478A0B8" w14:textId="77777777" w:rsidTr="001D5071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C7607" w14:textId="2A3751BB" w:rsidR="00BD0283" w:rsidRPr="00B70A1E" w:rsidRDefault="00BD0283" w:rsidP="00D27E5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B70A1E">
              <w:rPr>
                <w:rFonts w:cs="Arial"/>
                <w:color w:val="000000" w:themeColor="text1"/>
              </w:rPr>
              <w:fldChar w:fldCharType="begin"/>
            </w:r>
            <w:r w:rsidRPr="00B70A1E">
              <w:rPr>
                <w:rFonts w:cs="Arial"/>
                <w:color w:val="000000" w:themeColor="text1"/>
              </w:rPr>
              <w:instrText xml:space="preserve"> FORMCHECKBOX </w:instrText>
            </w:r>
            <w:r w:rsidRPr="00B70A1E">
              <w:rPr>
                <w:rFonts w:cs="Arial"/>
                <w:color w:val="000000" w:themeColor="text1"/>
              </w:rPr>
              <w:fldChar w:fldCharType="separate"/>
            </w:r>
            <w:r w:rsidRPr="00B70A1E">
              <w:rPr>
                <w:rFonts w:cs="Arial"/>
                <w:color w:val="000000" w:themeColor="text1"/>
              </w:rPr>
              <w:fldChar w:fldCharType="end"/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70A1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0A1E">
              <w:rPr>
                <w:rFonts w:cs="Arial"/>
                <w:b/>
                <w:color w:val="0070C0"/>
                <w:szCs w:val="18"/>
              </w:rPr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noProof/>
                <w:color w:val="0070C0"/>
              </w:rPr>
              <w:t> </w:t>
            </w:r>
            <w:r w:rsidRPr="00B70A1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2CF5D6" w14:textId="0AC3F616" w:rsidR="008800F0" w:rsidRPr="00B70A1E" w:rsidRDefault="008800F0" w:rsidP="00D27E55">
      <w:pPr>
        <w:spacing w:before="60" w:line="240" w:lineRule="auto"/>
        <w:ind w:right="0"/>
        <w:rPr>
          <w:rFonts w:cs="Arial"/>
          <w:sz w:val="8"/>
        </w:rPr>
      </w:pPr>
    </w:p>
    <w:sectPr w:rsidR="008800F0" w:rsidRPr="00B70A1E" w:rsidSect="00320FA8">
      <w:pgSz w:w="12240" w:h="15840" w:code="1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F929" w14:textId="77777777" w:rsidR="00320FA8" w:rsidRDefault="00320FA8">
      <w:r>
        <w:separator/>
      </w:r>
    </w:p>
  </w:endnote>
  <w:endnote w:type="continuationSeparator" w:id="0">
    <w:p w14:paraId="4EDD81B0" w14:textId="77777777" w:rsidR="00320FA8" w:rsidRDefault="00320FA8">
      <w:r>
        <w:continuationSeparator/>
      </w:r>
    </w:p>
  </w:endnote>
  <w:endnote w:type="continuationNotice" w:id="1">
    <w:p w14:paraId="01185EAA" w14:textId="77777777" w:rsidR="00320FA8" w:rsidRDefault="00320F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A0A7" w14:textId="77777777" w:rsidR="009D6F16" w:rsidRDefault="009D6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BF" w14:textId="77777777" w:rsidR="00612202" w:rsidRPr="00AF3E4F" w:rsidRDefault="00612202" w:rsidP="00612202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1BB85AC0" w14:textId="2C8DE7A2" w:rsidR="00612202" w:rsidRPr="00612202" w:rsidRDefault="00B7733E" w:rsidP="00612202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NOPB108, V1, </w:t>
    </w:r>
    <w:r w:rsidR="00C769A9">
      <w:rPr>
        <w:rFonts w:cs="Arial"/>
        <w:i/>
        <w:sz w:val="16"/>
        <w:szCs w:val="16"/>
      </w:rPr>
      <w:t>R1, 03/04/2024</w:t>
    </w:r>
    <w:r w:rsidR="00612202" w:rsidRPr="00E22EFC">
      <w:rPr>
        <w:rFonts w:cs="Arial"/>
        <w:i/>
        <w:sz w:val="16"/>
        <w:szCs w:val="16"/>
      </w:rPr>
      <w:tab/>
    </w:r>
    <w:r w:rsidR="00612202" w:rsidRPr="00E22EFC">
      <w:rPr>
        <w:i/>
        <w:sz w:val="16"/>
        <w:szCs w:val="16"/>
      </w:rPr>
      <w:t xml:space="preserve">Page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PAGE </w:instrText>
    </w:r>
    <w:r w:rsidR="00612202" w:rsidRPr="00E22EFC">
      <w:rPr>
        <w:b/>
        <w:i/>
        <w:sz w:val="16"/>
        <w:szCs w:val="16"/>
      </w:rPr>
      <w:fldChar w:fldCharType="separate"/>
    </w:r>
    <w:r w:rsidR="00724F27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  <w:r w:rsidR="00612202" w:rsidRPr="00E22EFC">
      <w:rPr>
        <w:i/>
        <w:sz w:val="16"/>
        <w:szCs w:val="16"/>
      </w:rPr>
      <w:t xml:space="preserve"> of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NUMPAGES  </w:instrText>
    </w:r>
    <w:r w:rsidR="00612202" w:rsidRPr="00E22EFC">
      <w:rPr>
        <w:b/>
        <w:i/>
        <w:sz w:val="16"/>
        <w:szCs w:val="16"/>
      </w:rPr>
      <w:fldChar w:fldCharType="separate"/>
    </w:r>
    <w:r w:rsidR="00724F27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C" w14:textId="77777777" w:rsidR="005A5D3D" w:rsidRPr="00AF3E4F" w:rsidRDefault="005A5D3D" w:rsidP="00E22EFC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1BB85ACD" w14:textId="77777777" w:rsidR="005A5D3D" w:rsidRPr="00E22EFC" w:rsidRDefault="008D272C" w:rsidP="000520B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NOPB23, V</w:t>
    </w:r>
    <w:r w:rsidR="00BE0DC6">
      <w:rPr>
        <w:rFonts w:cs="Arial"/>
        <w:i/>
        <w:sz w:val="16"/>
        <w:szCs w:val="16"/>
      </w:rPr>
      <w:t>1, R7, 03/07</w:t>
    </w:r>
    <w:r w:rsidR="00806F25">
      <w:rPr>
        <w:rFonts w:cs="Arial"/>
        <w:i/>
        <w:sz w:val="16"/>
        <w:szCs w:val="16"/>
      </w:rPr>
      <w:t>/</w:t>
    </w:r>
    <w:r w:rsidR="00BE0DC6">
      <w:rPr>
        <w:rFonts w:cs="Arial"/>
        <w:i/>
        <w:sz w:val="16"/>
        <w:szCs w:val="16"/>
      </w:rPr>
      <w:t>2018</w:t>
    </w:r>
    <w:r w:rsidR="001D2335">
      <w:rPr>
        <w:noProof/>
      </w:rPr>
      <w:drawing>
        <wp:anchor distT="0" distB="0" distL="114300" distR="114300" simplePos="0" relativeHeight="251658241" behindDoc="1" locked="0" layoutInCell="1" allowOverlap="1" wp14:anchorId="1BB85AD4" wp14:editId="1BB85AD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037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D3D" w:rsidRPr="00E22EFC">
      <w:rPr>
        <w:rFonts w:cs="Arial"/>
        <w:i/>
        <w:sz w:val="16"/>
        <w:szCs w:val="16"/>
      </w:rPr>
      <w:tab/>
    </w:r>
    <w:r w:rsidR="005A5D3D" w:rsidRPr="00E22EFC">
      <w:rPr>
        <w:i/>
        <w:sz w:val="16"/>
        <w:szCs w:val="16"/>
      </w:rPr>
      <w:t xml:space="preserve">Page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PAGE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  <w:r w:rsidR="005A5D3D" w:rsidRPr="00E22EFC">
      <w:rPr>
        <w:i/>
        <w:sz w:val="16"/>
        <w:szCs w:val="16"/>
      </w:rPr>
      <w:t xml:space="preserve"> of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NUMPAGES 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621F" w14:textId="77777777" w:rsidR="00320FA8" w:rsidRDefault="00320FA8">
      <w:r>
        <w:separator/>
      </w:r>
    </w:p>
  </w:footnote>
  <w:footnote w:type="continuationSeparator" w:id="0">
    <w:p w14:paraId="25BF6680" w14:textId="77777777" w:rsidR="00320FA8" w:rsidRDefault="00320FA8">
      <w:r>
        <w:continuationSeparator/>
      </w:r>
    </w:p>
  </w:footnote>
  <w:footnote w:type="continuationNotice" w:id="1">
    <w:p w14:paraId="41F21FBE" w14:textId="77777777" w:rsidR="00320FA8" w:rsidRDefault="00320F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FE4F" w14:textId="77777777" w:rsidR="009D6F16" w:rsidRDefault="009D6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79B8" w14:textId="71FBB442" w:rsidR="000E1F50" w:rsidRDefault="000E1F50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603F475A" wp14:editId="3CCDBDDC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5AC1" w14:textId="77777777" w:rsidR="005A5D3D" w:rsidRDefault="001D2335" w:rsidP="008065E4">
    <w:pPr>
      <w:ind w:right="-36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BB85AD2" wp14:editId="1BB85AD3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870"/>
      <w:gridCol w:w="4171"/>
      <w:gridCol w:w="1122"/>
      <w:gridCol w:w="1007"/>
    </w:tblGrid>
    <w:tr w:rsidR="005A5D3D" w:rsidRPr="000B5C85" w14:paraId="1BB85AC7" w14:textId="77777777" w:rsidTr="008065E4">
      <w:trPr>
        <w:cantSplit/>
        <w:trHeight w:val="525"/>
      </w:trPr>
      <w:tc>
        <w:tcPr>
          <w:tcW w:w="3870" w:type="dxa"/>
          <w:tcBorders>
            <w:right w:val="nil"/>
          </w:tcBorders>
          <w:vAlign w:val="center"/>
        </w:tcPr>
        <w:p w14:paraId="1BB85AC2" w14:textId="77777777" w:rsidR="005A5D3D" w:rsidRPr="003B73EE" w:rsidRDefault="005A5D3D" w:rsidP="003915E1">
          <w:pPr>
            <w:spacing w:line="240" w:lineRule="auto"/>
            <w:ind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§205.2, 205.103</w:t>
          </w:r>
          <w:r w:rsidRPr="00F124DD">
            <w:rPr>
              <w:rFonts w:cs="Arial"/>
              <w:b/>
              <w:sz w:val="16"/>
              <w:szCs w:val="16"/>
            </w:rPr>
            <w:t>, 205.</w:t>
          </w:r>
          <w:r>
            <w:rPr>
              <w:rFonts w:cs="Arial"/>
              <w:b/>
              <w:sz w:val="16"/>
              <w:szCs w:val="16"/>
            </w:rPr>
            <w:t>201</w:t>
          </w:r>
        </w:p>
      </w:tc>
      <w:tc>
        <w:tcPr>
          <w:tcW w:w="4171" w:type="dxa"/>
          <w:tcBorders>
            <w:left w:val="nil"/>
          </w:tcBorders>
          <w:vAlign w:val="center"/>
        </w:tcPr>
        <w:p w14:paraId="1BB85AC3" w14:textId="77777777" w:rsidR="005A5D3D" w:rsidRPr="003B73EE" w:rsidRDefault="005A5D3D" w:rsidP="003F0420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RECORD KEEPING</w:t>
          </w:r>
          <w:r w:rsidRPr="00240C15">
            <w:rPr>
              <w:rFonts w:cs="Arial"/>
              <w:b/>
              <w:sz w:val="22"/>
              <w:szCs w:val="22"/>
            </w:rPr>
            <w:t xml:space="preserve"> FOR HANDLERS</w:t>
          </w:r>
        </w:p>
      </w:tc>
      <w:tc>
        <w:tcPr>
          <w:tcW w:w="1122" w:type="dxa"/>
          <w:shd w:val="clear" w:color="auto" w:fill="000000"/>
          <w:vAlign w:val="center"/>
        </w:tcPr>
        <w:p w14:paraId="1BB85AC4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BB85AC5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1BB85AC6" w14:textId="77777777" w:rsidR="005A5D3D" w:rsidRPr="003915E1" w:rsidRDefault="005A5D3D" w:rsidP="003F0420">
          <w:pPr>
            <w:pStyle w:val="Heading4"/>
            <w:ind w:right="-1112"/>
            <w:rPr>
              <w:sz w:val="32"/>
              <w:szCs w:val="32"/>
            </w:rPr>
          </w:pPr>
          <w:r w:rsidRPr="003915E1">
            <w:rPr>
              <w:sz w:val="32"/>
              <w:szCs w:val="32"/>
            </w:rPr>
            <w:t>H5.0</w:t>
          </w:r>
        </w:p>
      </w:tc>
    </w:tr>
    <w:tr w:rsidR="005A5D3D" w:rsidRPr="000B5C85" w14:paraId="1BB85ACA" w14:textId="77777777" w:rsidTr="008065E4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BB85AC8" w14:textId="6EE3F446" w:rsidR="005A5D3D" w:rsidRPr="00DD6ABD" w:rsidRDefault="00654BA5" w:rsidP="003F042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BB85AC9" w14:textId="77777777" w:rsidR="005A5D3D" w:rsidRPr="000B5C85" w:rsidRDefault="005A5D3D" w:rsidP="003F042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BB85ACB" w14:textId="77777777" w:rsidR="005A5D3D" w:rsidRPr="005249C0" w:rsidRDefault="005A5D3D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84332D8"/>
    <w:multiLevelType w:val="hybridMultilevel"/>
    <w:tmpl w:val="7CECE7CC"/>
    <w:lvl w:ilvl="0" w:tplc="527844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D2668"/>
    <w:multiLevelType w:val="hybridMultilevel"/>
    <w:tmpl w:val="56B617E8"/>
    <w:lvl w:ilvl="0" w:tplc="88A82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D7742"/>
    <w:multiLevelType w:val="hybridMultilevel"/>
    <w:tmpl w:val="EE501D9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40BF"/>
    <w:multiLevelType w:val="hybridMultilevel"/>
    <w:tmpl w:val="A802DF08"/>
    <w:lvl w:ilvl="0" w:tplc="D4AEB59C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2518F1"/>
    <w:multiLevelType w:val="hybridMultilevel"/>
    <w:tmpl w:val="F13C2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885A32"/>
    <w:multiLevelType w:val="hybridMultilevel"/>
    <w:tmpl w:val="0FA0B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026E"/>
    <w:multiLevelType w:val="hybridMultilevel"/>
    <w:tmpl w:val="5622B0F8"/>
    <w:lvl w:ilvl="0" w:tplc="2F4E0D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</w:rPr>
    </w:lvl>
    <w:lvl w:ilvl="1" w:tplc="88A8285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E16567"/>
    <w:multiLevelType w:val="hybridMultilevel"/>
    <w:tmpl w:val="3FBEF1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EB59C">
      <w:start w:val="1"/>
      <w:numFmt w:val="bullet"/>
      <w:lvlText w:val="►"/>
      <w:lvlJc w:val="left"/>
      <w:pPr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201F7"/>
    <w:multiLevelType w:val="multilevel"/>
    <w:tmpl w:val="FA1A5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pStyle w:val="BodyText"/>
      <w:isLgl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EE76123"/>
    <w:multiLevelType w:val="hybridMultilevel"/>
    <w:tmpl w:val="983A62B6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25026"/>
    <w:multiLevelType w:val="hybridMultilevel"/>
    <w:tmpl w:val="26304B3E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3D8A"/>
    <w:multiLevelType w:val="hybridMultilevel"/>
    <w:tmpl w:val="DF8ED2F2"/>
    <w:lvl w:ilvl="0" w:tplc="D4AEB59C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554540">
    <w:abstractNumId w:val="9"/>
  </w:num>
  <w:num w:numId="2" w16cid:durableId="1528986037">
    <w:abstractNumId w:val="7"/>
  </w:num>
  <w:num w:numId="3" w16cid:durableId="631639251">
    <w:abstractNumId w:val="6"/>
  </w:num>
  <w:num w:numId="4" w16cid:durableId="813915571">
    <w:abstractNumId w:val="5"/>
  </w:num>
  <w:num w:numId="5" w16cid:durableId="709377604">
    <w:abstractNumId w:val="4"/>
  </w:num>
  <w:num w:numId="6" w16cid:durableId="153375640">
    <w:abstractNumId w:val="8"/>
  </w:num>
  <w:num w:numId="7" w16cid:durableId="174345057">
    <w:abstractNumId w:val="3"/>
  </w:num>
  <w:num w:numId="8" w16cid:durableId="1215386524">
    <w:abstractNumId w:val="2"/>
  </w:num>
  <w:num w:numId="9" w16cid:durableId="1271277641">
    <w:abstractNumId w:val="1"/>
  </w:num>
  <w:num w:numId="10" w16cid:durableId="484008028">
    <w:abstractNumId w:val="0"/>
  </w:num>
  <w:num w:numId="11" w16cid:durableId="695889598">
    <w:abstractNumId w:val="10"/>
  </w:num>
  <w:num w:numId="12" w16cid:durableId="1002582479">
    <w:abstractNumId w:val="11"/>
  </w:num>
  <w:num w:numId="13" w16cid:durableId="1948003444">
    <w:abstractNumId w:val="18"/>
  </w:num>
  <w:num w:numId="14" w16cid:durableId="618681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007752">
    <w:abstractNumId w:val="16"/>
  </w:num>
  <w:num w:numId="16" w16cid:durableId="1158033541">
    <w:abstractNumId w:val="17"/>
  </w:num>
  <w:num w:numId="17" w16cid:durableId="730076982">
    <w:abstractNumId w:val="12"/>
  </w:num>
  <w:num w:numId="18" w16cid:durableId="1233084622">
    <w:abstractNumId w:val="13"/>
  </w:num>
  <w:num w:numId="19" w16cid:durableId="435948430">
    <w:abstractNumId w:val="23"/>
  </w:num>
  <w:num w:numId="20" w16cid:durableId="1684630801">
    <w:abstractNumId w:val="22"/>
  </w:num>
  <w:num w:numId="21" w16cid:durableId="209650573">
    <w:abstractNumId w:val="21"/>
  </w:num>
  <w:num w:numId="22" w16cid:durableId="17780574">
    <w:abstractNumId w:val="14"/>
  </w:num>
  <w:num w:numId="23" w16cid:durableId="236550334">
    <w:abstractNumId w:val="15"/>
  </w:num>
  <w:num w:numId="24" w16cid:durableId="160461099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ibm9wA79k9HFMff7yYeP0uUq0gfhiJuH6mjc49l1FVCt2m6u4doqu1cXwqB4d0DJM7lolt2GebxEoXP0XRAg==" w:salt="9QGqcFvurkP6xtUos8Jjt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6E"/>
    <w:rsid w:val="00001689"/>
    <w:rsid w:val="00002454"/>
    <w:rsid w:val="000034F5"/>
    <w:rsid w:val="00003DA3"/>
    <w:rsid w:val="000045CB"/>
    <w:rsid w:val="000046F8"/>
    <w:rsid w:val="00004C9D"/>
    <w:rsid w:val="00004D0A"/>
    <w:rsid w:val="000056C1"/>
    <w:rsid w:val="000072B5"/>
    <w:rsid w:val="00007A0D"/>
    <w:rsid w:val="000101A6"/>
    <w:rsid w:val="000101E1"/>
    <w:rsid w:val="000112F4"/>
    <w:rsid w:val="000129E8"/>
    <w:rsid w:val="0001301F"/>
    <w:rsid w:val="000136BE"/>
    <w:rsid w:val="00014CCA"/>
    <w:rsid w:val="00015CEC"/>
    <w:rsid w:val="00016256"/>
    <w:rsid w:val="00016485"/>
    <w:rsid w:val="000164C8"/>
    <w:rsid w:val="000167D9"/>
    <w:rsid w:val="00020330"/>
    <w:rsid w:val="00020368"/>
    <w:rsid w:val="00021858"/>
    <w:rsid w:val="000225EA"/>
    <w:rsid w:val="000239C6"/>
    <w:rsid w:val="00023B33"/>
    <w:rsid w:val="00023E61"/>
    <w:rsid w:val="00025979"/>
    <w:rsid w:val="00026CC1"/>
    <w:rsid w:val="00026ED1"/>
    <w:rsid w:val="00027732"/>
    <w:rsid w:val="000279C6"/>
    <w:rsid w:val="00027A27"/>
    <w:rsid w:val="00027FAE"/>
    <w:rsid w:val="00030127"/>
    <w:rsid w:val="00030741"/>
    <w:rsid w:val="00030800"/>
    <w:rsid w:val="00030AD6"/>
    <w:rsid w:val="000316FA"/>
    <w:rsid w:val="0003604A"/>
    <w:rsid w:val="000370F2"/>
    <w:rsid w:val="0004375F"/>
    <w:rsid w:val="00045CD1"/>
    <w:rsid w:val="000467E7"/>
    <w:rsid w:val="00046BD7"/>
    <w:rsid w:val="0004708C"/>
    <w:rsid w:val="00047F29"/>
    <w:rsid w:val="0005042E"/>
    <w:rsid w:val="00050C19"/>
    <w:rsid w:val="00050D96"/>
    <w:rsid w:val="000512EB"/>
    <w:rsid w:val="000513CA"/>
    <w:rsid w:val="00051AEA"/>
    <w:rsid w:val="0005201B"/>
    <w:rsid w:val="000520B1"/>
    <w:rsid w:val="000531D6"/>
    <w:rsid w:val="000531E7"/>
    <w:rsid w:val="00055C0D"/>
    <w:rsid w:val="00055ECD"/>
    <w:rsid w:val="000568B7"/>
    <w:rsid w:val="000568C1"/>
    <w:rsid w:val="000610A4"/>
    <w:rsid w:val="0006262D"/>
    <w:rsid w:val="000648C7"/>
    <w:rsid w:val="000667DD"/>
    <w:rsid w:val="00066D37"/>
    <w:rsid w:val="00070600"/>
    <w:rsid w:val="00072C98"/>
    <w:rsid w:val="0007778A"/>
    <w:rsid w:val="00080C4A"/>
    <w:rsid w:val="00081AAF"/>
    <w:rsid w:val="0008229B"/>
    <w:rsid w:val="00082665"/>
    <w:rsid w:val="000837DE"/>
    <w:rsid w:val="0008409D"/>
    <w:rsid w:val="000843C6"/>
    <w:rsid w:val="000851E6"/>
    <w:rsid w:val="00086F87"/>
    <w:rsid w:val="000874C5"/>
    <w:rsid w:val="0009037C"/>
    <w:rsid w:val="000912DE"/>
    <w:rsid w:val="00091C98"/>
    <w:rsid w:val="000940AC"/>
    <w:rsid w:val="000940E5"/>
    <w:rsid w:val="0009577C"/>
    <w:rsid w:val="00096147"/>
    <w:rsid w:val="000976F9"/>
    <w:rsid w:val="000A05DD"/>
    <w:rsid w:val="000A0E0A"/>
    <w:rsid w:val="000A0FBE"/>
    <w:rsid w:val="000A1DDA"/>
    <w:rsid w:val="000A1F44"/>
    <w:rsid w:val="000A2194"/>
    <w:rsid w:val="000A2B96"/>
    <w:rsid w:val="000A2DCE"/>
    <w:rsid w:val="000A32DE"/>
    <w:rsid w:val="000A53FC"/>
    <w:rsid w:val="000A681B"/>
    <w:rsid w:val="000B05AD"/>
    <w:rsid w:val="000B06AC"/>
    <w:rsid w:val="000B210B"/>
    <w:rsid w:val="000B449A"/>
    <w:rsid w:val="000B713E"/>
    <w:rsid w:val="000C03F0"/>
    <w:rsid w:val="000C3242"/>
    <w:rsid w:val="000C39FD"/>
    <w:rsid w:val="000C3FF2"/>
    <w:rsid w:val="000C50E7"/>
    <w:rsid w:val="000C50EA"/>
    <w:rsid w:val="000C7D97"/>
    <w:rsid w:val="000D38FA"/>
    <w:rsid w:val="000D4010"/>
    <w:rsid w:val="000D4EE9"/>
    <w:rsid w:val="000D54F3"/>
    <w:rsid w:val="000D6C7D"/>
    <w:rsid w:val="000D6FC2"/>
    <w:rsid w:val="000D71B7"/>
    <w:rsid w:val="000D7A2A"/>
    <w:rsid w:val="000D7C64"/>
    <w:rsid w:val="000E084A"/>
    <w:rsid w:val="000E0D25"/>
    <w:rsid w:val="000E0D27"/>
    <w:rsid w:val="000E1F50"/>
    <w:rsid w:val="000E3058"/>
    <w:rsid w:val="000E30B6"/>
    <w:rsid w:val="000E33DD"/>
    <w:rsid w:val="000E4225"/>
    <w:rsid w:val="000E5BCD"/>
    <w:rsid w:val="000E63E0"/>
    <w:rsid w:val="000E6A90"/>
    <w:rsid w:val="000E767D"/>
    <w:rsid w:val="000E780E"/>
    <w:rsid w:val="000F07D7"/>
    <w:rsid w:val="000F0AD7"/>
    <w:rsid w:val="000F2406"/>
    <w:rsid w:val="000F27F1"/>
    <w:rsid w:val="000F2D4A"/>
    <w:rsid w:val="000F4952"/>
    <w:rsid w:val="000F4A67"/>
    <w:rsid w:val="000F5F53"/>
    <w:rsid w:val="000F7786"/>
    <w:rsid w:val="001001A3"/>
    <w:rsid w:val="00100C70"/>
    <w:rsid w:val="0010129A"/>
    <w:rsid w:val="001024D9"/>
    <w:rsid w:val="0010296B"/>
    <w:rsid w:val="00103554"/>
    <w:rsid w:val="0010365D"/>
    <w:rsid w:val="001040C4"/>
    <w:rsid w:val="00106123"/>
    <w:rsid w:val="001063FB"/>
    <w:rsid w:val="00107554"/>
    <w:rsid w:val="00107853"/>
    <w:rsid w:val="00111098"/>
    <w:rsid w:val="00112941"/>
    <w:rsid w:val="00112CF7"/>
    <w:rsid w:val="0011402E"/>
    <w:rsid w:val="0011529B"/>
    <w:rsid w:val="00115399"/>
    <w:rsid w:val="00121B81"/>
    <w:rsid w:val="00121CA0"/>
    <w:rsid w:val="00122A60"/>
    <w:rsid w:val="00123619"/>
    <w:rsid w:val="0012475C"/>
    <w:rsid w:val="001257C1"/>
    <w:rsid w:val="001303A8"/>
    <w:rsid w:val="001304B2"/>
    <w:rsid w:val="00130B73"/>
    <w:rsid w:val="0013172E"/>
    <w:rsid w:val="00132299"/>
    <w:rsid w:val="00135A31"/>
    <w:rsid w:val="00136450"/>
    <w:rsid w:val="001372E4"/>
    <w:rsid w:val="00137418"/>
    <w:rsid w:val="00141AA5"/>
    <w:rsid w:val="00142009"/>
    <w:rsid w:val="00145818"/>
    <w:rsid w:val="00145D69"/>
    <w:rsid w:val="001472F8"/>
    <w:rsid w:val="0014774E"/>
    <w:rsid w:val="00150BAA"/>
    <w:rsid w:val="001510F3"/>
    <w:rsid w:val="001524D6"/>
    <w:rsid w:val="00152E4F"/>
    <w:rsid w:val="00152F26"/>
    <w:rsid w:val="00153CE9"/>
    <w:rsid w:val="001546A8"/>
    <w:rsid w:val="00160171"/>
    <w:rsid w:val="001601E7"/>
    <w:rsid w:val="00161613"/>
    <w:rsid w:val="0016333F"/>
    <w:rsid w:val="00163343"/>
    <w:rsid w:val="00163D8B"/>
    <w:rsid w:val="00163F0E"/>
    <w:rsid w:val="0016437F"/>
    <w:rsid w:val="00164B17"/>
    <w:rsid w:val="0016553B"/>
    <w:rsid w:val="00171331"/>
    <w:rsid w:val="00172266"/>
    <w:rsid w:val="00172828"/>
    <w:rsid w:val="00172B20"/>
    <w:rsid w:val="00173B43"/>
    <w:rsid w:val="00174557"/>
    <w:rsid w:val="00175158"/>
    <w:rsid w:val="00176482"/>
    <w:rsid w:val="00176A55"/>
    <w:rsid w:val="00180931"/>
    <w:rsid w:val="00180F96"/>
    <w:rsid w:val="00181756"/>
    <w:rsid w:val="00183591"/>
    <w:rsid w:val="00183945"/>
    <w:rsid w:val="00186107"/>
    <w:rsid w:val="00186132"/>
    <w:rsid w:val="00187349"/>
    <w:rsid w:val="0018746B"/>
    <w:rsid w:val="0019149B"/>
    <w:rsid w:val="0019184C"/>
    <w:rsid w:val="00192C13"/>
    <w:rsid w:val="00192CC7"/>
    <w:rsid w:val="00192E45"/>
    <w:rsid w:val="001930D5"/>
    <w:rsid w:val="00193736"/>
    <w:rsid w:val="0019589B"/>
    <w:rsid w:val="00195BD2"/>
    <w:rsid w:val="00197463"/>
    <w:rsid w:val="001A0B7C"/>
    <w:rsid w:val="001A0E2E"/>
    <w:rsid w:val="001A1B90"/>
    <w:rsid w:val="001A1CD6"/>
    <w:rsid w:val="001A272B"/>
    <w:rsid w:val="001A3453"/>
    <w:rsid w:val="001A56D1"/>
    <w:rsid w:val="001A7D23"/>
    <w:rsid w:val="001B0811"/>
    <w:rsid w:val="001B0FF4"/>
    <w:rsid w:val="001B25E4"/>
    <w:rsid w:val="001B28EE"/>
    <w:rsid w:val="001B2942"/>
    <w:rsid w:val="001B4010"/>
    <w:rsid w:val="001B5E7F"/>
    <w:rsid w:val="001B6171"/>
    <w:rsid w:val="001B6A1A"/>
    <w:rsid w:val="001B6CE0"/>
    <w:rsid w:val="001C13CA"/>
    <w:rsid w:val="001C14D5"/>
    <w:rsid w:val="001C1764"/>
    <w:rsid w:val="001C17C4"/>
    <w:rsid w:val="001C20F6"/>
    <w:rsid w:val="001C2557"/>
    <w:rsid w:val="001C3D89"/>
    <w:rsid w:val="001C4BA3"/>
    <w:rsid w:val="001C4E83"/>
    <w:rsid w:val="001C5670"/>
    <w:rsid w:val="001C5CB9"/>
    <w:rsid w:val="001C7099"/>
    <w:rsid w:val="001C719B"/>
    <w:rsid w:val="001C7321"/>
    <w:rsid w:val="001D028A"/>
    <w:rsid w:val="001D0C7E"/>
    <w:rsid w:val="001D1270"/>
    <w:rsid w:val="001D1597"/>
    <w:rsid w:val="001D1D44"/>
    <w:rsid w:val="001D1E41"/>
    <w:rsid w:val="001D2335"/>
    <w:rsid w:val="001D267B"/>
    <w:rsid w:val="001D36B2"/>
    <w:rsid w:val="001D43A8"/>
    <w:rsid w:val="001D5071"/>
    <w:rsid w:val="001D58E5"/>
    <w:rsid w:val="001E0A41"/>
    <w:rsid w:val="001E161D"/>
    <w:rsid w:val="001E2733"/>
    <w:rsid w:val="001E28EA"/>
    <w:rsid w:val="001E2C15"/>
    <w:rsid w:val="001E3E6E"/>
    <w:rsid w:val="001E5A39"/>
    <w:rsid w:val="001E5BFC"/>
    <w:rsid w:val="001E5E9B"/>
    <w:rsid w:val="001E724B"/>
    <w:rsid w:val="001E7912"/>
    <w:rsid w:val="001E7AF0"/>
    <w:rsid w:val="001E7EEA"/>
    <w:rsid w:val="001F0275"/>
    <w:rsid w:val="001F0360"/>
    <w:rsid w:val="001F0E32"/>
    <w:rsid w:val="001F0ED3"/>
    <w:rsid w:val="001F196B"/>
    <w:rsid w:val="001F1CC8"/>
    <w:rsid w:val="001F25A7"/>
    <w:rsid w:val="001F25D7"/>
    <w:rsid w:val="001F41B7"/>
    <w:rsid w:val="001F47FC"/>
    <w:rsid w:val="001F6D12"/>
    <w:rsid w:val="002012B4"/>
    <w:rsid w:val="002017DC"/>
    <w:rsid w:val="002025C9"/>
    <w:rsid w:val="00202930"/>
    <w:rsid w:val="002029B7"/>
    <w:rsid w:val="00202BC0"/>
    <w:rsid w:val="002042BB"/>
    <w:rsid w:val="00205E7C"/>
    <w:rsid w:val="00206196"/>
    <w:rsid w:val="002066F0"/>
    <w:rsid w:val="00206B84"/>
    <w:rsid w:val="00210493"/>
    <w:rsid w:val="00210F4F"/>
    <w:rsid w:val="00211405"/>
    <w:rsid w:val="00211B61"/>
    <w:rsid w:val="002125EA"/>
    <w:rsid w:val="00213852"/>
    <w:rsid w:val="002149FA"/>
    <w:rsid w:val="002155D0"/>
    <w:rsid w:val="0021620C"/>
    <w:rsid w:val="00221D0D"/>
    <w:rsid w:val="002225EB"/>
    <w:rsid w:val="00223ABF"/>
    <w:rsid w:val="002240A9"/>
    <w:rsid w:val="0022438F"/>
    <w:rsid w:val="00225281"/>
    <w:rsid w:val="00226283"/>
    <w:rsid w:val="00226E93"/>
    <w:rsid w:val="002271CB"/>
    <w:rsid w:val="002277E2"/>
    <w:rsid w:val="00230812"/>
    <w:rsid w:val="00231F6C"/>
    <w:rsid w:val="00232231"/>
    <w:rsid w:val="00233588"/>
    <w:rsid w:val="00234A72"/>
    <w:rsid w:val="00234E89"/>
    <w:rsid w:val="00236198"/>
    <w:rsid w:val="00236259"/>
    <w:rsid w:val="00236BE7"/>
    <w:rsid w:val="00236D7C"/>
    <w:rsid w:val="00240C15"/>
    <w:rsid w:val="00240E6C"/>
    <w:rsid w:val="002419EC"/>
    <w:rsid w:val="00241AEE"/>
    <w:rsid w:val="0024308A"/>
    <w:rsid w:val="002430A8"/>
    <w:rsid w:val="0024523D"/>
    <w:rsid w:val="00245BB8"/>
    <w:rsid w:val="0024635C"/>
    <w:rsid w:val="0024761B"/>
    <w:rsid w:val="00250F09"/>
    <w:rsid w:val="002510C8"/>
    <w:rsid w:val="00251699"/>
    <w:rsid w:val="002516DC"/>
    <w:rsid w:val="002519BF"/>
    <w:rsid w:val="0025341E"/>
    <w:rsid w:val="00253E30"/>
    <w:rsid w:val="002558A7"/>
    <w:rsid w:val="00256907"/>
    <w:rsid w:val="00260B79"/>
    <w:rsid w:val="0026106A"/>
    <w:rsid w:val="0026179C"/>
    <w:rsid w:val="002629AD"/>
    <w:rsid w:val="00262DFE"/>
    <w:rsid w:val="00263295"/>
    <w:rsid w:val="0026378D"/>
    <w:rsid w:val="00264962"/>
    <w:rsid w:val="00265820"/>
    <w:rsid w:val="00265DC0"/>
    <w:rsid w:val="00266EF2"/>
    <w:rsid w:val="002672BE"/>
    <w:rsid w:val="00270000"/>
    <w:rsid w:val="002704D8"/>
    <w:rsid w:val="0027077A"/>
    <w:rsid w:val="0027128F"/>
    <w:rsid w:val="0027184F"/>
    <w:rsid w:val="00271D56"/>
    <w:rsid w:val="002722CF"/>
    <w:rsid w:val="00272C67"/>
    <w:rsid w:val="002730D2"/>
    <w:rsid w:val="00273EE4"/>
    <w:rsid w:val="00274889"/>
    <w:rsid w:val="0027551C"/>
    <w:rsid w:val="0027566A"/>
    <w:rsid w:val="0027645F"/>
    <w:rsid w:val="00277375"/>
    <w:rsid w:val="00280FE2"/>
    <w:rsid w:val="00281178"/>
    <w:rsid w:val="00281248"/>
    <w:rsid w:val="00281944"/>
    <w:rsid w:val="00283484"/>
    <w:rsid w:val="002836A8"/>
    <w:rsid w:val="00283F04"/>
    <w:rsid w:val="0028519C"/>
    <w:rsid w:val="00286DFC"/>
    <w:rsid w:val="0028750F"/>
    <w:rsid w:val="00290247"/>
    <w:rsid w:val="00290928"/>
    <w:rsid w:val="00290F6B"/>
    <w:rsid w:val="002923A0"/>
    <w:rsid w:val="00293F3C"/>
    <w:rsid w:val="002952F3"/>
    <w:rsid w:val="00295379"/>
    <w:rsid w:val="002953D8"/>
    <w:rsid w:val="002968F3"/>
    <w:rsid w:val="0029729B"/>
    <w:rsid w:val="002972EA"/>
    <w:rsid w:val="00297D9E"/>
    <w:rsid w:val="002A0345"/>
    <w:rsid w:val="002A0B7C"/>
    <w:rsid w:val="002A2E58"/>
    <w:rsid w:val="002A367E"/>
    <w:rsid w:val="002A3FE6"/>
    <w:rsid w:val="002A5124"/>
    <w:rsid w:val="002A525B"/>
    <w:rsid w:val="002A58F7"/>
    <w:rsid w:val="002A6312"/>
    <w:rsid w:val="002A6BDB"/>
    <w:rsid w:val="002A7802"/>
    <w:rsid w:val="002A7883"/>
    <w:rsid w:val="002A78EF"/>
    <w:rsid w:val="002B0817"/>
    <w:rsid w:val="002B13CE"/>
    <w:rsid w:val="002B5C64"/>
    <w:rsid w:val="002B68E6"/>
    <w:rsid w:val="002B7943"/>
    <w:rsid w:val="002C5330"/>
    <w:rsid w:val="002C69C7"/>
    <w:rsid w:val="002C729F"/>
    <w:rsid w:val="002C7C62"/>
    <w:rsid w:val="002D14EF"/>
    <w:rsid w:val="002D170D"/>
    <w:rsid w:val="002D3632"/>
    <w:rsid w:val="002D3D91"/>
    <w:rsid w:val="002D4C3A"/>
    <w:rsid w:val="002D55E8"/>
    <w:rsid w:val="002E1F8B"/>
    <w:rsid w:val="002E20AD"/>
    <w:rsid w:val="002E2794"/>
    <w:rsid w:val="002E2BF8"/>
    <w:rsid w:val="002E2C54"/>
    <w:rsid w:val="002E2FBC"/>
    <w:rsid w:val="002E341A"/>
    <w:rsid w:val="002E35EF"/>
    <w:rsid w:val="002E4C17"/>
    <w:rsid w:val="002E4CB3"/>
    <w:rsid w:val="002E540C"/>
    <w:rsid w:val="002E585B"/>
    <w:rsid w:val="002E66FD"/>
    <w:rsid w:val="002E6957"/>
    <w:rsid w:val="002E6F11"/>
    <w:rsid w:val="002E75B4"/>
    <w:rsid w:val="002E7C2A"/>
    <w:rsid w:val="002F0089"/>
    <w:rsid w:val="002F029D"/>
    <w:rsid w:val="002F07CA"/>
    <w:rsid w:val="002F3AFE"/>
    <w:rsid w:val="002F47E7"/>
    <w:rsid w:val="002F520E"/>
    <w:rsid w:val="002F63F5"/>
    <w:rsid w:val="002F6477"/>
    <w:rsid w:val="002F6970"/>
    <w:rsid w:val="002F7758"/>
    <w:rsid w:val="002F79DD"/>
    <w:rsid w:val="002F7ADC"/>
    <w:rsid w:val="00300193"/>
    <w:rsid w:val="0030098F"/>
    <w:rsid w:val="00300C0C"/>
    <w:rsid w:val="003040C3"/>
    <w:rsid w:val="00307F0A"/>
    <w:rsid w:val="003109ED"/>
    <w:rsid w:val="00310FC8"/>
    <w:rsid w:val="00311841"/>
    <w:rsid w:val="00313A53"/>
    <w:rsid w:val="003146A6"/>
    <w:rsid w:val="00315AA2"/>
    <w:rsid w:val="00316011"/>
    <w:rsid w:val="0031671D"/>
    <w:rsid w:val="0032064D"/>
    <w:rsid w:val="0032070D"/>
    <w:rsid w:val="00320FA8"/>
    <w:rsid w:val="00322436"/>
    <w:rsid w:val="0032363E"/>
    <w:rsid w:val="00324EAB"/>
    <w:rsid w:val="00327F6F"/>
    <w:rsid w:val="003305D2"/>
    <w:rsid w:val="00330F4A"/>
    <w:rsid w:val="003314CB"/>
    <w:rsid w:val="0033152F"/>
    <w:rsid w:val="00331B20"/>
    <w:rsid w:val="0033242D"/>
    <w:rsid w:val="0033276A"/>
    <w:rsid w:val="003343B2"/>
    <w:rsid w:val="00334626"/>
    <w:rsid w:val="00335825"/>
    <w:rsid w:val="0033586D"/>
    <w:rsid w:val="003361D6"/>
    <w:rsid w:val="00336401"/>
    <w:rsid w:val="00336F71"/>
    <w:rsid w:val="00337CB3"/>
    <w:rsid w:val="00337E7C"/>
    <w:rsid w:val="003409DD"/>
    <w:rsid w:val="003413DE"/>
    <w:rsid w:val="003440A5"/>
    <w:rsid w:val="003447A5"/>
    <w:rsid w:val="00345149"/>
    <w:rsid w:val="003456F8"/>
    <w:rsid w:val="00345AFF"/>
    <w:rsid w:val="00346636"/>
    <w:rsid w:val="00350069"/>
    <w:rsid w:val="00350104"/>
    <w:rsid w:val="003503C2"/>
    <w:rsid w:val="00353BC4"/>
    <w:rsid w:val="003555C8"/>
    <w:rsid w:val="0035600D"/>
    <w:rsid w:val="0035646D"/>
    <w:rsid w:val="003564F1"/>
    <w:rsid w:val="0036275A"/>
    <w:rsid w:val="00362E54"/>
    <w:rsid w:val="003639B0"/>
    <w:rsid w:val="00363C3B"/>
    <w:rsid w:val="00364269"/>
    <w:rsid w:val="00366B1A"/>
    <w:rsid w:val="00367A48"/>
    <w:rsid w:val="003700C2"/>
    <w:rsid w:val="00370ED6"/>
    <w:rsid w:val="00370F1D"/>
    <w:rsid w:val="00371035"/>
    <w:rsid w:val="003719EF"/>
    <w:rsid w:val="00371AE3"/>
    <w:rsid w:val="0037521A"/>
    <w:rsid w:val="00375328"/>
    <w:rsid w:val="003755F5"/>
    <w:rsid w:val="00375C12"/>
    <w:rsid w:val="00376249"/>
    <w:rsid w:val="00380071"/>
    <w:rsid w:val="003800EB"/>
    <w:rsid w:val="00380198"/>
    <w:rsid w:val="003814F7"/>
    <w:rsid w:val="0038185F"/>
    <w:rsid w:val="00382A5A"/>
    <w:rsid w:val="00382AA2"/>
    <w:rsid w:val="003832C0"/>
    <w:rsid w:val="0038490A"/>
    <w:rsid w:val="00384C78"/>
    <w:rsid w:val="003861AA"/>
    <w:rsid w:val="0038760F"/>
    <w:rsid w:val="00387C1E"/>
    <w:rsid w:val="00387C44"/>
    <w:rsid w:val="00390BA5"/>
    <w:rsid w:val="00390D61"/>
    <w:rsid w:val="003912D4"/>
    <w:rsid w:val="003915E1"/>
    <w:rsid w:val="00391B9B"/>
    <w:rsid w:val="00391F66"/>
    <w:rsid w:val="0039268D"/>
    <w:rsid w:val="00392AFD"/>
    <w:rsid w:val="00393C74"/>
    <w:rsid w:val="00393D47"/>
    <w:rsid w:val="00395CA7"/>
    <w:rsid w:val="003A0614"/>
    <w:rsid w:val="003A13C4"/>
    <w:rsid w:val="003A1765"/>
    <w:rsid w:val="003A3364"/>
    <w:rsid w:val="003A604A"/>
    <w:rsid w:val="003A6201"/>
    <w:rsid w:val="003A62B5"/>
    <w:rsid w:val="003A69A7"/>
    <w:rsid w:val="003A73B7"/>
    <w:rsid w:val="003A7DB9"/>
    <w:rsid w:val="003B0003"/>
    <w:rsid w:val="003B1611"/>
    <w:rsid w:val="003B2A01"/>
    <w:rsid w:val="003B2F0B"/>
    <w:rsid w:val="003B3FF4"/>
    <w:rsid w:val="003B468B"/>
    <w:rsid w:val="003B547A"/>
    <w:rsid w:val="003B5844"/>
    <w:rsid w:val="003B6968"/>
    <w:rsid w:val="003C0760"/>
    <w:rsid w:val="003C2B4B"/>
    <w:rsid w:val="003C2B7A"/>
    <w:rsid w:val="003C35ED"/>
    <w:rsid w:val="003C4AD8"/>
    <w:rsid w:val="003C5817"/>
    <w:rsid w:val="003C5C6E"/>
    <w:rsid w:val="003C6510"/>
    <w:rsid w:val="003C659E"/>
    <w:rsid w:val="003C7BA6"/>
    <w:rsid w:val="003D10D9"/>
    <w:rsid w:val="003D16B9"/>
    <w:rsid w:val="003D1B73"/>
    <w:rsid w:val="003D20EA"/>
    <w:rsid w:val="003D2C21"/>
    <w:rsid w:val="003D4694"/>
    <w:rsid w:val="003D490F"/>
    <w:rsid w:val="003D643B"/>
    <w:rsid w:val="003D769F"/>
    <w:rsid w:val="003E0B26"/>
    <w:rsid w:val="003E12AB"/>
    <w:rsid w:val="003E1E70"/>
    <w:rsid w:val="003E246F"/>
    <w:rsid w:val="003E4AA5"/>
    <w:rsid w:val="003E5945"/>
    <w:rsid w:val="003E59C8"/>
    <w:rsid w:val="003E65D7"/>
    <w:rsid w:val="003E7177"/>
    <w:rsid w:val="003E72CC"/>
    <w:rsid w:val="003F0420"/>
    <w:rsid w:val="003F080B"/>
    <w:rsid w:val="003F0A26"/>
    <w:rsid w:val="003F12D5"/>
    <w:rsid w:val="003F2404"/>
    <w:rsid w:val="003F3709"/>
    <w:rsid w:val="003F3AB7"/>
    <w:rsid w:val="003F5388"/>
    <w:rsid w:val="003F78EC"/>
    <w:rsid w:val="00400126"/>
    <w:rsid w:val="004002DB"/>
    <w:rsid w:val="0040033C"/>
    <w:rsid w:val="00400447"/>
    <w:rsid w:val="0040186D"/>
    <w:rsid w:val="00402302"/>
    <w:rsid w:val="00402E69"/>
    <w:rsid w:val="00403B19"/>
    <w:rsid w:val="00407C07"/>
    <w:rsid w:val="0041151C"/>
    <w:rsid w:val="00411B76"/>
    <w:rsid w:val="00411F8C"/>
    <w:rsid w:val="00412894"/>
    <w:rsid w:val="00414E25"/>
    <w:rsid w:val="0041585E"/>
    <w:rsid w:val="00415FC8"/>
    <w:rsid w:val="004166B4"/>
    <w:rsid w:val="00420679"/>
    <w:rsid w:val="0042101A"/>
    <w:rsid w:val="00423642"/>
    <w:rsid w:val="00423DC5"/>
    <w:rsid w:val="00424753"/>
    <w:rsid w:val="00425C9B"/>
    <w:rsid w:val="00425EF9"/>
    <w:rsid w:val="004300C7"/>
    <w:rsid w:val="0043026C"/>
    <w:rsid w:val="00430826"/>
    <w:rsid w:val="00430F89"/>
    <w:rsid w:val="004310AC"/>
    <w:rsid w:val="0043251D"/>
    <w:rsid w:val="0043454F"/>
    <w:rsid w:val="00434CE8"/>
    <w:rsid w:val="00434FE0"/>
    <w:rsid w:val="00435BC8"/>
    <w:rsid w:val="00435FFB"/>
    <w:rsid w:val="00441214"/>
    <w:rsid w:val="004428E9"/>
    <w:rsid w:val="00443665"/>
    <w:rsid w:val="00443BEB"/>
    <w:rsid w:val="00443EBB"/>
    <w:rsid w:val="0044461F"/>
    <w:rsid w:val="0044568B"/>
    <w:rsid w:val="004470F0"/>
    <w:rsid w:val="00450E29"/>
    <w:rsid w:val="00450E3F"/>
    <w:rsid w:val="0045148B"/>
    <w:rsid w:val="004525C9"/>
    <w:rsid w:val="004539DB"/>
    <w:rsid w:val="00453A17"/>
    <w:rsid w:val="00453DF5"/>
    <w:rsid w:val="004547E2"/>
    <w:rsid w:val="00454AE6"/>
    <w:rsid w:val="00454F0B"/>
    <w:rsid w:val="00455374"/>
    <w:rsid w:val="00455502"/>
    <w:rsid w:val="00460D97"/>
    <w:rsid w:val="004613F9"/>
    <w:rsid w:val="004615CF"/>
    <w:rsid w:val="004625BB"/>
    <w:rsid w:val="00463629"/>
    <w:rsid w:val="004644C8"/>
    <w:rsid w:val="0046490B"/>
    <w:rsid w:val="00465F14"/>
    <w:rsid w:val="00466929"/>
    <w:rsid w:val="00470A73"/>
    <w:rsid w:val="004716B5"/>
    <w:rsid w:val="00471F85"/>
    <w:rsid w:val="004722FE"/>
    <w:rsid w:val="00472320"/>
    <w:rsid w:val="0047257B"/>
    <w:rsid w:val="00472781"/>
    <w:rsid w:val="00473687"/>
    <w:rsid w:val="0047388C"/>
    <w:rsid w:val="0047393C"/>
    <w:rsid w:val="00473D14"/>
    <w:rsid w:val="004754E2"/>
    <w:rsid w:val="00476FA4"/>
    <w:rsid w:val="00480302"/>
    <w:rsid w:val="00480364"/>
    <w:rsid w:val="00481BD8"/>
    <w:rsid w:val="004822CE"/>
    <w:rsid w:val="004822F7"/>
    <w:rsid w:val="00484192"/>
    <w:rsid w:val="004865BD"/>
    <w:rsid w:val="00486BF7"/>
    <w:rsid w:val="00487B15"/>
    <w:rsid w:val="00491B52"/>
    <w:rsid w:val="00492C2C"/>
    <w:rsid w:val="00492D66"/>
    <w:rsid w:val="00492FBB"/>
    <w:rsid w:val="0049432E"/>
    <w:rsid w:val="004953A5"/>
    <w:rsid w:val="00496BE4"/>
    <w:rsid w:val="00497588"/>
    <w:rsid w:val="004976A7"/>
    <w:rsid w:val="00497BFA"/>
    <w:rsid w:val="004A0FCC"/>
    <w:rsid w:val="004A13BD"/>
    <w:rsid w:val="004A1856"/>
    <w:rsid w:val="004A2322"/>
    <w:rsid w:val="004A23E2"/>
    <w:rsid w:val="004A286C"/>
    <w:rsid w:val="004A2F6C"/>
    <w:rsid w:val="004A5456"/>
    <w:rsid w:val="004A619C"/>
    <w:rsid w:val="004A6688"/>
    <w:rsid w:val="004A6ACA"/>
    <w:rsid w:val="004A6BE8"/>
    <w:rsid w:val="004A723B"/>
    <w:rsid w:val="004A7888"/>
    <w:rsid w:val="004A7B3E"/>
    <w:rsid w:val="004A7BD5"/>
    <w:rsid w:val="004B07FC"/>
    <w:rsid w:val="004B0A09"/>
    <w:rsid w:val="004B266E"/>
    <w:rsid w:val="004B2778"/>
    <w:rsid w:val="004B2E33"/>
    <w:rsid w:val="004B5418"/>
    <w:rsid w:val="004B6798"/>
    <w:rsid w:val="004B7148"/>
    <w:rsid w:val="004C0195"/>
    <w:rsid w:val="004C0893"/>
    <w:rsid w:val="004C1BBA"/>
    <w:rsid w:val="004C23D9"/>
    <w:rsid w:val="004C26D0"/>
    <w:rsid w:val="004C28A8"/>
    <w:rsid w:val="004C30D1"/>
    <w:rsid w:val="004C4305"/>
    <w:rsid w:val="004C65BB"/>
    <w:rsid w:val="004C70DA"/>
    <w:rsid w:val="004C74CA"/>
    <w:rsid w:val="004D013B"/>
    <w:rsid w:val="004D0623"/>
    <w:rsid w:val="004D1841"/>
    <w:rsid w:val="004D22E8"/>
    <w:rsid w:val="004D2777"/>
    <w:rsid w:val="004D2E42"/>
    <w:rsid w:val="004D3AB1"/>
    <w:rsid w:val="004D6736"/>
    <w:rsid w:val="004D7333"/>
    <w:rsid w:val="004D7744"/>
    <w:rsid w:val="004D7867"/>
    <w:rsid w:val="004E0267"/>
    <w:rsid w:val="004E1D1D"/>
    <w:rsid w:val="004E2872"/>
    <w:rsid w:val="004E36D6"/>
    <w:rsid w:val="004E433B"/>
    <w:rsid w:val="004E5978"/>
    <w:rsid w:val="004E7069"/>
    <w:rsid w:val="004E74F7"/>
    <w:rsid w:val="004E782C"/>
    <w:rsid w:val="004E7C99"/>
    <w:rsid w:val="004F036B"/>
    <w:rsid w:val="004F0C39"/>
    <w:rsid w:val="004F1822"/>
    <w:rsid w:val="004F2049"/>
    <w:rsid w:val="004F4788"/>
    <w:rsid w:val="004F5CBB"/>
    <w:rsid w:val="005014F0"/>
    <w:rsid w:val="005015F9"/>
    <w:rsid w:val="00501806"/>
    <w:rsid w:val="00502608"/>
    <w:rsid w:val="00502D86"/>
    <w:rsid w:val="00505E8A"/>
    <w:rsid w:val="0051435B"/>
    <w:rsid w:val="00515572"/>
    <w:rsid w:val="005167F5"/>
    <w:rsid w:val="00517DB8"/>
    <w:rsid w:val="00520906"/>
    <w:rsid w:val="005213EB"/>
    <w:rsid w:val="005215A3"/>
    <w:rsid w:val="00521F8C"/>
    <w:rsid w:val="005223B9"/>
    <w:rsid w:val="00522A12"/>
    <w:rsid w:val="005248AF"/>
    <w:rsid w:val="005249C0"/>
    <w:rsid w:val="005258BE"/>
    <w:rsid w:val="0052597D"/>
    <w:rsid w:val="00527707"/>
    <w:rsid w:val="005324EC"/>
    <w:rsid w:val="00532638"/>
    <w:rsid w:val="00532714"/>
    <w:rsid w:val="00532E45"/>
    <w:rsid w:val="0053302A"/>
    <w:rsid w:val="0053373F"/>
    <w:rsid w:val="00533BBB"/>
    <w:rsid w:val="0053528B"/>
    <w:rsid w:val="0053582D"/>
    <w:rsid w:val="00535CAB"/>
    <w:rsid w:val="00536479"/>
    <w:rsid w:val="0053713B"/>
    <w:rsid w:val="00537254"/>
    <w:rsid w:val="005418A9"/>
    <w:rsid w:val="005428B8"/>
    <w:rsid w:val="00542DC6"/>
    <w:rsid w:val="00543100"/>
    <w:rsid w:val="00543640"/>
    <w:rsid w:val="00544E92"/>
    <w:rsid w:val="00546763"/>
    <w:rsid w:val="00547EB5"/>
    <w:rsid w:val="00552349"/>
    <w:rsid w:val="00554C2C"/>
    <w:rsid w:val="00554FEA"/>
    <w:rsid w:val="00556976"/>
    <w:rsid w:val="00556E2E"/>
    <w:rsid w:val="005624FD"/>
    <w:rsid w:val="005644B8"/>
    <w:rsid w:val="00565742"/>
    <w:rsid w:val="0056588B"/>
    <w:rsid w:val="00566305"/>
    <w:rsid w:val="005674FA"/>
    <w:rsid w:val="00567B14"/>
    <w:rsid w:val="005700AD"/>
    <w:rsid w:val="0057130F"/>
    <w:rsid w:val="00573B90"/>
    <w:rsid w:val="0057444D"/>
    <w:rsid w:val="00574938"/>
    <w:rsid w:val="00575197"/>
    <w:rsid w:val="005760D0"/>
    <w:rsid w:val="005760F0"/>
    <w:rsid w:val="00576244"/>
    <w:rsid w:val="00580416"/>
    <w:rsid w:val="00581E24"/>
    <w:rsid w:val="00583CD2"/>
    <w:rsid w:val="00585B00"/>
    <w:rsid w:val="00585E43"/>
    <w:rsid w:val="005901F6"/>
    <w:rsid w:val="00590ADC"/>
    <w:rsid w:val="005914A0"/>
    <w:rsid w:val="00591514"/>
    <w:rsid w:val="00591CCF"/>
    <w:rsid w:val="00591F89"/>
    <w:rsid w:val="00592367"/>
    <w:rsid w:val="005927D2"/>
    <w:rsid w:val="00594165"/>
    <w:rsid w:val="00595F4B"/>
    <w:rsid w:val="00597EA6"/>
    <w:rsid w:val="005A0217"/>
    <w:rsid w:val="005A16D9"/>
    <w:rsid w:val="005A2E25"/>
    <w:rsid w:val="005A2EA2"/>
    <w:rsid w:val="005A3497"/>
    <w:rsid w:val="005A415F"/>
    <w:rsid w:val="005A4CB7"/>
    <w:rsid w:val="005A5256"/>
    <w:rsid w:val="005A5D3D"/>
    <w:rsid w:val="005A68A9"/>
    <w:rsid w:val="005A71AA"/>
    <w:rsid w:val="005A762F"/>
    <w:rsid w:val="005A785E"/>
    <w:rsid w:val="005B05FF"/>
    <w:rsid w:val="005B19D5"/>
    <w:rsid w:val="005B1C1A"/>
    <w:rsid w:val="005B27A4"/>
    <w:rsid w:val="005B44AC"/>
    <w:rsid w:val="005B4E93"/>
    <w:rsid w:val="005B5956"/>
    <w:rsid w:val="005B5A94"/>
    <w:rsid w:val="005B5E12"/>
    <w:rsid w:val="005B62DB"/>
    <w:rsid w:val="005C063A"/>
    <w:rsid w:val="005C22BE"/>
    <w:rsid w:val="005C253A"/>
    <w:rsid w:val="005C4113"/>
    <w:rsid w:val="005C4C13"/>
    <w:rsid w:val="005C69DE"/>
    <w:rsid w:val="005C7177"/>
    <w:rsid w:val="005C754C"/>
    <w:rsid w:val="005D1143"/>
    <w:rsid w:val="005D126B"/>
    <w:rsid w:val="005D188E"/>
    <w:rsid w:val="005D20C0"/>
    <w:rsid w:val="005D24C2"/>
    <w:rsid w:val="005D2F7C"/>
    <w:rsid w:val="005D30E3"/>
    <w:rsid w:val="005D379E"/>
    <w:rsid w:val="005D3E68"/>
    <w:rsid w:val="005D51F4"/>
    <w:rsid w:val="005D60AE"/>
    <w:rsid w:val="005D77F6"/>
    <w:rsid w:val="005E2C55"/>
    <w:rsid w:val="005E2EB2"/>
    <w:rsid w:val="005E3461"/>
    <w:rsid w:val="005E4A81"/>
    <w:rsid w:val="005E626C"/>
    <w:rsid w:val="005E6DBB"/>
    <w:rsid w:val="005F00B4"/>
    <w:rsid w:val="005F0CB6"/>
    <w:rsid w:val="005F2592"/>
    <w:rsid w:val="005F48E9"/>
    <w:rsid w:val="005F4C52"/>
    <w:rsid w:val="005F5313"/>
    <w:rsid w:val="005F581A"/>
    <w:rsid w:val="005F5916"/>
    <w:rsid w:val="005F750E"/>
    <w:rsid w:val="00600D8B"/>
    <w:rsid w:val="00601079"/>
    <w:rsid w:val="006014D6"/>
    <w:rsid w:val="00601CFD"/>
    <w:rsid w:val="0060204A"/>
    <w:rsid w:val="0060253C"/>
    <w:rsid w:val="00603A77"/>
    <w:rsid w:val="0060554E"/>
    <w:rsid w:val="00606133"/>
    <w:rsid w:val="00606F09"/>
    <w:rsid w:val="00610872"/>
    <w:rsid w:val="006110D9"/>
    <w:rsid w:val="006119BD"/>
    <w:rsid w:val="00612201"/>
    <w:rsid w:val="00612202"/>
    <w:rsid w:val="0061289B"/>
    <w:rsid w:val="00612DDE"/>
    <w:rsid w:val="006133E9"/>
    <w:rsid w:val="006136A9"/>
    <w:rsid w:val="00614561"/>
    <w:rsid w:val="00615364"/>
    <w:rsid w:val="00617945"/>
    <w:rsid w:val="00621271"/>
    <w:rsid w:val="00621B81"/>
    <w:rsid w:val="00622B92"/>
    <w:rsid w:val="006237D8"/>
    <w:rsid w:val="00625456"/>
    <w:rsid w:val="006266CF"/>
    <w:rsid w:val="006268BD"/>
    <w:rsid w:val="006277C1"/>
    <w:rsid w:val="006300AA"/>
    <w:rsid w:val="00630E45"/>
    <w:rsid w:val="00631EAE"/>
    <w:rsid w:val="00633292"/>
    <w:rsid w:val="00634C7D"/>
    <w:rsid w:val="00634D8C"/>
    <w:rsid w:val="00637950"/>
    <w:rsid w:val="006421C1"/>
    <w:rsid w:val="0064262A"/>
    <w:rsid w:val="00643F1F"/>
    <w:rsid w:val="006449AF"/>
    <w:rsid w:val="006451A1"/>
    <w:rsid w:val="00645273"/>
    <w:rsid w:val="00645438"/>
    <w:rsid w:val="00645D15"/>
    <w:rsid w:val="0064717E"/>
    <w:rsid w:val="00647220"/>
    <w:rsid w:val="00647578"/>
    <w:rsid w:val="00651183"/>
    <w:rsid w:val="00651251"/>
    <w:rsid w:val="00651BA8"/>
    <w:rsid w:val="006521F4"/>
    <w:rsid w:val="006522E4"/>
    <w:rsid w:val="00652AFB"/>
    <w:rsid w:val="00653C21"/>
    <w:rsid w:val="0065477A"/>
    <w:rsid w:val="00654A2C"/>
    <w:rsid w:val="00654BA5"/>
    <w:rsid w:val="006555BA"/>
    <w:rsid w:val="00655759"/>
    <w:rsid w:val="006558CE"/>
    <w:rsid w:val="0065611A"/>
    <w:rsid w:val="00656699"/>
    <w:rsid w:val="00661672"/>
    <w:rsid w:val="00661CA8"/>
    <w:rsid w:val="00662A99"/>
    <w:rsid w:val="00665343"/>
    <w:rsid w:val="00665958"/>
    <w:rsid w:val="00666073"/>
    <w:rsid w:val="0066676B"/>
    <w:rsid w:val="00666CED"/>
    <w:rsid w:val="00666E34"/>
    <w:rsid w:val="00666E9B"/>
    <w:rsid w:val="006706A3"/>
    <w:rsid w:val="00670A7C"/>
    <w:rsid w:val="006720B2"/>
    <w:rsid w:val="00672784"/>
    <w:rsid w:val="0067441B"/>
    <w:rsid w:val="00675F24"/>
    <w:rsid w:val="00675FA7"/>
    <w:rsid w:val="00676DAD"/>
    <w:rsid w:val="00676DD8"/>
    <w:rsid w:val="006804AA"/>
    <w:rsid w:val="00680D79"/>
    <w:rsid w:val="006819CB"/>
    <w:rsid w:val="0068279A"/>
    <w:rsid w:val="00682CDA"/>
    <w:rsid w:val="00684706"/>
    <w:rsid w:val="00684797"/>
    <w:rsid w:val="006850C2"/>
    <w:rsid w:val="00685B7B"/>
    <w:rsid w:val="00686D50"/>
    <w:rsid w:val="00687128"/>
    <w:rsid w:val="006876A0"/>
    <w:rsid w:val="006900ED"/>
    <w:rsid w:val="006904BC"/>
    <w:rsid w:val="006915B0"/>
    <w:rsid w:val="00692890"/>
    <w:rsid w:val="00695455"/>
    <w:rsid w:val="00696653"/>
    <w:rsid w:val="0069765D"/>
    <w:rsid w:val="006A04FC"/>
    <w:rsid w:val="006A1A67"/>
    <w:rsid w:val="006A2D12"/>
    <w:rsid w:val="006A3327"/>
    <w:rsid w:val="006A36BC"/>
    <w:rsid w:val="006A39B5"/>
    <w:rsid w:val="006A4823"/>
    <w:rsid w:val="006A5A73"/>
    <w:rsid w:val="006A731F"/>
    <w:rsid w:val="006A7932"/>
    <w:rsid w:val="006A7C1D"/>
    <w:rsid w:val="006B0182"/>
    <w:rsid w:val="006B296C"/>
    <w:rsid w:val="006B4C05"/>
    <w:rsid w:val="006B522C"/>
    <w:rsid w:val="006B64C6"/>
    <w:rsid w:val="006B6855"/>
    <w:rsid w:val="006C0663"/>
    <w:rsid w:val="006C3209"/>
    <w:rsid w:val="006C3EB1"/>
    <w:rsid w:val="006C4637"/>
    <w:rsid w:val="006C6270"/>
    <w:rsid w:val="006C75FC"/>
    <w:rsid w:val="006D0CE5"/>
    <w:rsid w:val="006D18EC"/>
    <w:rsid w:val="006D20E2"/>
    <w:rsid w:val="006D3397"/>
    <w:rsid w:val="006D36C7"/>
    <w:rsid w:val="006D4292"/>
    <w:rsid w:val="006D4E3B"/>
    <w:rsid w:val="006D58EB"/>
    <w:rsid w:val="006D5F01"/>
    <w:rsid w:val="006D63DF"/>
    <w:rsid w:val="006D6C08"/>
    <w:rsid w:val="006D7276"/>
    <w:rsid w:val="006D7BB7"/>
    <w:rsid w:val="006D7DDA"/>
    <w:rsid w:val="006E0000"/>
    <w:rsid w:val="006E26B7"/>
    <w:rsid w:val="006E4A20"/>
    <w:rsid w:val="006E5687"/>
    <w:rsid w:val="006E5928"/>
    <w:rsid w:val="006E748F"/>
    <w:rsid w:val="006E75AE"/>
    <w:rsid w:val="006E77D4"/>
    <w:rsid w:val="006F0077"/>
    <w:rsid w:val="006F1C72"/>
    <w:rsid w:val="006F1EDF"/>
    <w:rsid w:val="006F435B"/>
    <w:rsid w:val="006F4BD1"/>
    <w:rsid w:val="006F5483"/>
    <w:rsid w:val="006F5F71"/>
    <w:rsid w:val="006F6345"/>
    <w:rsid w:val="006F7BA1"/>
    <w:rsid w:val="006F7C9A"/>
    <w:rsid w:val="00703020"/>
    <w:rsid w:val="00703D52"/>
    <w:rsid w:val="007040BC"/>
    <w:rsid w:val="00704303"/>
    <w:rsid w:val="00704954"/>
    <w:rsid w:val="0070517C"/>
    <w:rsid w:val="00706D70"/>
    <w:rsid w:val="00712276"/>
    <w:rsid w:val="007128AE"/>
    <w:rsid w:val="00715234"/>
    <w:rsid w:val="007159C6"/>
    <w:rsid w:val="0071688D"/>
    <w:rsid w:val="00716EFD"/>
    <w:rsid w:val="00717EC2"/>
    <w:rsid w:val="007208BE"/>
    <w:rsid w:val="00720AD1"/>
    <w:rsid w:val="00721218"/>
    <w:rsid w:val="00721360"/>
    <w:rsid w:val="0072192D"/>
    <w:rsid w:val="0072442D"/>
    <w:rsid w:val="00724F27"/>
    <w:rsid w:val="00725C96"/>
    <w:rsid w:val="00726811"/>
    <w:rsid w:val="00730760"/>
    <w:rsid w:val="00731AE3"/>
    <w:rsid w:val="00731B51"/>
    <w:rsid w:val="00732812"/>
    <w:rsid w:val="007337F7"/>
    <w:rsid w:val="00735C99"/>
    <w:rsid w:val="00735E24"/>
    <w:rsid w:val="00737288"/>
    <w:rsid w:val="007445A6"/>
    <w:rsid w:val="007445C6"/>
    <w:rsid w:val="007460C4"/>
    <w:rsid w:val="0074627D"/>
    <w:rsid w:val="00746E8F"/>
    <w:rsid w:val="00747578"/>
    <w:rsid w:val="007510D8"/>
    <w:rsid w:val="00751520"/>
    <w:rsid w:val="007526A5"/>
    <w:rsid w:val="00753972"/>
    <w:rsid w:val="00755948"/>
    <w:rsid w:val="00755DAD"/>
    <w:rsid w:val="007577C5"/>
    <w:rsid w:val="00757CCA"/>
    <w:rsid w:val="00760C84"/>
    <w:rsid w:val="00761D9B"/>
    <w:rsid w:val="007639E3"/>
    <w:rsid w:val="00764355"/>
    <w:rsid w:val="00765460"/>
    <w:rsid w:val="0076614C"/>
    <w:rsid w:val="00767363"/>
    <w:rsid w:val="00767837"/>
    <w:rsid w:val="00770A7F"/>
    <w:rsid w:val="00770E83"/>
    <w:rsid w:val="00771F87"/>
    <w:rsid w:val="00772D68"/>
    <w:rsid w:val="007732E7"/>
    <w:rsid w:val="00773EF2"/>
    <w:rsid w:val="00774BD0"/>
    <w:rsid w:val="00774D25"/>
    <w:rsid w:val="00775083"/>
    <w:rsid w:val="00775202"/>
    <w:rsid w:val="0077606E"/>
    <w:rsid w:val="007772BA"/>
    <w:rsid w:val="00777743"/>
    <w:rsid w:val="0077785F"/>
    <w:rsid w:val="00777A3D"/>
    <w:rsid w:val="007800C8"/>
    <w:rsid w:val="00780297"/>
    <w:rsid w:val="00781693"/>
    <w:rsid w:val="00781F09"/>
    <w:rsid w:val="0078258F"/>
    <w:rsid w:val="007833AC"/>
    <w:rsid w:val="00784510"/>
    <w:rsid w:val="0078556A"/>
    <w:rsid w:val="0078656E"/>
    <w:rsid w:val="0078685C"/>
    <w:rsid w:val="00786A88"/>
    <w:rsid w:val="0078710C"/>
    <w:rsid w:val="0078758F"/>
    <w:rsid w:val="0079203E"/>
    <w:rsid w:val="007933B5"/>
    <w:rsid w:val="00793F39"/>
    <w:rsid w:val="00794B8A"/>
    <w:rsid w:val="00795AFA"/>
    <w:rsid w:val="00796844"/>
    <w:rsid w:val="00797045"/>
    <w:rsid w:val="007A126B"/>
    <w:rsid w:val="007A1C60"/>
    <w:rsid w:val="007A23A2"/>
    <w:rsid w:val="007A2E79"/>
    <w:rsid w:val="007A346E"/>
    <w:rsid w:val="007A3DCD"/>
    <w:rsid w:val="007A4E76"/>
    <w:rsid w:val="007A619C"/>
    <w:rsid w:val="007A64D1"/>
    <w:rsid w:val="007A6AD9"/>
    <w:rsid w:val="007A72BC"/>
    <w:rsid w:val="007A74E1"/>
    <w:rsid w:val="007B2AA0"/>
    <w:rsid w:val="007B3F45"/>
    <w:rsid w:val="007B4C21"/>
    <w:rsid w:val="007B577F"/>
    <w:rsid w:val="007B658A"/>
    <w:rsid w:val="007B6935"/>
    <w:rsid w:val="007B6D34"/>
    <w:rsid w:val="007B7E86"/>
    <w:rsid w:val="007B7F8F"/>
    <w:rsid w:val="007C0297"/>
    <w:rsid w:val="007C0432"/>
    <w:rsid w:val="007C06B7"/>
    <w:rsid w:val="007C0A43"/>
    <w:rsid w:val="007C0AC8"/>
    <w:rsid w:val="007C2BE8"/>
    <w:rsid w:val="007C306F"/>
    <w:rsid w:val="007C45F7"/>
    <w:rsid w:val="007C4671"/>
    <w:rsid w:val="007C480A"/>
    <w:rsid w:val="007C49F2"/>
    <w:rsid w:val="007C5DA8"/>
    <w:rsid w:val="007C6D4A"/>
    <w:rsid w:val="007C7166"/>
    <w:rsid w:val="007C77A5"/>
    <w:rsid w:val="007D045D"/>
    <w:rsid w:val="007D4BE5"/>
    <w:rsid w:val="007D4D32"/>
    <w:rsid w:val="007D519B"/>
    <w:rsid w:val="007D7979"/>
    <w:rsid w:val="007E1E3E"/>
    <w:rsid w:val="007E3728"/>
    <w:rsid w:val="007E38E8"/>
    <w:rsid w:val="007E4337"/>
    <w:rsid w:val="007E4B1A"/>
    <w:rsid w:val="007E5473"/>
    <w:rsid w:val="007E57D3"/>
    <w:rsid w:val="007E66D7"/>
    <w:rsid w:val="007E78AB"/>
    <w:rsid w:val="007E7D84"/>
    <w:rsid w:val="007F063B"/>
    <w:rsid w:val="007F2AC1"/>
    <w:rsid w:val="007F2E99"/>
    <w:rsid w:val="007F39E5"/>
    <w:rsid w:val="007F3CA0"/>
    <w:rsid w:val="007F71F4"/>
    <w:rsid w:val="007F7331"/>
    <w:rsid w:val="007F7467"/>
    <w:rsid w:val="007F7578"/>
    <w:rsid w:val="0080165E"/>
    <w:rsid w:val="00803122"/>
    <w:rsid w:val="00803AE7"/>
    <w:rsid w:val="00805D65"/>
    <w:rsid w:val="008062D7"/>
    <w:rsid w:val="008065E4"/>
    <w:rsid w:val="008069AB"/>
    <w:rsid w:val="00806F25"/>
    <w:rsid w:val="0080757A"/>
    <w:rsid w:val="00810393"/>
    <w:rsid w:val="00812478"/>
    <w:rsid w:val="00813C84"/>
    <w:rsid w:val="00814795"/>
    <w:rsid w:val="00815904"/>
    <w:rsid w:val="00816DF1"/>
    <w:rsid w:val="00817AE9"/>
    <w:rsid w:val="00817E6B"/>
    <w:rsid w:val="00822203"/>
    <w:rsid w:val="00822AD9"/>
    <w:rsid w:val="00822BCA"/>
    <w:rsid w:val="00822D10"/>
    <w:rsid w:val="0082316D"/>
    <w:rsid w:val="0082535B"/>
    <w:rsid w:val="008257C2"/>
    <w:rsid w:val="008274F2"/>
    <w:rsid w:val="00827E0F"/>
    <w:rsid w:val="00830433"/>
    <w:rsid w:val="008311CC"/>
    <w:rsid w:val="00831C79"/>
    <w:rsid w:val="0083285F"/>
    <w:rsid w:val="00833B96"/>
    <w:rsid w:val="0083576D"/>
    <w:rsid w:val="008364A5"/>
    <w:rsid w:val="00837418"/>
    <w:rsid w:val="00837782"/>
    <w:rsid w:val="008403F6"/>
    <w:rsid w:val="008408E1"/>
    <w:rsid w:val="00840D7F"/>
    <w:rsid w:val="0084268D"/>
    <w:rsid w:val="008426D1"/>
    <w:rsid w:val="00842C96"/>
    <w:rsid w:val="00845830"/>
    <w:rsid w:val="00845994"/>
    <w:rsid w:val="0085094C"/>
    <w:rsid w:val="00850B15"/>
    <w:rsid w:val="00850D6A"/>
    <w:rsid w:val="00852140"/>
    <w:rsid w:val="008523C8"/>
    <w:rsid w:val="0085283B"/>
    <w:rsid w:val="008530DB"/>
    <w:rsid w:val="00853852"/>
    <w:rsid w:val="00855CB3"/>
    <w:rsid w:val="0085614C"/>
    <w:rsid w:val="00860434"/>
    <w:rsid w:val="008606C8"/>
    <w:rsid w:val="0086110F"/>
    <w:rsid w:val="00861A5F"/>
    <w:rsid w:val="008620C2"/>
    <w:rsid w:val="00863371"/>
    <w:rsid w:val="00863B97"/>
    <w:rsid w:val="00864DD7"/>
    <w:rsid w:val="00865407"/>
    <w:rsid w:val="0086583C"/>
    <w:rsid w:val="0086689C"/>
    <w:rsid w:val="008679BD"/>
    <w:rsid w:val="008702BE"/>
    <w:rsid w:val="008716AF"/>
    <w:rsid w:val="0087171C"/>
    <w:rsid w:val="008725BA"/>
    <w:rsid w:val="00873215"/>
    <w:rsid w:val="00873D49"/>
    <w:rsid w:val="00873EB5"/>
    <w:rsid w:val="00874053"/>
    <w:rsid w:val="008740AB"/>
    <w:rsid w:val="00874F3B"/>
    <w:rsid w:val="0087520E"/>
    <w:rsid w:val="0087644C"/>
    <w:rsid w:val="00877055"/>
    <w:rsid w:val="008800F0"/>
    <w:rsid w:val="008808F6"/>
    <w:rsid w:val="00880F5E"/>
    <w:rsid w:val="0088108B"/>
    <w:rsid w:val="00883623"/>
    <w:rsid w:val="00883B0B"/>
    <w:rsid w:val="008862D5"/>
    <w:rsid w:val="00886445"/>
    <w:rsid w:val="008900BF"/>
    <w:rsid w:val="008900C0"/>
    <w:rsid w:val="0089093A"/>
    <w:rsid w:val="00891937"/>
    <w:rsid w:val="00891BF8"/>
    <w:rsid w:val="00894917"/>
    <w:rsid w:val="008962A0"/>
    <w:rsid w:val="008972CF"/>
    <w:rsid w:val="008A0297"/>
    <w:rsid w:val="008A04F6"/>
    <w:rsid w:val="008A0D39"/>
    <w:rsid w:val="008A3D31"/>
    <w:rsid w:val="008A4C0C"/>
    <w:rsid w:val="008A6C25"/>
    <w:rsid w:val="008B06AD"/>
    <w:rsid w:val="008B0E2C"/>
    <w:rsid w:val="008B1076"/>
    <w:rsid w:val="008B179F"/>
    <w:rsid w:val="008B1C8F"/>
    <w:rsid w:val="008B3975"/>
    <w:rsid w:val="008B3DC6"/>
    <w:rsid w:val="008B59DF"/>
    <w:rsid w:val="008B5DFB"/>
    <w:rsid w:val="008B656F"/>
    <w:rsid w:val="008B66AD"/>
    <w:rsid w:val="008C1319"/>
    <w:rsid w:val="008C17B9"/>
    <w:rsid w:val="008C31BB"/>
    <w:rsid w:val="008C3D71"/>
    <w:rsid w:val="008C4D6F"/>
    <w:rsid w:val="008C66E8"/>
    <w:rsid w:val="008C754C"/>
    <w:rsid w:val="008C7AF5"/>
    <w:rsid w:val="008D1742"/>
    <w:rsid w:val="008D19D1"/>
    <w:rsid w:val="008D1C03"/>
    <w:rsid w:val="008D2097"/>
    <w:rsid w:val="008D2114"/>
    <w:rsid w:val="008D272C"/>
    <w:rsid w:val="008D3644"/>
    <w:rsid w:val="008D3AF7"/>
    <w:rsid w:val="008D4259"/>
    <w:rsid w:val="008D5021"/>
    <w:rsid w:val="008D5A64"/>
    <w:rsid w:val="008D6490"/>
    <w:rsid w:val="008D79C3"/>
    <w:rsid w:val="008E156A"/>
    <w:rsid w:val="008E2A98"/>
    <w:rsid w:val="008E3DC9"/>
    <w:rsid w:val="008E5BF1"/>
    <w:rsid w:val="008E5E96"/>
    <w:rsid w:val="008E6689"/>
    <w:rsid w:val="008E6744"/>
    <w:rsid w:val="008E7396"/>
    <w:rsid w:val="008F07A1"/>
    <w:rsid w:val="008F0A17"/>
    <w:rsid w:val="008F46C6"/>
    <w:rsid w:val="008F48AF"/>
    <w:rsid w:val="008F65C4"/>
    <w:rsid w:val="008F6E58"/>
    <w:rsid w:val="0090072C"/>
    <w:rsid w:val="00902841"/>
    <w:rsid w:val="00902CF3"/>
    <w:rsid w:val="00902F1E"/>
    <w:rsid w:val="00904443"/>
    <w:rsid w:val="00904832"/>
    <w:rsid w:val="00905426"/>
    <w:rsid w:val="00906BB5"/>
    <w:rsid w:val="00910ACD"/>
    <w:rsid w:val="009122C0"/>
    <w:rsid w:val="009134A0"/>
    <w:rsid w:val="0091458E"/>
    <w:rsid w:val="0091486A"/>
    <w:rsid w:val="00914BD3"/>
    <w:rsid w:val="00914E36"/>
    <w:rsid w:val="00915331"/>
    <w:rsid w:val="00916863"/>
    <w:rsid w:val="009174F9"/>
    <w:rsid w:val="00917DD1"/>
    <w:rsid w:val="009200CA"/>
    <w:rsid w:val="0092147B"/>
    <w:rsid w:val="00924B8C"/>
    <w:rsid w:val="009276A2"/>
    <w:rsid w:val="00927EE1"/>
    <w:rsid w:val="00930587"/>
    <w:rsid w:val="00930DD5"/>
    <w:rsid w:val="0093182E"/>
    <w:rsid w:val="009340F6"/>
    <w:rsid w:val="00936BF3"/>
    <w:rsid w:val="00942687"/>
    <w:rsid w:val="0094398C"/>
    <w:rsid w:val="00943C43"/>
    <w:rsid w:val="00945CE2"/>
    <w:rsid w:val="009460CE"/>
    <w:rsid w:val="00946117"/>
    <w:rsid w:val="0094667A"/>
    <w:rsid w:val="00947916"/>
    <w:rsid w:val="00947C99"/>
    <w:rsid w:val="0095091E"/>
    <w:rsid w:val="009512E9"/>
    <w:rsid w:val="00951CE4"/>
    <w:rsid w:val="00951F86"/>
    <w:rsid w:val="009528E7"/>
    <w:rsid w:val="00956376"/>
    <w:rsid w:val="00956B33"/>
    <w:rsid w:val="00956F4C"/>
    <w:rsid w:val="009573EA"/>
    <w:rsid w:val="009605E7"/>
    <w:rsid w:val="00960F23"/>
    <w:rsid w:val="00961001"/>
    <w:rsid w:val="00962502"/>
    <w:rsid w:val="00963084"/>
    <w:rsid w:val="009636C4"/>
    <w:rsid w:val="00964325"/>
    <w:rsid w:val="00965C00"/>
    <w:rsid w:val="00966C5E"/>
    <w:rsid w:val="00971098"/>
    <w:rsid w:val="009716DE"/>
    <w:rsid w:val="009718C0"/>
    <w:rsid w:val="00972DE9"/>
    <w:rsid w:val="00973256"/>
    <w:rsid w:val="009754FA"/>
    <w:rsid w:val="00977DD4"/>
    <w:rsid w:val="00980FFB"/>
    <w:rsid w:val="00981E58"/>
    <w:rsid w:val="00982B96"/>
    <w:rsid w:val="00982FC2"/>
    <w:rsid w:val="009832B6"/>
    <w:rsid w:val="009838C1"/>
    <w:rsid w:val="009843CB"/>
    <w:rsid w:val="0098501F"/>
    <w:rsid w:val="00985488"/>
    <w:rsid w:val="0098778E"/>
    <w:rsid w:val="0099053F"/>
    <w:rsid w:val="00990EAD"/>
    <w:rsid w:val="00990F0B"/>
    <w:rsid w:val="00991E4B"/>
    <w:rsid w:val="0099288D"/>
    <w:rsid w:val="00995011"/>
    <w:rsid w:val="00995199"/>
    <w:rsid w:val="00996085"/>
    <w:rsid w:val="009961D3"/>
    <w:rsid w:val="0099693F"/>
    <w:rsid w:val="0099744C"/>
    <w:rsid w:val="00997A90"/>
    <w:rsid w:val="009A1669"/>
    <w:rsid w:val="009A2854"/>
    <w:rsid w:val="009A4B72"/>
    <w:rsid w:val="009A771F"/>
    <w:rsid w:val="009A7CC6"/>
    <w:rsid w:val="009B0B34"/>
    <w:rsid w:val="009B0E40"/>
    <w:rsid w:val="009B1D3A"/>
    <w:rsid w:val="009B24EA"/>
    <w:rsid w:val="009B2632"/>
    <w:rsid w:val="009B3A37"/>
    <w:rsid w:val="009B3DC6"/>
    <w:rsid w:val="009B448A"/>
    <w:rsid w:val="009B54B9"/>
    <w:rsid w:val="009B5850"/>
    <w:rsid w:val="009B77F6"/>
    <w:rsid w:val="009B7C38"/>
    <w:rsid w:val="009C0D87"/>
    <w:rsid w:val="009C12C6"/>
    <w:rsid w:val="009C148E"/>
    <w:rsid w:val="009C1A7B"/>
    <w:rsid w:val="009C1E75"/>
    <w:rsid w:val="009C1F8D"/>
    <w:rsid w:val="009C2054"/>
    <w:rsid w:val="009C241C"/>
    <w:rsid w:val="009C2D1E"/>
    <w:rsid w:val="009C2D34"/>
    <w:rsid w:val="009C2E86"/>
    <w:rsid w:val="009C3769"/>
    <w:rsid w:val="009C4DFF"/>
    <w:rsid w:val="009C6B7D"/>
    <w:rsid w:val="009D055A"/>
    <w:rsid w:val="009D09BB"/>
    <w:rsid w:val="009D1A80"/>
    <w:rsid w:val="009D3427"/>
    <w:rsid w:val="009D3A06"/>
    <w:rsid w:val="009D4B70"/>
    <w:rsid w:val="009D55E4"/>
    <w:rsid w:val="009D69A7"/>
    <w:rsid w:val="009D6F16"/>
    <w:rsid w:val="009D7052"/>
    <w:rsid w:val="009D7406"/>
    <w:rsid w:val="009D76A6"/>
    <w:rsid w:val="009E0023"/>
    <w:rsid w:val="009E01C0"/>
    <w:rsid w:val="009E10B5"/>
    <w:rsid w:val="009E608B"/>
    <w:rsid w:val="009E6404"/>
    <w:rsid w:val="009E6C33"/>
    <w:rsid w:val="009E74F3"/>
    <w:rsid w:val="009E750F"/>
    <w:rsid w:val="009F0A14"/>
    <w:rsid w:val="009F0BF6"/>
    <w:rsid w:val="009F1669"/>
    <w:rsid w:val="009F2C9D"/>
    <w:rsid w:val="009F3E3A"/>
    <w:rsid w:val="009F5443"/>
    <w:rsid w:val="009F5F89"/>
    <w:rsid w:val="009F7678"/>
    <w:rsid w:val="00A0030C"/>
    <w:rsid w:val="00A008A2"/>
    <w:rsid w:val="00A01916"/>
    <w:rsid w:val="00A025A0"/>
    <w:rsid w:val="00A027BB"/>
    <w:rsid w:val="00A030C5"/>
    <w:rsid w:val="00A03BB0"/>
    <w:rsid w:val="00A0446E"/>
    <w:rsid w:val="00A047EC"/>
    <w:rsid w:val="00A06D38"/>
    <w:rsid w:val="00A06EA7"/>
    <w:rsid w:val="00A10DE2"/>
    <w:rsid w:val="00A10E8D"/>
    <w:rsid w:val="00A1281E"/>
    <w:rsid w:val="00A13775"/>
    <w:rsid w:val="00A13D3F"/>
    <w:rsid w:val="00A140E2"/>
    <w:rsid w:val="00A147A3"/>
    <w:rsid w:val="00A1554C"/>
    <w:rsid w:val="00A155A9"/>
    <w:rsid w:val="00A163C0"/>
    <w:rsid w:val="00A163FE"/>
    <w:rsid w:val="00A17027"/>
    <w:rsid w:val="00A170E1"/>
    <w:rsid w:val="00A173CE"/>
    <w:rsid w:val="00A174D2"/>
    <w:rsid w:val="00A20D63"/>
    <w:rsid w:val="00A20EF7"/>
    <w:rsid w:val="00A22029"/>
    <w:rsid w:val="00A22736"/>
    <w:rsid w:val="00A240C7"/>
    <w:rsid w:val="00A25068"/>
    <w:rsid w:val="00A25991"/>
    <w:rsid w:val="00A304E7"/>
    <w:rsid w:val="00A31C07"/>
    <w:rsid w:val="00A32090"/>
    <w:rsid w:val="00A32289"/>
    <w:rsid w:val="00A32F69"/>
    <w:rsid w:val="00A34031"/>
    <w:rsid w:val="00A34449"/>
    <w:rsid w:val="00A37868"/>
    <w:rsid w:val="00A37870"/>
    <w:rsid w:val="00A37E14"/>
    <w:rsid w:val="00A4023B"/>
    <w:rsid w:val="00A41E4B"/>
    <w:rsid w:val="00A4206A"/>
    <w:rsid w:val="00A42EA2"/>
    <w:rsid w:val="00A44095"/>
    <w:rsid w:val="00A4413A"/>
    <w:rsid w:val="00A4528A"/>
    <w:rsid w:val="00A45A3B"/>
    <w:rsid w:val="00A45CAF"/>
    <w:rsid w:val="00A46D67"/>
    <w:rsid w:val="00A47349"/>
    <w:rsid w:val="00A508B4"/>
    <w:rsid w:val="00A5238A"/>
    <w:rsid w:val="00A5256D"/>
    <w:rsid w:val="00A5287B"/>
    <w:rsid w:val="00A53697"/>
    <w:rsid w:val="00A53723"/>
    <w:rsid w:val="00A54602"/>
    <w:rsid w:val="00A54818"/>
    <w:rsid w:val="00A577C5"/>
    <w:rsid w:val="00A57919"/>
    <w:rsid w:val="00A600E2"/>
    <w:rsid w:val="00A60462"/>
    <w:rsid w:val="00A6120D"/>
    <w:rsid w:val="00A62B17"/>
    <w:rsid w:val="00A638CD"/>
    <w:rsid w:val="00A63DC5"/>
    <w:rsid w:val="00A64FE0"/>
    <w:rsid w:val="00A651C3"/>
    <w:rsid w:val="00A672A9"/>
    <w:rsid w:val="00A67EE9"/>
    <w:rsid w:val="00A7001E"/>
    <w:rsid w:val="00A702DB"/>
    <w:rsid w:val="00A708F1"/>
    <w:rsid w:val="00A70D53"/>
    <w:rsid w:val="00A7247C"/>
    <w:rsid w:val="00A727AE"/>
    <w:rsid w:val="00A73A35"/>
    <w:rsid w:val="00A743C5"/>
    <w:rsid w:val="00A74498"/>
    <w:rsid w:val="00A74899"/>
    <w:rsid w:val="00A74B41"/>
    <w:rsid w:val="00A7508C"/>
    <w:rsid w:val="00A81512"/>
    <w:rsid w:val="00A81550"/>
    <w:rsid w:val="00A81BC6"/>
    <w:rsid w:val="00A82034"/>
    <w:rsid w:val="00A82190"/>
    <w:rsid w:val="00A82618"/>
    <w:rsid w:val="00A82A17"/>
    <w:rsid w:val="00A85900"/>
    <w:rsid w:val="00A85F4D"/>
    <w:rsid w:val="00A861FC"/>
    <w:rsid w:val="00A86306"/>
    <w:rsid w:val="00A87071"/>
    <w:rsid w:val="00A90F55"/>
    <w:rsid w:val="00A91281"/>
    <w:rsid w:val="00A912E4"/>
    <w:rsid w:val="00A94E17"/>
    <w:rsid w:val="00A95276"/>
    <w:rsid w:val="00A956A5"/>
    <w:rsid w:val="00A95FB0"/>
    <w:rsid w:val="00A961C2"/>
    <w:rsid w:val="00A965FE"/>
    <w:rsid w:val="00A96623"/>
    <w:rsid w:val="00A978E1"/>
    <w:rsid w:val="00AA6415"/>
    <w:rsid w:val="00AA6611"/>
    <w:rsid w:val="00AA7677"/>
    <w:rsid w:val="00AA7903"/>
    <w:rsid w:val="00AB329B"/>
    <w:rsid w:val="00AB6529"/>
    <w:rsid w:val="00AB6E33"/>
    <w:rsid w:val="00AB7306"/>
    <w:rsid w:val="00AB7E8C"/>
    <w:rsid w:val="00AC027F"/>
    <w:rsid w:val="00AC331C"/>
    <w:rsid w:val="00AC3F71"/>
    <w:rsid w:val="00AC54C4"/>
    <w:rsid w:val="00AC5A80"/>
    <w:rsid w:val="00AC772E"/>
    <w:rsid w:val="00AD0D0A"/>
    <w:rsid w:val="00AD1DFA"/>
    <w:rsid w:val="00AD1E90"/>
    <w:rsid w:val="00AD2BF1"/>
    <w:rsid w:val="00AD3736"/>
    <w:rsid w:val="00AD3F16"/>
    <w:rsid w:val="00AD400E"/>
    <w:rsid w:val="00AD4B7A"/>
    <w:rsid w:val="00AD4F84"/>
    <w:rsid w:val="00AD5648"/>
    <w:rsid w:val="00AD59BC"/>
    <w:rsid w:val="00AD67EC"/>
    <w:rsid w:val="00AD6BB8"/>
    <w:rsid w:val="00AD78E2"/>
    <w:rsid w:val="00AE17AC"/>
    <w:rsid w:val="00AE1C32"/>
    <w:rsid w:val="00AE5CBB"/>
    <w:rsid w:val="00AE62AE"/>
    <w:rsid w:val="00AF0181"/>
    <w:rsid w:val="00AF0FFF"/>
    <w:rsid w:val="00AF267B"/>
    <w:rsid w:val="00AF2A32"/>
    <w:rsid w:val="00AF3220"/>
    <w:rsid w:val="00AF3695"/>
    <w:rsid w:val="00AF3E4F"/>
    <w:rsid w:val="00B004C8"/>
    <w:rsid w:val="00B00A8C"/>
    <w:rsid w:val="00B013DE"/>
    <w:rsid w:val="00B014E5"/>
    <w:rsid w:val="00B015C3"/>
    <w:rsid w:val="00B01BBE"/>
    <w:rsid w:val="00B0214B"/>
    <w:rsid w:val="00B038AE"/>
    <w:rsid w:val="00B03FBC"/>
    <w:rsid w:val="00B040EA"/>
    <w:rsid w:val="00B05941"/>
    <w:rsid w:val="00B0636F"/>
    <w:rsid w:val="00B06721"/>
    <w:rsid w:val="00B06930"/>
    <w:rsid w:val="00B06EE8"/>
    <w:rsid w:val="00B07033"/>
    <w:rsid w:val="00B1004B"/>
    <w:rsid w:val="00B100DE"/>
    <w:rsid w:val="00B1187D"/>
    <w:rsid w:val="00B11C26"/>
    <w:rsid w:val="00B11C39"/>
    <w:rsid w:val="00B12D42"/>
    <w:rsid w:val="00B13424"/>
    <w:rsid w:val="00B13E05"/>
    <w:rsid w:val="00B146FA"/>
    <w:rsid w:val="00B148D7"/>
    <w:rsid w:val="00B16066"/>
    <w:rsid w:val="00B163D0"/>
    <w:rsid w:val="00B16C12"/>
    <w:rsid w:val="00B171F6"/>
    <w:rsid w:val="00B178D0"/>
    <w:rsid w:val="00B211BD"/>
    <w:rsid w:val="00B23418"/>
    <w:rsid w:val="00B241BE"/>
    <w:rsid w:val="00B252CE"/>
    <w:rsid w:val="00B2585F"/>
    <w:rsid w:val="00B26618"/>
    <w:rsid w:val="00B26A28"/>
    <w:rsid w:val="00B2751D"/>
    <w:rsid w:val="00B30E64"/>
    <w:rsid w:val="00B317F0"/>
    <w:rsid w:val="00B32288"/>
    <w:rsid w:val="00B33360"/>
    <w:rsid w:val="00B37EA3"/>
    <w:rsid w:val="00B411E8"/>
    <w:rsid w:val="00B41288"/>
    <w:rsid w:val="00B414C0"/>
    <w:rsid w:val="00B41C27"/>
    <w:rsid w:val="00B43388"/>
    <w:rsid w:val="00B43583"/>
    <w:rsid w:val="00B45AF4"/>
    <w:rsid w:val="00B5073E"/>
    <w:rsid w:val="00B519C7"/>
    <w:rsid w:val="00B522F4"/>
    <w:rsid w:val="00B57DDB"/>
    <w:rsid w:val="00B61E3A"/>
    <w:rsid w:val="00B64C1E"/>
    <w:rsid w:val="00B66D3C"/>
    <w:rsid w:val="00B67066"/>
    <w:rsid w:val="00B70A1E"/>
    <w:rsid w:val="00B71452"/>
    <w:rsid w:val="00B71F3A"/>
    <w:rsid w:val="00B72498"/>
    <w:rsid w:val="00B72B2A"/>
    <w:rsid w:val="00B73484"/>
    <w:rsid w:val="00B74189"/>
    <w:rsid w:val="00B75636"/>
    <w:rsid w:val="00B7621F"/>
    <w:rsid w:val="00B76653"/>
    <w:rsid w:val="00B768AA"/>
    <w:rsid w:val="00B76D2F"/>
    <w:rsid w:val="00B7733E"/>
    <w:rsid w:val="00B80D92"/>
    <w:rsid w:val="00B81B09"/>
    <w:rsid w:val="00B8288D"/>
    <w:rsid w:val="00B84EB3"/>
    <w:rsid w:val="00B85109"/>
    <w:rsid w:val="00B8584A"/>
    <w:rsid w:val="00B8730F"/>
    <w:rsid w:val="00B87BFF"/>
    <w:rsid w:val="00B907FF"/>
    <w:rsid w:val="00B90F6E"/>
    <w:rsid w:val="00B91054"/>
    <w:rsid w:val="00B91FC6"/>
    <w:rsid w:val="00B930F3"/>
    <w:rsid w:val="00B94220"/>
    <w:rsid w:val="00B951B8"/>
    <w:rsid w:val="00B951DE"/>
    <w:rsid w:val="00B954AD"/>
    <w:rsid w:val="00B955F9"/>
    <w:rsid w:val="00B964CD"/>
    <w:rsid w:val="00BA0011"/>
    <w:rsid w:val="00BA06BD"/>
    <w:rsid w:val="00BA5C19"/>
    <w:rsid w:val="00BB046F"/>
    <w:rsid w:val="00BB1019"/>
    <w:rsid w:val="00BB167A"/>
    <w:rsid w:val="00BB2A4D"/>
    <w:rsid w:val="00BB3910"/>
    <w:rsid w:val="00BB3E94"/>
    <w:rsid w:val="00BB50BC"/>
    <w:rsid w:val="00BB5A9C"/>
    <w:rsid w:val="00BB7085"/>
    <w:rsid w:val="00BC0014"/>
    <w:rsid w:val="00BC096E"/>
    <w:rsid w:val="00BC0F55"/>
    <w:rsid w:val="00BC1439"/>
    <w:rsid w:val="00BC210E"/>
    <w:rsid w:val="00BC3E8B"/>
    <w:rsid w:val="00BC54AE"/>
    <w:rsid w:val="00BC784C"/>
    <w:rsid w:val="00BD0283"/>
    <w:rsid w:val="00BD09A7"/>
    <w:rsid w:val="00BD14FA"/>
    <w:rsid w:val="00BD29B8"/>
    <w:rsid w:val="00BD4809"/>
    <w:rsid w:val="00BD49F7"/>
    <w:rsid w:val="00BD54BE"/>
    <w:rsid w:val="00BD62F9"/>
    <w:rsid w:val="00BD6544"/>
    <w:rsid w:val="00BD6B14"/>
    <w:rsid w:val="00BD789B"/>
    <w:rsid w:val="00BE0DC6"/>
    <w:rsid w:val="00BE1080"/>
    <w:rsid w:val="00BE115C"/>
    <w:rsid w:val="00BE145D"/>
    <w:rsid w:val="00BE1E7B"/>
    <w:rsid w:val="00BE2978"/>
    <w:rsid w:val="00BE37F0"/>
    <w:rsid w:val="00BE3815"/>
    <w:rsid w:val="00BE4D75"/>
    <w:rsid w:val="00BE578E"/>
    <w:rsid w:val="00BE6BBE"/>
    <w:rsid w:val="00BF1BAF"/>
    <w:rsid w:val="00BF3326"/>
    <w:rsid w:val="00BF3F3E"/>
    <w:rsid w:val="00BF3FB6"/>
    <w:rsid w:val="00BF6948"/>
    <w:rsid w:val="00BF7758"/>
    <w:rsid w:val="00C0126A"/>
    <w:rsid w:val="00C01FBD"/>
    <w:rsid w:val="00C02CC9"/>
    <w:rsid w:val="00C03357"/>
    <w:rsid w:val="00C0391A"/>
    <w:rsid w:val="00C047EC"/>
    <w:rsid w:val="00C04E2A"/>
    <w:rsid w:val="00C07942"/>
    <w:rsid w:val="00C07D79"/>
    <w:rsid w:val="00C1046B"/>
    <w:rsid w:val="00C124E1"/>
    <w:rsid w:val="00C125D7"/>
    <w:rsid w:val="00C146DD"/>
    <w:rsid w:val="00C16116"/>
    <w:rsid w:val="00C161CE"/>
    <w:rsid w:val="00C163C0"/>
    <w:rsid w:val="00C17213"/>
    <w:rsid w:val="00C208CC"/>
    <w:rsid w:val="00C21571"/>
    <w:rsid w:val="00C22791"/>
    <w:rsid w:val="00C2347E"/>
    <w:rsid w:val="00C24804"/>
    <w:rsid w:val="00C273E7"/>
    <w:rsid w:val="00C27538"/>
    <w:rsid w:val="00C27663"/>
    <w:rsid w:val="00C276E4"/>
    <w:rsid w:val="00C30086"/>
    <w:rsid w:val="00C304A6"/>
    <w:rsid w:val="00C30F8F"/>
    <w:rsid w:val="00C31FC9"/>
    <w:rsid w:val="00C32B38"/>
    <w:rsid w:val="00C33F21"/>
    <w:rsid w:val="00C3526D"/>
    <w:rsid w:val="00C3535E"/>
    <w:rsid w:val="00C354B6"/>
    <w:rsid w:val="00C35554"/>
    <w:rsid w:val="00C37365"/>
    <w:rsid w:val="00C40E0F"/>
    <w:rsid w:val="00C411FA"/>
    <w:rsid w:val="00C4233D"/>
    <w:rsid w:val="00C43ABD"/>
    <w:rsid w:val="00C4557D"/>
    <w:rsid w:val="00C45BA1"/>
    <w:rsid w:val="00C47233"/>
    <w:rsid w:val="00C47F80"/>
    <w:rsid w:val="00C5213F"/>
    <w:rsid w:val="00C52270"/>
    <w:rsid w:val="00C52AD9"/>
    <w:rsid w:val="00C54282"/>
    <w:rsid w:val="00C54967"/>
    <w:rsid w:val="00C553E0"/>
    <w:rsid w:val="00C57143"/>
    <w:rsid w:val="00C57FC1"/>
    <w:rsid w:val="00C61113"/>
    <w:rsid w:val="00C6153D"/>
    <w:rsid w:val="00C62ADC"/>
    <w:rsid w:val="00C62E42"/>
    <w:rsid w:val="00C64871"/>
    <w:rsid w:val="00C65047"/>
    <w:rsid w:val="00C65FDA"/>
    <w:rsid w:val="00C66A60"/>
    <w:rsid w:val="00C7047A"/>
    <w:rsid w:val="00C71DF8"/>
    <w:rsid w:val="00C72747"/>
    <w:rsid w:val="00C740C1"/>
    <w:rsid w:val="00C7466D"/>
    <w:rsid w:val="00C75BEB"/>
    <w:rsid w:val="00C75CF4"/>
    <w:rsid w:val="00C769A9"/>
    <w:rsid w:val="00C8004E"/>
    <w:rsid w:val="00C8174C"/>
    <w:rsid w:val="00C83017"/>
    <w:rsid w:val="00C83241"/>
    <w:rsid w:val="00C8414B"/>
    <w:rsid w:val="00C84A0A"/>
    <w:rsid w:val="00C850D7"/>
    <w:rsid w:val="00C85189"/>
    <w:rsid w:val="00C8729F"/>
    <w:rsid w:val="00C9123C"/>
    <w:rsid w:val="00C917A9"/>
    <w:rsid w:val="00C91874"/>
    <w:rsid w:val="00C91E75"/>
    <w:rsid w:val="00C92B5E"/>
    <w:rsid w:val="00C9344E"/>
    <w:rsid w:val="00C936CE"/>
    <w:rsid w:val="00C95216"/>
    <w:rsid w:val="00C95E40"/>
    <w:rsid w:val="00C9641D"/>
    <w:rsid w:val="00C967BA"/>
    <w:rsid w:val="00C96805"/>
    <w:rsid w:val="00C96DC4"/>
    <w:rsid w:val="00CA1C37"/>
    <w:rsid w:val="00CA2758"/>
    <w:rsid w:val="00CA3FE5"/>
    <w:rsid w:val="00CA654B"/>
    <w:rsid w:val="00CA6755"/>
    <w:rsid w:val="00CB2FF5"/>
    <w:rsid w:val="00CB376B"/>
    <w:rsid w:val="00CB5240"/>
    <w:rsid w:val="00CB5408"/>
    <w:rsid w:val="00CB5788"/>
    <w:rsid w:val="00CB6160"/>
    <w:rsid w:val="00CC02B5"/>
    <w:rsid w:val="00CC0A02"/>
    <w:rsid w:val="00CC1F7A"/>
    <w:rsid w:val="00CC3693"/>
    <w:rsid w:val="00CC40B8"/>
    <w:rsid w:val="00CC4128"/>
    <w:rsid w:val="00CC513B"/>
    <w:rsid w:val="00CC6426"/>
    <w:rsid w:val="00CC65E2"/>
    <w:rsid w:val="00CD03AC"/>
    <w:rsid w:val="00CD0E80"/>
    <w:rsid w:val="00CD2E46"/>
    <w:rsid w:val="00CD30E3"/>
    <w:rsid w:val="00CD3E1F"/>
    <w:rsid w:val="00CD4EA0"/>
    <w:rsid w:val="00CD505D"/>
    <w:rsid w:val="00CD5BAF"/>
    <w:rsid w:val="00CD5DF4"/>
    <w:rsid w:val="00CD6278"/>
    <w:rsid w:val="00CD7412"/>
    <w:rsid w:val="00CE1B5D"/>
    <w:rsid w:val="00CE2B59"/>
    <w:rsid w:val="00CE3ADC"/>
    <w:rsid w:val="00CE42DF"/>
    <w:rsid w:val="00CE45EF"/>
    <w:rsid w:val="00CE4627"/>
    <w:rsid w:val="00CE5921"/>
    <w:rsid w:val="00CE5C52"/>
    <w:rsid w:val="00CE694A"/>
    <w:rsid w:val="00CE70FE"/>
    <w:rsid w:val="00CE74FC"/>
    <w:rsid w:val="00CF00A8"/>
    <w:rsid w:val="00CF0371"/>
    <w:rsid w:val="00CF048A"/>
    <w:rsid w:val="00CF05FA"/>
    <w:rsid w:val="00CF0715"/>
    <w:rsid w:val="00CF2400"/>
    <w:rsid w:val="00CF25AE"/>
    <w:rsid w:val="00CF3B06"/>
    <w:rsid w:val="00CF408A"/>
    <w:rsid w:val="00CF4799"/>
    <w:rsid w:val="00CF48F3"/>
    <w:rsid w:val="00CF6F80"/>
    <w:rsid w:val="00CF7197"/>
    <w:rsid w:val="00D01268"/>
    <w:rsid w:val="00D01320"/>
    <w:rsid w:val="00D01A0C"/>
    <w:rsid w:val="00D01FAC"/>
    <w:rsid w:val="00D0230C"/>
    <w:rsid w:val="00D02755"/>
    <w:rsid w:val="00D02FBF"/>
    <w:rsid w:val="00D04A7F"/>
    <w:rsid w:val="00D04B4E"/>
    <w:rsid w:val="00D05357"/>
    <w:rsid w:val="00D0577E"/>
    <w:rsid w:val="00D0595E"/>
    <w:rsid w:val="00D06D02"/>
    <w:rsid w:val="00D10676"/>
    <w:rsid w:val="00D10F6A"/>
    <w:rsid w:val="00D11020"/>
    <w:rsid w:val="00D116F3"/>
    <w:rsid w:val="00D12535"/>
    <w:rsid w:val="00D13E93"/>
    <w:rsid w:val="00D14BE8"/>
    <w:rsid w:val="00D15DA2"/>
    <w:rsid w:val="00D16303"/>
    <w:rsid w:val="00D16474"/>
    <w:rsid w:val="00D17C9C"/>
    <w:rsid w:val="00D20078"/>
    <w:rsid w:val="00D21D71"/>
    <w:rsid w:val="00D22520"/>
    <w:rsid w:val="00D2272C"/>
    <w:rsid w:val="00D22E7E"/>
    <w:rsid w:val="00D230FD"/>
    <w:rsid w:val="00D2314F"/>
    <w:rsid w:val="00D23D08"/>
    <w:rsid w:val="00D24336"/>
    <w:rsid w:val="00D245A3"/>
    <w:rsid w:val="00D247BA"/>
    <w:rsid w:val="00D2523A"/>
    <w:rsid w:val="00D2688F"/>
    <w:rsid w:val="00D2779D"/>
    <w:rsid w:val="00D27E55"/>
    <w:rsid w:val="00D30254"/>
    <w:rsid w:val="00D305C7"/>
    <w:rsid w:val="00D32D9F"/>
    <w:rsid w:val="00D35E09"/>
    <w:rsid w:val="00D36320"/>
    <w:rsid w:val="00D36BB4"/>
    <w:rsid w:val="00D379F1"/>
    <w:rsid w:val="00D40386"/>
    <w:rsid w:val="00D40C44"/>
    <w:rsid w:val="00D40DC1"/>
    <w:rsid w:val="00D42270"/>
    <w:rsid w:val="00D43A11"/>
    <w:rsid w:val="00D44545"/>
    <w:rsid w:val="00D44726"/>
    <w:rsid w:val="00D4505D"/>
    <w:rsid w:val="00D4566E"/>
    <w:rsid w:val="00D45742"/>
    <w:rsid w:val="00D46C9C"/>
    <w:rsid w:val="00D46DF4"/>
    <w:rsid w:val="00D47294"/>
    <w:rsid w:val="00D515AD"/>
    <w:rsid w:val="00D5168F"/>
    <w:rsid w:val="00D54AA4"/>
    <w:rsid w:val="00D55602"/>
    <w:rsid w:val="00D5584F"/>
    <w:rsid w:val="00D55CE5"/>
    <w:rsid w:val="00D5643C"/>
    <w:rsid w:val="00D565CA"/>
    <w:rsid w:val="00D616DE"/>
    <w:rsid w:val="00D61D66"/>
    <w:rsid w:val="00D65545"/>
    <w:rsid w:val="00D66539"/>
    <w:rsid w:val="00D66A87"/>
    <w:rsid w:val="00D67809"/>
    <w:rsid w:val="00D67F58"/>
    <w:rsid w:val="00D707E6"/>
    <w:rsid w:val="00D70D4C"/>
    <w:rsid w:val="00D71EAC"/>
    <w:rsid w:val="00D72225"/>
    <w:rsid w:val="00D72726"/>
    <w:rsid w:val="00D75F93"/>
    <w:rsid w:val="00D77921"/>
    <w:rsid w:val="00D77EE1"/>
    <w:rsid w:val="00D77F01"/>
    <w:rsid w:val="00D811B4"/>
    <w:rsid w:val="00D81562"/>
    <w:rsid w:val="00D82391"/>
    <w:rsid w:val="00D826BE"/>
    <w:rsid w:val="00D87338"/>
    <w:rsid w:val="00D901B9"/>
    <w:rsid w:val="00D91015"/>
    <w:rsid w:val="00D9132A"/>
    <w:rsid w:val="00D92F43"/>
    <w:rsid w:val="00D930C2"/>
    <w:rsid w:val="00D9417C"/>
    <w:rsid w:val="00D9433A"/>
    <w:rsid w:val="00D944DA"/>
    <w:rsid w:val="00D9475E"/>
    <w:rsid w:val="00D95EAE"/>
    <w:rsid w:val="00D96913"/>
    <w:rsid w:val="00D974C7"/>
    <w:rsid w:val="00DA0078"/>
    <w:rsid w:val="00DA0211"/>
    <w:rsid w:val="00DA038A"/>
    <w:rsid w:val="00DA08DE"/>
    <w:rsid w:val="00DA0FBD"/>
    <w:rsid w:val="00DA15BE"/>
    <w:rsid w:val="00DA1795"/>
    <w:rsid w:val="00DA36D4"/>
    <w:rsid w:val="00DA4579"/>
    <w:rsid w:val="00DA474E"/>
    <w:rsid w:val="00DA6CB6"/>
    <w:rsid w:val="00DA7394"/>
    <w:rsid w:val="00DA7548"/>
    <w:rsid w:val="00DB0759"/>
    <w:rsid w:val="00DB1008"/>
    <w:rsid w:val="00DB13C5"/>
    <w:rsid w:val="00DB1EF5"/>
    <w:rsid w:val="00DB2E5A"/>
    <w:rsid w:val="00DB31CC"/>
    <w:rsid w:val="00DB48C9"/>
    <w:rsid w:val="00DB4B09"/>
    <w:rsid w:val="00DC043A"/>
    <w:rsid w:val="00DC0766"/>
    <w:rsid w:val="00DC1066"/>
    <w:rsid w:val="00DC202D"/>
    <w:rsid w:val="00DC215D"/>
    <w:rsid w:val="00DC2501"/>
    <w:rsid w:val="00DC278E"/>
    <w:rsid w:val="00DC3DEA"/>
    <w:rsid w:val="00DC4ED8"/>
    <w:rsid w:val="00DC5A28"/>
    <w:rsid w:val="00DD26C0"/>
    <w:rsid w:val="00DD2C36"/>
    <w:rsid w:val="00DD3457"/>
    <w:rsid w:val="00DD3AF1"/>
    <w:rsid w:val="00DD3FCE"/>
    <w:rsid w:val="00DD473A"/>
    <w:rsid w:val="00DD55ED"/>
    <w:rsid w:val="00DD60CF"/>
    <w:rsid w:val="00DE0EE2"/>
    <w:rsid w:val="00DE3275"/>
    <w:rsid w:val="00DE40D7"/>
    <w:rsid w:val="00DE4610"/>
    <w:rsid w:val="00DE4D2B"/>
    <w:rsid w:val="00DE4F43"/>
    <w:rsid w:val="00DE531A"/>
    <w:rsid w:val="00DE554A"/>
    <w:rsid w:val="00DE66A4"/>
    <w:rsid w:val="00DF04FC"/>
    <w:rsid w:val="00DF27B4"/>
    <w:rsid w:val="00DF2A95"/>
    <w:rsid w:val="00DF5CFB"/>
    <w:rsid w:val="00DF5DCE"/>
    <w:rsid w:val="00DF5F8D"/>
    <w:rsid w:val="00DF6B0B"/>
    <w:rsid w:val="00DF6D0B"/>
    <w:rsid w:val="00DF7014"/>
    <w:rsid w:val="00E00D97"/>
    <w:rsid w:val="00E014E3"/>
    <w:rsid w:val="00E05BEA"/>
    <w:rsid w:val="00E05D01"/>
    <w:rsid w:val="00E0628C"/>
    <w:rsid w:val="00E07EC8"/>
    <w:rsid w:val="00E10847"/>
    <w:rsid w:val="00E10D11"/>
    <w:rsid w:val="00E12418"/>
    <w:rsid w:val="00E13ECF"/>
    <w:rsid w:val="00E141D6"/>
    <w:rsid w:val="00E1579C"/>
    <w:rsid w:val="00E15AD5"/>
    <w:rsid w:val="00E17281"/>
    <w:rsid w:val="00E177D1"/>
    <w:rsid w:val="00E177DA"/>
    <w:rsid w:val="00E21D77"/>
    <w:rsid w:val="00E22EFC"/>
    <w:rsid w:val="00E232C5"/>
    <w:rsid w:val="00E25255"/>
    <w:rsid w:val="00E252DF"/>
    <w:rsid w:val="00E25CD1"/>
    <w:rsid w:val="00E26282"/>
    <w:rsid w:val="00E26CED"/>
    <w:rsid w:val="00E27071"/>
    <w:rsid w:val="00E272A8"/>
    <w:rsid w:val="00E30E47"/>
    <w:rsid w:val="00E34204"/>
    <w:rsid w:val="00E345BA"/>
    <w:rsid w:val="00E3473E"/>
    <w:rsid w:val="00E347E5"/>
    <w:rsid w:val="00E34C54"/>
    <w:rsid w:val="00E3631D"/>
    <w:rsid w:val="00E36476"/>
    <w:rsid w:val="00E36C8A"/>
    <w:rsid w:val="00E404BD"/>
    <w:rsid w:val="00E41B07"/>
    <w:rsid w:val="00E43444"/>
    <w:rsid w:val="00E435ED"/>
    <w:rsid w:val="00E44203"/>
    <w:rsid w:val="00E44247"/>
    <w:rsid w:val="00E45CB7"/>
    <w:rsid w:val="00E474BD"/>
    <w:rsid w:val="00E50469"/>
    <w:rsid w:val="00E505A8"/>
    <w:rsid w:val="00E50BD6"/>
    <w:rsid w:val="00E50D53"/>
    <w:rsid w:val="00E512E4"/>
    <w:rsid w:val="00E522D0"/>
    <w:rsid w:val="00E528C6"/>
    <w:rsid w:val="00E538AB"/>
    <w:rsid w:val="00E5522C"/>
    <w:rsid w:val="00E5533E"/>
    <w:rsid w:val="00E554B4"/>
    <w:rsid w:val="00E559AC"/>
    <w:rsid w:val="00E577EF"/>
    <w:rsid w:val="00E61FFA"/>
    <w:rsid w:val="00E62695"/>
    <w:rsid w:val="00E65CE9"/>
    <w:rsid w:val="00E66865"/>
    <w:rsid w:val="00E674C7"/>
    <w:rsid w:val="00E6772D"/>
    <w:rsid w:val="00E70C7D"/>
    <w:rsid w:val="00E70CDB"/>
    <w:rsid w:val="00E71D05"/>
    <w:rsid w:val="00E722C5"/>
    <w:rsid w:val="00E72B45"/>
    <w:rsid w:val="00E74AC6"/>
    <w:rsid w:val="00E74C76"/>
    <w:rsid w:val="00E74EB8"/>
    <w:rsid w:val="00E76F26"/>
    <w:rsid w:val="00E81BBD"/>
    <w:rsid w:val="00E84130"/>
    <w:rsid w:val="00E84841"/>
    <w:rsid w:val="00E8585D"/>
    <w:rsid w:val="00E8587D"/>
    <w:rsid w:val="00E85AD8"/>
    <w:rsid w:val="00E8645F"/>
    <w:rsid w:val="00E8660B"/>
    <w:rsid w:val="00E86A38"/>
    <w:rsid w:val="00E87042"/>
    <w:rsid w:val="00E87475"/>
    <w:rsid w:val="00E878B8"/>
    <w:rsid w:val="00E90875"/>
    <w:rsid w:val="00E92B2D"/>
    <w:rsid w:val="00E94226"/>
    <w:rsid w:val="00E94977"/>
    <w:rsid w:val="00E95C56"/>
    <w:rsid w:val="00E95DFA"/>
    <w:rsid w:val="00E963F4"/>
    <w:rsid w:val="00E968C0"/>
    <w:rsid w:val="00EA0C48"/>
    <w:rsid w:val="00EA0C89"/>
    <w:rsid w:val="00EA405D"/>
    <w:rsid w:val="00EA4E22"/>
    <w:rsid w:val="00EA7DAC"/>
    <w:rsid w:val="00EB1D98"/>
    <w:rsid w:val="00EB5887"/>
    <w:rsid w:val="00EB5EC5"/>
    <w:rsid w:val="00EB70BC"/>
    <w:rsid w:val="00EB793D"/>
    <w:rsid w:val="00EC0AA8"/>
    <w:rsid w:val="00EC1C2C"/>
    <w:rsid w:val="00EC24B6"/>
    <w:rsid w:val="00EC2917"/>
    <w:rsid w:val="00EC2D66"/>
    <w:rsid w:val="00EC3FB5"/>
    <w:rsid w:val="00EC43DC"/>
    <w:rsid w:val="00EC556E"/>
    <w:rsid w:val="00EC6C0A"/>
    <w:rsid w:val="00EC6F57"/>
    <w:rsid w:val="00EC7120"/>
    <w:rsid w:val="00EC789F"/>
    <w:rsid w:val="00EC7B9A"/>
    <w:rsid w:val="00ED08F8"/>
    <w:rsid w:val="00ED0A98"/>
    <w:rsid w:val="00ED117A"/>
    <w:rsid w:val="00ED182F"/>
    <w:rsid w:val="00ED186C"/>
    <w:rsid w:val="00ED1FDF"/>
    <w:rsid w:val="00ED21A9"/>
    <w:rsid w:val="00ED2498"/>
    <w:rsid w:val="00ED26A0"/>
    <w:rsid w:val="00ED3E21"/>
    <w:rsid w:val="00ED54BD"/>
    <w:rsid w:val="00ED5AFF"/>
    <w:rsid w:val="00ED5D84"/>
    <w:rsid w:val="00ED75D0"/>
    <w:rsid w:val="00EE17BE"/>
    <w:rsid w:val="00EE3208"/>
    <w:rsid w:val="00EE41CE"/>
    <w:rsid w:val="00EE4C82"/>
    <w:rsid w:val="00EE5FE8"/>
    <w:rsid w:val="00EE72FC"/>
    <w:rsid w:val="00EF1037"/>
    <w:rsid w:val="00EF22D1"/>
    <w:rsid w:val="00EF2B97"/>
    <w:rsid w:val="00EF3D99"/>
    <w:rsid w:val="00EF4002"/>
    <w:rsid w:val="00EF40BB"/>
    <w:rsid w:val="00EF6420"/>
    <w:rsid w:val="00EF64A8"/>
    <w:rsid w:val="00EF6A1E"/>
    <w:rsid w:val="00EF7A04"/>
    <w:rsid w:val="00F00BCB"/>
    <w:rsid w:val="00F0240B"/>
    <w:rsid w:val="00F03BD6"/>
    <w:rsid w:val="00F05A5C"/>
    <w:rsid w:val="00F05EA8"/>
    <w:rsid w:val="00F06161"/>
    <w:rsid w:val="00F07020"/>
    <w:rsid w:val="00F077A0"/>
    <w:rsid w:val="00F11F09"/>
    <w:rsid w:val="00F12713"/>
    <w:rsid w:val="00F1384A"/>
    <w:rsid w:val="00F14E4C"/>
    <w:rsid w:val="00F152F0"/>
    <w:rsid w:val="00F15F38"/>
    <w:rsid w:val="00F16FF5"/>
    <w:rsid w:val="00F176C7"/>
    <w:rsid w:val="00F22B14"/>
    <w:rsid w:val="00F24054"/>
    <w:rsid w:val="00F241E9"/>
    <w:rsid w:val="00F24B0B"/>
    <w:rsid w:val="00F26CCD"/>
    <w:rsid w:val="00F26E18"/>
    <w:rsid w:val="00F26F09"/>
    <w:rsid w:val="00F2748D"/>
    <w:rsid w:val="00F30018"/>
    <w:rsid w:val="00F3014B"/>
    <w:rsid w:val="00F3063E"/>
    <w:rsid w:val="00F30C7F"/>
    <w:rsid w:val="00F30F9F"/>
    <w:rsid w:val="00F313F5"/>
    <w:rsid w:val="00F31617"/>
    <w:rsid w:val="00F32BBF"/>
    <w:rsid w:val="00F35393"/>
    <w:rsid w:val="00F357CA"/>
    <w:rsid w:val="00F37670"/>
    <w:rsid w:val="00F40258"/>
    <w:rsid w:val="00F40A6C"/>
    <w:rsid w:val="00F40CEB"/>
    <w:rsid w:val="00F40DFC"/>
    <w:rsid w:val="00F4184B"/>
    <w:rsid w:val="00F41E31"/>
    <w:rsid w:val="00F422B7"/>
    <w:rsid w:val="00F428D3"/>
    <w:rsid w:val="00F43713"/>
    <w:rsid w:val="00F44579"/>
    <w:rsid w:val="00F44C1E"/>
    <w:rsid w:val="00F455CC"/>
    <w:rsid w:val="00F46B9B"/>
    <w:rsid w:val="00F50579"/>
    <w:rsid w:val="00F5251C"/>
    <w:rsid w:val="00F52B76"/>
    <w:rsid w:val="00F52D38"/>
    <w:rsid w:val="00F5348E"/>
    <w:rsid w:val="00F5372E"/>
    <w:rsid w:val="00F5417E"/>
    <w:rsid w:val="00F54FAF"/>
    <w:rsid w:val="00F55108"/>
    <w:rsid w:val="00F607A7"/>
    <w:rsid w:val="00F61A67"/>
    <w:rsid w:val="00F62414"/>
    <w:rsid w:val="00F63905"/>
    <w:rsid w:val="00F64404"/>
    <w:rsid w:val="00F64AE2"/>
    <w:rsid w:val="00F66CB5"/>
    <w:rsid w:val="00F6797D"/>
    <w:rsid w:val="00F70478"/>
    <w:rsid w:val="00F70C0F"/>
    <w:rsid w:val="00F7223C"/>
    <w:rsid w:val="00F727AB"/>
    <w:rsid w:val="00F738A8"/>
    <w:rsid w:val="00F73BCE"/>
    <w:rsid w:val="00F75CCD"/>
    <w:rsid w:val="00F761F5"/>
    <w:rsid w:val="00F76DD1"/>
    <w:rsid w:val="00F76E21"/>
    <w:rsid w:val="00F7776F"/>
    <w:rsid w:val="00F80653"/>
    <w:rsid w:val="00F810B5"/>
    <w:rsid w:val="00F81A9F"/>
    <w:rsid w:val="00F81EB2"/>
    <w:rsid w:val="00F822E4"/>
    <w:rsid w:val="00F84001"/>
    <w:rsid w:val="00F843C5"/>
    <w:rsid w:val="00F85B5B"/>
    <w:rsid w:val="00F867AD"/>
    <w:rsid w:val="00F87CF5"/>
    <w:rsid w:val="00F90E90"/>
    <w:rsid w:val="00F916C8"/>
    <w:rsid w:val="00F9247D"/>
    <w:rsid w:val="00F925DE"/>
    <w:rsid w:val="00F926F1"/>
    <w:rsid w:val="00F92B26"/>
    <w:rsid w:val="00F97B02"/>
    <w:rsid w:val="00F97C7D"/>
    <w:rsid w:val="00FA0872"/>
    <w:rsid w:val="00FA15C9"/>
    <w:rsid w:val="00FA1FCD"/>
    <w:rsid w:val="00FA2244"/>
    <w:rsid w:val="00FA2542"/>
    <w:rsid w:val="00FA5C40"/>
    <w:rsid w:val="00FA66D2"/>
    <w:rsid w:val="00FA66F9"/>
    <w:rsid w:val="00FA6FA1"/>
    <w:rsid w:val="00FB2E00"/>
    <w:rsid w:val="00FB3511"/>
    <w:rsid w:val="00FB35CD"/>
    <w:rsid w:val="00FB56EA"/>
    <w:rsid w:val="00FB6474"/>
    <w:rsid w:val="00FB6A84"/>
    <w:rsid w:val="00FC337E"/>
    <w:rsid w:val="00FC395D"/>
    <w:rsid w:val="00FC74D1"/>
    <w:rsid w:val="00FC7B96"/>
    <w:rsid w:val="00FC7D27"/>
    <w:rsid w:val="00FC7E78"/>
    <w:rsid w:val="00FD2335"/>
    <w:rsid w:val="00FD2CD0"/>
    <w:rsid w:val="00FD3A3F"/>
    <w:rsid w:val="00FD415C"/>
    <w:rsid w:val="00FD468F"/>
    <w:rsid w:val="00FD590C"/>
    <w:rsid w:val="00FD724E"/>
    <w:rsid w:val="00FE21B0"/>
    <w:rsid w:val="00FE29C0"/>
    <w:rsid w:val="00FE2D1A"/>
    <w:rsid w:val="00FE314A"/>
    <w:rsid w:val="00FE576A"/>
    <w:rsid w:val="00FE5D0C"/>
    <w:rsid w:val="00FE6F98"/>
    <w:rsid w:val="00FF3C89"/>
    <w:rsid w:val="00FF42C3"/>
    <w:rsid w:val="00FF4DAF"/>
    <w:rsid w:val="00FF5FA2"/>
    <w:rsid w:val="00FF6B95"/>
    <w:rsid w:val="00FF6F85"/>
    <w:rsid w:val="00FF798D"/>
    <w:rsid w:val="09981DB8"/>
    <w:rsid w:val="0BB845A9"/>
    <w:rsid w:val="109D0D64"/>
    <w:rsid w:val="1615A748"/>
    <w:rsid w:val="1D0B4C0E"/>
    <w:rsid w:val="2CF76D04"/>
    <w:rsid w:val="357FCFC2"/>
    <w:rsid w:val="41F47245"/>
    <w:rsid w:val="44E1EFCA"/>
    <w:rsid w:val="4BF158EC"/>
    <w:rsid w:val="54BCE95A"/>
    <w:rsid w:val="61DC2642"/>
    <w:rsid w:val="6E14D312"/>
    <w:rsid w:val="73E157D6"/>
    <w:rsid w:val="76CC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85A46"/>
  <w15:chartTrackingRefBased/>
  <w15:docId w15:val="{4604E79A-0E58-4B54-AB65-78E03312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6A4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numPr>
        <w:ilvl w:val="1"/>
        <w:numId w:val="14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8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table" w:styleId="TableGrid">
    <w:name w:val="Table Grid"/>
    <w:basedOn w:val="TableNormal"/>
    <w:rsid w:val="00455374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1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D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1D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2EFC"/>
    <w:rPr>
      <w:rFonts w:ascii="Arial" w:hAnsi="Arial"/>
      <w:sz w:val="18"/>
      <w:szCs w:val="24"/>
    </w:rPr>
  </w:style>
  <w:style w:type="character" w:styleId="CommentReference">
    <w:name w:val="annotation reference"/>
    <w:rsid w:val="00172B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2B20"/>
    <w:rPr>
      <w:b/>
      <w:bCs/>
    </w:rPr>
  </w:style>
  <w:style w:type="character" w:customStyle="1" w:styleId="CommentTextChar">
    <w:name w:val="Comment Text Char"/>
    <w:link w:val="CommentText"/>
    <w:rsid w:val="00172B2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72B20"/>
    <w:rPr>
      <w:rFonts w:ascii="Arial" w:hAnsi="Arial"/>
    </w:rPr>
  </w:style>
  <w:style w:type="character" w:customStyle="1" w:styleId="UnresolvedMention1">
    <w:name w:val="Unresolved Mention1"/>
    <w:uiPriority w:val="99"/>
    <w:semiHidden/>
    <w:unhideWhenUsed/>
    <w:rsid w:val="00E14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A17"/>
    <w:pPr>
      <w:spacing w:line="240" w:lineRule="auto"/>
      <w:ind w:left="720" w:right="0"/>
      <w:contextualSpacing/>
    </w:pPr>
  </w:style>
  <w:style w:type="character" w:styleId="FollowedHyperlink">
    <w:name w:val="FollowedHyperlink"/>
    <w:basedOn w:val="DefaultParagraphFont"/>
    <w:rsid w:val="00E74E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5149"/>
    <w:rPr>
      <w:rFonts w:ascii="Arial" w:hAnsi="Arial"/>
      <w:sz w:val="18"/>
      <w:szCs w:val="24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250F09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956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12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5AF4"/>
    <w:rPr>
      <w:color w:val="2B579A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962502"/>
    <w:rPr>
      <w:rFonts w:ascii="Arial" w:hAnsi="Arial"/>
      <w:kern w:val="18"/>
      <w:sz w:val="18"/>
      <w:szCs w:val="24"/>
      <w:lang w:eastAsia="en-US"/>
    </w:rPr>
  </w:style>
  <w:style w:type="character" w:customStyle="1" w:styleId="HeaderChar">
    <w:name w:val="Header Char"/>
    <w:link w:val="Header"/>
    <w:rsid w:val="005E626C"/>
    <w:rPr>
      <w:rFonts w:ascii="Arial" w:hAnsi="Arial"/>
      <w:sz w:val="18"/>
      <w:szCs w:val="24"/>
      <w:lang w:eastAsia="en-US"/>
    </w:rPr>
  </w:style>
  <w:style w:type="character" w:customStyle="1" w:styleId="ui-provider">
    <w:name w:val="ui-provider"/>
    <w:basedOn w:val="DefaultParagraphFont"/>
    <w:rsid w:val="00666073"/>
  </w:style>
  <w:style w:type="paragraph" w:styleId="NoSpacing">
    <w:name w:val="No Spacing"/>
    <w:uiPriority w:val="1"/>
    <w:qFormat/>
    <w:rsid w:val="000A1F44"/>
    <w:pPr>
      <w:ind w:right="-720"/>
    </w:pPr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ms.usda.gov/services/enforcement/organic/file-complaint" TargetMode="External"/><Relationship Id="rId7" Type="http://schemas.openxmlformats.org/officeDocument/2006/relationships/styles" Target="styles.xml"/><Relationship Id="rId12" Type="http://schemas.openxmlformats.org/officeDocument/2006/relationships/hyperlink" Target="https://organic.ams.usda.gov/integrit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organic.ams.usda.gov/integrity/Certifiers/CertifiersLocationsSearchPag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complaint-for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organic.cdfa.ca.gov/Complaint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Sarah Reed [She Her Hers]</DisplayName>
        <AccountId>67</AccountId>
        <AccountType/>
      </UserInfo>
      <UserInfo>
        <DisplayName>Emily Aldrich [She Her Hers]</DisplayName>
        <AccountId>172</AccountId>
        <AccountType/>
      </UserInfo>
      <UserInfo>
        <DisplayName>Kelly Korman [She Her Hers]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3BEB03-268B-419D-BEAA-EA9D2CA4A899}"/>
</file>

<file path=customXml/itemProps2.xml><?xml version="1.0" encoding="utf-8"?>
<ds:datastoreItem xmlns:ds="http://schemas.openxmlformats.org/officeDocument/2006/customXml" ds:itemID="{26CD4D1C-3BDA-4D20-B5ED-47A79D9205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FAE97-C6E9-4780-83CB-7C4449D3A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722BB-A402-43A8-8EEE-902E0AFC88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4961CF-38CE-41C3-BCE3-0CFAD91C28C6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85baac6e-00ee-4400-8471-a7ea50d0936d"/>
    <ds:schemaRef ds:uri="09ababc6-fd81-4b54-b3d2-b3b9331a54f2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277</TotalTime>
  <Pages>4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Fraud Prevention Plan</vt:lpstr>
    </vt:vector>
  </TitlesOfParts>
  <Company>Windows User</Company>
  <LinksUpToDate>false</LinksUpToDate>
  <CharactersWithSpaces>15541</CharactersWithSpaces>
  <SharedDoc>false</SharedDoc>
  <HLinks>
    <vt:vector size="240" baseType="variant">
      <vt:variant>
        <vt:i4>3014753</vt:i4>
      </vt:variant>
      <vt:variant>
        <vt:i4>342</vt:i4>
      </vt:variant>
      <vt:variant>
        <vt:i4>0</vt:i4>
      </vt:variant>
      <vt:variant>
        <vt:i4>5</vt:i4>
      </vt:variant>
      <vt:variant>
        <vt:lpwstr>https://organic.cdfa.ca.gov/Complaints/</vt:lpwstr>
      </vt:variant>
      <vt:variant>
        <vt:lpwstr/>
      </vt:variant>
      <vt:variant>
        <vt:i4>5636171</vt:i4>
      </vt:variant>
      <vt:variant>
        <vt:i4>336</vt:i4>
      </vt:variant>
      <vt:variant>
        <vt:i4>0</vt:i4>
      </vt:variant>
      <vt:variant>
        <vt:i4>5</vt:i4>
      </vt:variant>
      <vt:variant>
        <vt:lpwstr>https://organic-compliance.ams.usda.gov/</vt:lpwstr>
      </vt:variant>
      <vt:variant>
        <vt:lpwstr/>
      </vt:variant>
      <vt:variant>
        <vt:i4>2949233</vt:i4>
      </vt:variant>
      <vt:variant>
        <vt:i4>330</vt:i4>
      </vt:variant>
      <vt:variant>
        <vt:i4>0</vt:i4>
      </vt:variant>
      <vt:variant>
        <vt:i4>5</vt:i4>
      </vt:variant>
      <vt:variant>
        <vt:lpwstr>https://organic.ams.usda.gov/integrity/Certifiers/CertifiersLocationsSearchPage</vt:lpwstr>
      </vt:variant>
      <vt:variant>
        <vt:lpwstr/>
      </vt:variant>
      <vt:variant>
        <vt:i4>1179743</vt:i4>
      </vt:variant>
      <vt:variant>
        <vt:i4>324</vt:i4>
      </vt:variant>
      <vt:variant>
        <vt:i4>0</vt:i4>
      </vt:variant>
      <vt:variant>
        <vt:i4>5</vt:i4>
      </vt:variant>
      <vt:variant>
        <vt:lpwstr>https://www.ccof.org/faq/how-do-i-address-organic-complaints-and-problems-marketplace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8323113</vt:i4>
      </vt:variant>
      <vt:variant>
        <vt:i4>6</vt:i4>
      </vt:variant>
      <vt:variant>
        <vt:i4>0</vt:i4>
      </vt:variant>
      <vt:variant>
        <vt:i4>5</vt:i4>
      </vt:variant>
      <vt:variant>
        <vt:lpwstr>https://ota.com/OrganicFraudPrevention</vt:lpwstr>
      </vt:variant>
      <vt:variant>
        <vt:lpwstr/>
      </vt:variant>
      <vt:variant>
        <vt:i4>1376373</vt:i4>
      </vt:variant>
      <vt:variant>
        <vt:i4>9</vt:i4>
      </vt:variant>
      <vt:variant>
        <vt:i4>0</vt:i4>
      </vt:variant>
      <vt:variant>
        <vt:i4>5</vt:i4>
      </vt:variant>
      <vt:variant>
        <vt:lpwstr>https://ccof1.sharepoint.com/sites/365XCertStaff/Shared Documents/General/01 CCOF Quality System 2013/CERTIFICATION PROGRAMS/IN PROCESS/inbox@ccof.org</vt:lpwstr>
      </vt:variant>
      <vt:variant>
        <vt:lpwstr/>
      </vt:variant>
      <vt:variant>
        <vt:i4>3276852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3604510</vt:i4>
      </vt:variant>
      <vt:variant>
        <vt:i4>93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90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4718717</vt:i4>
      </vt:variant>
      <vt:variant>
        <vt:i4>87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84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4718717</vt:i4>
      </vt:variant>
      <vt:variant>
        <vt:i4>81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2359416</vt:i4>
      </vt:variant>
      <vt:variant>
        <vt:i4>78</vt:i4>
      </vt:variant>
      <vt:variant>
        <vt:i4>0</vt:i4>
      </vt:variant>
      <vt:variant>
        <vt:i4>5</vt:i4>
      </vt:variant>
      <vt:variant>
        <vt:lpwstr>https://safesitehq.com/wp-content/uploads/2020/01/CCPs-in-plan-e1579351651227-1200x648.png</vt:lpwstr>
      </vt:variant>
      <vt:variant>
        <vt:lpwstr/>
      </vt:variant>
      <vt:variant>
        <vt:i4>4718717</vt:i4>
      </vt:variant>
      <vt:variant>
        <vt:i4>75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72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69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4718717</vt:i4>
      </vt:variant>
      <vt:variant>
        <vt:i4>66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4718717</vt:i4>
      </vt:variant>
      <vt:variant>
        <vt:i4>63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4718717</vt:i4>
      </vt:variant>
      <vt:variant>
        <vt:i4>60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3604510</vt:i4>
      </vt:variant>
      <vt:variant>
        <vt:i4>57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3604510</vt:i4>
      </vt:variant>
      <vt:variant>
        <vt:i4>54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51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48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3604510</vt:i4>
      </vt:variant>
      <vt:variant>
        <vt:i4>45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42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39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4718717</vt:i4>
      </vt:variant>
      <vt:variant>
        <vt:i4>36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3604510</vt:i4>
      </vt:variant>
      <vt:variant>
        <vt:i4>33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30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3604510</vt:i4>
      </vt:variant>
      <vt:variant>
        <vt:i4>27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24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2621451</vt:i4>
      </vt:variant>
      <vt:variant>
        <vt:i4>21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2621451</vt:i4>
      </vt:variant>
      <vt:variant>
        <vt:i4>18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  <vt:variant>
        <vt:i4>5963872</vt:i4>
      </vt:variant>
      <vt:variant>
        <vt:i4>15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3473432</vt:i4>
      </vt:variant>
      <vt:variant>
        <vt:i4>12</vt:i4>
      </vt:variant>
      <vt:variant>
        <vt:i4>0</vt:i4>
      </vt:variant>
      <vt:variant>
        <vt:i4>5</vt:i4>
      </vt:variant>
      <vt:variant>
        <vt:lpwstr>mailto:kkorman@ccof.org</vt:lpwstr>
      </vt:variant>
      <vt:variant>
        <vt:lpwstr/>
      </vt:variant>
      <vt:variant>
        <vt:i4>3604510</vt:i4>
      </vt:variant>
      <vt:variant>
        <vt:i4>9</vt:i4>
      </vt:variant>
      <vt:variant>
        <vt:i4>0</vt:i4>
      </vt:variant>
      <vt:variant>
        <vt:i4>5</vt:i4>
      </vt:variant>
      <vt:variant>
        <vt:lpwstr>mailto:ealdrich@ccof.org</vt:lpwstr>
      </vt:variant>
      <vt:variant>
        <vt:lpwstr/>
      </vt:variant>
      <vt:variant>
        <vt:i4>5963872</vt:i4>
      </vt:variant>
      <vt:variant>
        <vt:i4>6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3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Fraud Prevention Plan</dc:title>
  <dc:subject/>
  <dc:creator>Ray</dc:creator>
  <cp:keywords/>
  <cp:lastModifiedBy>Samantha Zamora [She Her Hers]</cp:lastModifiedBy>
  <cp:revision>597</cp:revision>
  <cp:lastPrinted>2017-09-05T20:53:00Z</cp:lastPrinted>
  <dcterms:created xsi:type="dcterms:W3CDTF">2023-08-29T02:08:00Z</dcterms:created>
  <dcterms:modified xsi:type="dcterms:W3CDTF">2025-03-06T21:16:00Z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29808400.0000000</vt:lpwstr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