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4A0" w:firstRow="1" w:lastRow="0" w:firstColumn="1" w:lastColumn="0" w:noHBand="0" w:noVBand="1"/>
      </w:tblPr>
      <w:tblGrid>
        <w:gridCol w:w="1710"/>
        <w:gridCol w:w="7200"/>
        <w:gridCol w:w="720"/>
        <w:gridCol w:w="1350"/>
      </w:tblGrid>
      <w:tr w:rsidR="004B35FB" w:rsidRPr="004A082E" w14:paraId="0CC8E621" w14:textId="77777777" w:rsidTr="005B6802">
        <w:trPr>
          <w:cantSplit/>
          <w:trHeight w:val="360"/>
        </w:trPr>
        <w:tc>
          <w:tcPr>
            <w:tcW w:w="1710" w:type="dxa"/>
            <w:vAlign w:val="center"/>
          </w:tcPr>
          <w:p w14:paraId="73DE411C" w14:textId="77777777" w:rsidR="00D41E99" w:rsidRPr="004A082E" w:rsidRDefault="00D41E99" w:rsidP="00826E32">
            <w:pPr>
              <w:pStyle w:val="Indentwithtabs"/>
              <w:numPr>
                <w:ilvl w:val="0"/>
                <w:numId w:val="0"/>
              </w:numPr>
              <w:tabs>
                <w:tab w:val="clear" w:pos="9720"/>
              </w:tabs>
              <w:spacing w:line="240" w:lineRule="auto"/>
              <w:ind w:left="-115" w:right="-43"/>
              <w:rPr>
                <w:rFonts w:ascii="Arial" w:hAnsi="Arial"/>
                <w:sz w:val="18"/>
                <w:szCs w:val="18"/>
              </w:rPr>
            </w:pPr>
            <w:r w:rsidRPr="004A082E">
              <w:rPr>
                <w:rFonts w:ascii="Arial" w:hAnsi="Arial" w:cs="Arial"/>
                <w:b/>
                <w:bCs/>
                <w:sz w:val="20"/>
                <w:szCs w:val="20"/>
              </w:rPr>
              <w:t>Operation Name:</w:t>
            </w:r>
          </w:p>
        </w:tc>
        <w:tc>
          <w:tcPr>
            <w:tcW w:w="7200" w:type="dxa"/>
            <w:tcBorders>
              <w:bottom w:val="single" w:sz="4" w:space="0" w:color="auto"/>
            </w:tcBorders>
            <w:vAlign w:val="center"/>
          </w:tcPr>
          <w:p w14:paraId="3074B334" w14:textId="77777777" w:rsidR="00D41E99" w:rsidRPr="004A082E" w:rsidRDefault="00D41E99" w:rsidP="00826E32">
            <w:pPr>
              <w:pStyle w:val="Indentwithtabs"/>
              <w:numPr>
                <w:ilvl w:val="0"/>
                <w:numId w:val="0"/>
              </w:numPr>
              <w:tabs>
                <w:tab w:val="clear" w:pos="9720"/>
              </w:tabs>
              <w:spacing w:line="240" w:lineRule="auto"/>
              <w:ind w:left="-115" w:right="-43"/>
              <w:rPr>
                <w:rFonts w:ascii="Arial" w:hAnsi="Arial"/>
                <w:color w:val="0070C0"/>
                <w:sz w:val="18"/>
                <w:szCs w:val="18"/>
              </w:rPr>
            </w:pPr>
            <w:r w:rsidRPr="004A082E">
              <w:rPr>
                <w:rFonts w:ascii="Arial" w:hAnsi="Arial" w:cs="Arial"/>
                <w:b/>
                <w:color w:val="0070C0"/>
                <w:sz w:val="18"/>
                <w:szCs w:val="18"/>
              </w:rPr>
              <w:fldChar w:fldCharType="begin">
                <w:ffData>
                  <w:name w:val="Text127"/>
                  <w:enabled/>
                  <w:calcOnExit w:val="0"/>
                  <w:textInput/>
                </w:ffData>
              </w:fldChar>
            </w:r>
            <w:bookmarkStart w:id="0" w:name="Text127"/>
            <w:r w:rsidRPr="004A082E">
              <w:rPr>
                <w:rFonts w:ascii="Arial" w:hAnsi="Arial" w:cs="Arial"/>
                <w:b/>
                <w:color w:val="0070C0"/>
                <w:sz w:val="18"/>
                <w:szCs w:val="18"/>
              </w:rPr>
              <w:instrText xml:space="preserve"> FORMTEXT </w:instrText>
            </w:r>
            <w:r w:rsidRPr="004A082E">
              <w:rPr>
                <w:rFonts w:ascii="Arial" w:hAnsi="Arial" w:cs="Arial"/>
                <w:b/>
                <w:color w:val="0070C0"/>
                <w:sz w:val="18"/>
                <w:szCs w:val="18"/>
              </w:rPr>
            </w:r>
            <w:r w:rsidRPr="004A082E">
              <w:rPr>
                <w:rFonts w:ascii="Arial" w:hAnsi="Arial" w:cs="Arial"/>
                <w:b/>
                <w:color w:val="0070C0"/>
                <w:sz w:val="18"/>
                <w:szCs w:val="18"/>
              </w:rPr>
              <w:fldChar w:fldCharType="separate"/>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color w:val="0070C0"/>
                <w:sz w:val="18"/>
                <w:szCs w:val="18"/>
              </w:rPr>
              <w:fldChar w:fldCharType="end"/>
            </w:r>
            <w:bookmarkEnd w:id="0"/>
          </w:p>
        </w:tc>
        <w:tc>
          <w:tcPr>
            <w:tcW w:w="720" w:type="dxa"/>
            <w:vAlign w:val="center"/>
          </w:tcPr>
          <w:p w14:paraId="080B9841" w14:textId="77777777" w:rsidR="00D41E99" w:rsidRPr="004A082E" w:rsidRDefault="00D41E99" w:rsidP="00826E32">
            <w:pPr>
              <w:pStyle w:val="Indentwithtabs"/>
              <w:numPr>
                <w:ilvl w:val="0"/>
                <w:numId w:val="0"/>
              </w:numPr>
              <w:tabs>
                <w:tab w:val="clear" w:pos="9720"/>
              </w:tabs>
              <w:spacing w:line="240" w:lineRule="auto"/>
              <w:ind w:right="-43"/>
              <w:rPr>
                <w:rFonts w:ascii="Arial" w:hAnsi="Arial"/>
                <w:sz w:val="20"/>
                <w:szCs w:val="18"/>
              </w:rPr>
            </w:pPr>
            <w:r w:rsidRPr="004A082E">
              <w:rPr>
                <w:rFonts w:ascii="Arial" w:hAnsi="Arial" w:cs="Arial"/>
                <w:b/>
                <w:sz w:val="20"/>
                <w:szCs w:val="18"/>
              </w:rPr>
              <w:t>Date:</w:t>
            </w:r>
          </w:p>
        </w:tc>
        <w:tc>
          <w:tcPr>
            <w:tcW w:w="1350" w:type="dxa"/>
            <w:tcBorders>
              <w:bottom w:val="single" w:sz="4" w:space="0" w:color="auto"/>
            </w:tcBorders>
            <w:vAlign w:val="center"/>
          </w:tcPr>
          <w:p w14:paraId="3FDC983B" w14:textId="77777777" w:rsidR="00D41E99" w:rsidRPr="004A082E" w:rsidRDefault="00D41E99" w:rsidP="00826E32">
            <w:pPr>
              <w:pStyle w:val="Indentwithtabs"/>
              <w:numPr>
                <w:ilvl w:val="0"/>
                <w:numId w:val="0"/>
              </w:numPr>
              <w:tabs>
                <w:tab w:val="clear" w:pos="9720"/>
              </w:tabs>
              <w:spacing w:line="240" w:lineRule="auto"/>
              <w:ind w:left="-115" w:right="-43"/>
              <w:rPr>
                <w:rFonts w:ascii="Arial" w:hAnsi="Arial"/>
                <w:color w:val="0070C0"/>
                <w:sz w:val="18"/>
                <w:szCs w:val="18"/>
              </w:rPr>
            </w:pPr>
            <w:r w:rsidRPr="004A082E">
              <w:rPr>
                <w:rFonts w:ascii="Arial" w:hAnsi="Arial" w:cs="Arial"/>
                <w:b/>
                <w:color w:val="0070C0"/>
                <w:sz w:val="18"/>
                <w:szCs w:val="18"/>
              </w:rPr>
              <w:fldChar w:fldCharType="begin">
                <w:ffData>
                  <w:name w:val="Text127"/>
                  <w:enabled/>
                  <w:calcOnExit w:val="0"/>
                  <w:textInput/>
                </w:ffData>
              </w:fldChar>
            </w:r>
            <w:r w:rsidRPr="004A082E">
              <w:rPr>
                <w:rFonts w:ascii="Arial" w:hAnsi="Arial" w:cs="Arial"/>
                <w:b/>
                <w:color w:val="0070C0"/>
                <w:sz w:val="18"/>
                <w:szCs w:val="18"/>
              </w:rPr>
              <w:instrText xml:space="preserve"> FORMTEXT </w:instrText>
            </w:r>
            <w:r w:rsidRPr="004A082E">
              <w:rPr>
                <w:rFonts w:ascii="Arial" w:hAnsi="Arial" w:cs="Arial"/>
                <w:b/>
                <w:color w:val="0070C0"/>
                <w:sz w:val="18"/>
                <w:szCs w:val="18"/>
              </w:rPr>
            </w:r>
            <w:r w:rsidRPr="004A082E">
              <w:rPr>
                <w:rFonts w:ascii="Arial" w:hAnsi="Arial" w:cs="Arial"/>
                <w:b/>
                <w:color w:val="0070C0"/>
                <w:sz w:val="18"/>
                <w:szCs w:val="18"/>
              </w:rPr>
              <w:fldChar w:fldCharType="separate"/>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color w:val="0070C0"/>
                <w:sz w:val="18"/>
                <w:szCs w:val="18"/>
              </w:rPr>
              <w:fldChar w:fldCharType="end"/>
            </w:r>
          </w:p>
        </w:tc>
      </w:tr>
    </w:tbl>
    <w:p w14:paraId="45615B34" w14:textId="78548BC2" w:rsidR="00632AE1" w:rsidRPr="002A2CB6" w:rsidRDefault="004C1C59" w:rsidP="008C3943">
      <w:pPr>
        <w:pStyle w:val="Indentwithtabs"/>
        <w:numPr>
          <w:ilvl w:val="0"/>
          <w:numId w:val="0"/>
        </w:numPr>
        <w:tabs>
          <w:tab w:val="clear" w:pos="9720"/>
        </w:tabs>
        <w:spacing w:before="60" w:line="240" w:lineRule="auto"/>
        <w:ind w:left="360" w:right="0" w:hanging="360"/>
        <w:rPr>
          <w:rFonts w:ascii="Arial" w:hAnsi="Arial" w:cs="Arial"/>
          <w:sz w:val="18"/>
          <w:szCs w:val="18"/>
        </w:rPr>
      </w:pPr>
      <w:r w:rsidRPr="004A082E">
        <w:rPr>
          <w:rFonts w:ascii="Arial" w:hAnsi="Arial"/>
          <w:sz w:val="18"/>
          <w:szCs w:val="18"/>
        </w:rPr>
        <w:t>►</w:t>
      </w:r>
      <w:r w:rsidR="00D41E99" w:rsidRPr="004A082E">
        <w:rPr>
          <w:rFonts w:ascii="Arial" w:hAnsi="Arial"/>
          <w:i/>
          <w:sz w:val="18"/>
          <w:szCs w:val="18"/>
        </w:rPr>
        <w:tab/>
      </w:r>
      <w:r w:rsidR="001234E6" w:rsidRPr="00311A18">
        <w:rPr>
          <w:rFonts w:ascii="Arial" w:hAnsi="Arial" w:cs="Arial"/>
          <w:sz w:val="18"/>
          <w:szCs w:val="18"/>
        </w:rPr>
        <w:t xml:space="preserve">Complete this form to describe the </w:t>
      </w:r>
      <w:r w:rsidR="006C6017">
        <w:rPr>
          <w:rFonts w:ascii="Arial" w:hAnsi="Arial" w:cs="Arial"/>
          <w:sz w:val="18"/>
          <w:szCs w:val="18"/>
        </w:rPr>
        <w:t xml:space="preserve">locations where </w:t>
      </w:r>
      <w:r w:rsidR="00C040E7">
        <w:rPr>
          <w:rFonts w:ascii="Arial" w:hAnsi="Arial" w:cs="Arial"/>
          <w:sz w:val="18"/>
          <w:szCs w:val="18"/>
        </w:rPr>
        <w:t xml:space="preserve">storage occurs (e.g. livestock feed, roughages for bedding, </w:t>
      </w:r>
      <w:r w:rsidR="00DA4135">
        <w:rPr>
          <w:rFonts w:ascii="Arial" w:hAnsi="Arial" w:cs="Arial"/>
          <w:sz w:val="18"/>
          <w:szCs w:val="18"/>
        </w:rPr>
        <w:t>livestock</w:t>
      </w:r>
      <w:r w:rsidR="00C040E7">
        <w:rPr>
          <w:rFonts w:ascii="Arial" w:hAnsi="Arial" w:cs="Arial"/>
          <w:sz w:val="18"/>
          <w:szCs w:val="18"/>
        </w:rPr>
        <w:t xml:space="preserve"> products, etc.)</w:t>
      </w:r>
      <w:r w:rsidR="00A57E54">
        <w:rPr>
          <w:rFonts w:ascii="Arial" w:hAnsi="Arial" w:cs="Arial"/>
          <w:sz w:val="18"/>
          <w:szCs w:val="18"/>
        </w:rPr>
        <w:t xml:space="preserve"> </w:t>
      </w:r>
    </w:p>
    <w:p w14:paraId="42F4B0BC" w14:textId="28F0EFFC" w:rsidR="00B54512" w:rsidRDefault="00B54512" w:rsidP="00826E32">
      <w:pPr>
        <w:pStyle w:val="ListParagraph"/>
        <w:numPr>
          <w:ilvl w:val="0"/>
          <w:numId w:val="14"/>
        </w:numPr>
        <w:spacing w:before="120"/>
        <w:ind w:right="-18"/>
        <w:rPr>
          <w:rFonts w:ascii="Arial" w:hAnsi="Arial" w:cs="Arial"/>
          <w:b/>
          <w:sz w:val="22"/>
          <w:szCs w:val="22"/>
        </w:rPr>
      </w:pPr>
      <w:r>
        <w:rPr>
          <w:rFonts w:ascii="Arial" w:hAnsi="Arial" w:cs="Arial"/>
          <w:b/>
          <w:sz w:val="22"/>
          <w:szCs w:val="22"/>
        </w:rPr>
        <w:t>Storage</w:t>
      </w:r>
      <w:r w:rsidR="00A57E54">
        <w:rPr>
          <w:rFonts w:ascii="Arial" w:hAnsi="Arial" w:cs="Arial"/>
          <w:b/>
          <w:sz w:val="22"/>
          <w:szCs w:val="22"/>
        </w:rPr>
        <w:t xml:space="preserve"> Locations</w:t>
      </w:r>
    </w:p>
    <w:p w14:paraId="437F0A90" w14:textId="35F80028" w:rsidR="00832E80" w:rsidRPr="00832E80" w:rsidRDefault="0014333B" w:rsidP="00826E32">
      <w:pPr>
        <w:pStyle w:val="ListParagraph"/>
        <w:numPr>
          <w:ilvl w:val="1"/>
          <w:numId w:val="14"/>
        </w:numPr>
        <w:spacing w:before="60"/>
        <w:ind w:right="-18"/>
        <w:rPr>
          <w:rFonts w:ascii="Arial" w:hAnsi="Arial" w:cs="Arial"/>
          <w:sz w:val="18"/>
          <w:szCs w:val="18"/>
        </w:rPr>
      </w:pPr>
      <w:r w:rsidRPr="00562E7A">
        <w:rPr>
          <w:rFonts w:ascii="Arial" w:hAnsi="Arial" w:cs="Arial"/>
          <w:bCs/>
          <w:sz w:val="18"/>
          <w:szCs w:val="18"/>
        </w:rPr>
        <w:t>List all storage locations used</w:t>
      </w:r>
      <w:r w:rsidR="00B32027">
        <w:rPr>
          <w:rFonts w:ascii="Arial" w:hAnsi="Arial" w:cs="Arial"/>
          <w:bCs/>
          <w:sz w:val="18"/>
          <w:szCs w:val="18"/>
        </w:rPr>
        <w:t xml:space="preserve"> for livestock needs</w:t>
      </w:r>
      <w:r w:rsidR="00CC13CD">
        <w:rPr>
          <w:rFonts w:ascii="Arial" w:hAnsi="Arial" w:cs="Arial"/>
          <w:bCs/>
          <w:sz w:val="18"/>
          <w:szCs w:val="18"/>
        </w:rPr>
        <w:t>.</w:t>
      </w:r>
    </w:p>
    <w:p w14:paraId="46A13984" w14:textId="1EFD4948" w:rsidR="00337D98" w:rsidRDefault="00337D98" w:rsidP="00826E32">
      <w:pPr>
        <w:pStyle w:val="ListParagraph"/>
        <w:spacing w:before="60" w:after="60"/>
        <w:ind w:left="360" w:right="-18"/>
        <w:rPr>
          <w:rFonts w:ascii="Arial" w:hAnsi="Arial" w:cs="Arial"/>
          <w:sz w:val="18"/>
          <w:szCs w:val="18"/>
        </w:rPr>
      </w:pPr>
      <w:r w:rsidRPr="004A082E">
        <w:rPr>
          <w:b/>
          <w:szCs w:val="18"/>
        </w:rPr>
        <w:fldChar w:fldCharType="begin">
          <w:ffData>
            <w:name w:val="Check7"/>
            <w:enabled/>
            <w:calcOnExit w:val="0"/>
            <w:checkBox>
              <w:sizeAuto/>
              <w:default w:val="0"/>
            </w:checkBox>
          </w:ffData>
        </w:fldChar>
      </w:r>
      <w:r w:rsidRPr="004A082E">
        <w:rPr>
          <w:szCs w:val="18"/>
        </w:rPr>
        <w:instrText xml:space="preserve"> FORMCHECKBOX </w:instrText>
      </w:r>
      <w:r w:rsidRPr="004A082E">
        <w:rPr>
          <w:b/>
          <w:szCs w:val="18"/>
        </w:rPr>
      </w:r>
      <w:r w:rsidRPr="004A082E">
        <w:rPr>
          <w:b/>
          <w:szCs w:val="18"/>
        </w:rPr>
        <w:fldChar w:fldCharType="separate"/>
      </w:r>
      <w:r w:rsidRPr="004A082E">
        <w:rPr>
          <w:b/>
          <w:szCs w:val="18"/>
        </w:rPr>
        <w:fldChar w:fldCharType="end"/>
      </w:r>
      <w:r w:rsidRPr="004A082E">
        <w:rPr>
          <w:szCs w:val="18"/>
        </w:rPr>
        <w:t xml:space="preserve"> </w:t>
      </w:r>
      <w:r w:rsidRPr="00311A18">
        <w:rPr>
          <w:rFonts w:ascii="Arial" w:hAnsi="Arial" w:cs="Arial"/>
          <w:sz w:val="18"/>
          <w:szCs w:val="18"/>
        </w:rPr>
        <w:t>Not applicable</w:t>
      </w:r>
      <w:r w:rsidR="00A83D7B">
        <w:rPr>
          <w:rFonts w:ascii="Arial" w:hAnsi="Arial" w:cs="Arial"/>
          <w:sz w:val="18"/>
          <w:szCs w:val="18"/>
        </w:rPr>
        <w:t>, no storage locations</w:t>
      </w:r>
      <w:r w:rsidR="00826171">
        <w:rPr>
          <w:rFonts w:ascii="Arial" w:hAnsi="Arial" w:cs="Arial"/>
          <w:sz w:val="18"/>
          <w:szCs w:val="18"/>
        </w:rPr>
        <w:t xml:space="preserve"> </w:t>
      </w:r>
      <w:r w:rsidR="001F1CC4">
        <w:rPr>
          <w:rFonts w:ascii="Arial" w:hAnsi="Arial" w:cs="Arial"/>
          <w:sz w:val="18"/>
          <w:szCs w:val="18"/>
        </w:rPr>
        <w:t xml:space="preserve">OR all storage locations are identified on </w:t>
      </w:r>
      <w:hyperlink r:id="rId11" w:history="1">
        <w:r w:rsidR="008A4A2D">
          <w:rPr>
            <w:rStyle w:val="Hyperlink"/>
            <w:rFonts w:ascii="Arial" w:hAnsi="Arial" w:cs="Arial"/>
            <w:b/>
            <w:bCs/>
            <w:sz w:val="18"/>
            <w:szCs w:val="18"/>
          </w:rPr>
          <w:t>G6.2 Farm Storage</w:t>
        </w:r>
      </w:hyperlink>
      <w:r w:rsidR="00A83D7B">
        <w:rPr>
          <w:rFonts w:ascii="Arial" w:hAnsi="Arial" w:cs="Arial"/>
          <w:sz w:val="18"/>
          <w:szCs w:val="18"/>
        </w:rPr>
        <w:t xml:space="preserve">. </w:t>
      </w:r>
    </w:p>
    <w:tbl>
      <w:tblPr>
        <w:tblStyle w:val="TableGrid"/>
        <w:tblW w:w="10615" w:type="dxa"/>
        <w:tblInd w:w="360" w:type="dxa"/>
        <w:tblLayout w:type="fixed"/>
        <w:tblLook w:val="04A0" w:firstRow="1" w:lastRow="0" w:firstColumn="1" w:lastColumn="0" w:noHBand="0" w:noVBand="1"/>
      </w:tblPr>
      <w:tblGrid>
        <w:gridCol w:w="3505"/>
        <w:gridCol w:w="3060"/>
        <w:gridCol w:w="4050"/>
      </w:tblGrid>
      <w:tr w:rsidR="009C167F" w14:paraId="18975B8E" w14:textId="7BEC392E" w:rsidTr="00BB6C56">
        <w:tc>
          <w:tcPr>
            <w:tcW w:w="3505" w:type="dxa"/>
            <w:vAlign w:val="center"/>
          </w:tcPr>
          <w:p w14:paraId="76079424" w14:textId="7C6FAACC" w:rsidR="009C167F" w:rsidRPr="00311A18" w:rsidRDefault="009C167F" w:rsidP="00826E32">
            <w:pPr>
              <w:pStyle w:val="ListParagraph"/>
              <w:spacing w:before="20"/>
              <w:ind w:left="0" w:right="-18"/>
              <w:rPr>
                <w:rFonts w:ascii="Arial" w:hAnsi="Arial" w:cs="Arial"/>
                <w:b/>
                <w:sz w:val="18"/>
                <w:szCs w:val="18"/>
              </w:rPr>
            </w:pPr>
            <w:r w:rsidRPr="00311A18">
              <w:rPr>
                <w:rFonts w:ascii="Arial" w:hAnsi="Arial" w:cs="Arial"/>
                <w:b/>
                <w:sz w:val="18"/>
                <w:szCs w:val="18"/>
              </w:rPr>
              <w:t>Storage Location Name / Address</w:t>
            </w:r>
          </w:p>
        </w:tc>
        <w:tc>
          <w:tcPr>
            <w:tcW w:w="3060" w:type="dxa"/>
            <w:vAlign w:val="center"/>
          </w:tcPr>
          <w:p w14:paraId="24EB1774" w14:textId="03DED39E" w:rsidR="009C167F" w:rsidRPr="00311A18" w:rsidRDefault="009C167F" w:rsidP="00826E32">
            <w:pPr>
              <w:pStyle w:val="ListParagraph"/>
              <w:spacing w:before="20"/>
              <w:ind w:left="0" w:right="-18"/>
              <w:rPr>
                <w:rFonts w:ascii="Arial" w:hAnsi="Arial" w:cs="Arial"/>
                <w:b/>
                <w:sz w:val="18"/>
                <w:szCs w:val="18"/>
              </w:rPr>
            </w:pPr>
            <w:r w:rsidRPr="00311A18">
              <w:rPr>
                <w:rFonts w:ascii="Arial" w:hAnsi="Arial" w:cs="Arial"/>
                <w:b/>
                <w:sz w:val="18"/>
                <w:szCs w:val="18"/>
              </w:rPr>
              <w:t>Do you own</w:t>
            </w:r>
            <w:r>
              <w:rPr>
                <w:rFonts w:ascii="Arial" w:hAnsi="Arial" w:cs="Arial"/>
                <w:b/>
                <w:sz w:val="18"/>
                <w:szCs w:val="18"/>
              </w:rPr>
              <w:t xml:space="preserve"> </w:t>
            </w:r>
            <w:r w:rsidRPr="00311A18">
              <w:rPr>
                <w:rFonts w:ascii="Arial" w:hAnsi="Arial" w:cs="Arial"/>
                <w:b/>
                <w:sz w:val="18"/>
                <w:szCs w:val="18"/>
              </w:rPr>
              <w:t>or lease this facility?</w:t>
            </w:r>
          </w:p>
        </w:tc>
        <w:tc>
          <w:tcPr>
            <w:tcW w:w="4050" w:type="dxa"/>
            <w:vAlign w:val="center"/>
          </w:tcPr>
          <w:p w14:paraId="69EF92EE" w14:textId="3665A38C" w:rsidR="009C167F" w:rsidRPr="00311A18" w:rsidRDefault="009C167F" w:rsidP="00826E32">
            <w:pPr>
              <w:pStyle w:val="ListParagraph"/>
              <w:spacing w:before="20"/>
              <w:ind w:left="0" w:right="-18"/>
              <w:rPr>
                <w:rFonts w:ascii="Arial" w:hAnsi="Arial" w:cs="Arial"/>
                <w:b/>
                <w:sz w:val="18"/>
                <w:szCs w:val="18"/>
              </w:rPr>
            </w:pPr>
            <w:r>
              <w:rPr>
                <w:rFonts w:ascii="Arial" w:hAnsi="Arial" w:cs="Arial"/>
                <w:b/>
                <w:sz w:val="18"/>
                <w:szCs w:val="18"/>
              </w:rPr>
              <w:t>Item(s)</w:t>
            </w:r>
            <w:r w:rsidRPr="00311A18">
              <w:rPr>
                <w:rFonts w:ascii="Arial" w:hAnsi="Arial" w:cs="Arial"/>
                <w:b/>
                <w:sz w:val="18"/>
                <w:szCs w:val="18"/>
              </w:rPr>
              <w:t xml:space="preserve"> Stored</w:t>
            </w:r>
          </w:p>
        </w:tc>
      </w:tr>
      <w:tr w:rsidR="009C167F" w14:paraId="75849326" w14:textId="7DD156E2" w:rsidTr="00BB6C56">
        <w:trPr>
          <w:cantSplit/>
          <w:trHeight w:val="518"/>
        </w:trPr>
        <w:tc>
          <w:tcPr>
            <w:tcW w:w="3505" w:type="dxa"/>
            <w:vAlign w:val="center"/>
          </w:tcPr>
          <w:p w14:paraId="08663586" w14:textId="6D260307" w:rsidR="009C167F" w:rsidRPr="004A082E" w:rsidRDefault="009C167F" w:rsidP="00826E32">
            <w:pPr>
              <w:spacing w:before="20" w:line="240" w:lineRule="auto"/>
              <w:ind w:left="274" w:right="0" w:hanging="274"/>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3060" w:type="dxa"/>
            <w:vAlign w:val="center"/>
          </w:tcPr>
          <w:p w14:paraId="3BF983D5" w14:textId="4CC04D67" w:rsidR="009C167F" w:rsidRPr="00941E67" w:rsidRDefault="009C167F" w:rsidP="00826E32">
            <w:pPr>
              <w:spacing w:before="20" w:line="240" w:lineRule="auto"/>
              <w:ind w:left="274" w:right="0" w:hanging="274"/>
              <w:rPr>
                <w:rFonts w:cs="Arial"/>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Yes</w:t>
            </w:r>
          </w:p>
          <w:p w14:paraId="01A020B2" w14:textId="1EE60A9D" w:rsidR="009C167F" w:rsidRDefault="009C167F" w:rsidP="00826E32">
            <w:pPr>
              <w:pStyle w:val="ListParagraph"/>
              <w:spacing w:before="20" w:line="240" w:lineRule="auto"/>
              <w:ind w:left="274" w:right="0" w:hanging="274"/>
              <w:rPr>
                <w:rFonts w:ascii="Arial" w:hAnsi="Arial" w:cs="Arial"/>
                <w:bCs/>
                <w:sz w:val="18"/>
                <w:szCs w:val="18"/>
              </w:rPr>
            </w:pPr>
            <w:r w:rsidRPr="00311A18">
              <w:rPr>
                <w:rFonts w:ascii="Arial" w:hAnsi="Arial" w:cs="Arial"/>
                <w:sz w:val="18"/>
                <w:szCs w:val="18"/>
              </w:rPr>
              <w:fldChar w:fldCharType="begin">
                <w:ffData>
                  <w:name w:val="Check5"/>
                  <w:enabled/>
                  <w:calcOnExit w:val="0"/>
                  <w:checkBox>
                    <w:sizeAuto/>
                    <w:default w:val="0"/>
                  </w:checkBox>
                </w:ffData>
              </w:fldChar>
            </w:r>
            <w:r w:rsidRPr="00311A18">
              <w:rPr>
                <w:rFonts w:ascii="Arial" w:hAnsi="Arial" w:cs="Arial"/>
                <w:sz w:val="18"/>
                <w:szCs w:val="18"/>
              </w:rPr>
              <w:instrText xml:space="preserve"> FORMCHECKBOX </w:instrText>
            </w:r>
            <w:r w:rsidRPr="00311A18">
              <w:rPr>
                <w:rFonts w:ascii="Arial" w:hAnsi="Arial" w:cs="Arial"/>
                <w:sz w:val="18"/>
                <w:szCs w:val="18"/>
              </w:rPr>
            </w:r>
            <w:r w:rsidRPr="00311A18">
              <w:rPr>
                <w:rFonts w:ascii="Arial" w:hAnsi="Arial" w:cs="Arial"/>
                <w:sz w:val="18"/>
                <w:szCs w:val="18"/>
              </w:rPr>
              <w:fldChar w:fldCharType="separate"/>
            </w:r>
            <w:r w:rsidRPr="00311A18">
              <w:rPr>
                <w:rFonts w:ascii="Arial" w:hAnsi="Arial" w:cs="Arial"/>
                <w:sz w:val="18"/>
                <w:szCs w:val="18"/>
              </w:rPr>
              <w:fldChar w:fldCharType="end"/>
            </w:r>
            <w:r w:rsidRPr="00311A18">
              <w:rPr>
                <w:rFonts w:ascii="Arial" w:hAnsi="Arial" w:cs="Arial"/>
                <w:sz w:val="18"/>
                <w:szCs w:val="18"/>
              </w:rPr>
              <w:t xml:space="preserve"> No</w:t>
            </w:r>
            <w:r>
              <w:rPr>
                <w:rFonts w:ascii="Arial" w:hAnsi="Arial" w:cs="Arial"/>
                <w:sz w:val="18"/>
                <w:szCs w:val="18"/>
              </w:rPr>
              <w:t>. Complete question 2)</w:t>
            </w:r>
          </w:p>
        </w:tc>
        <w:tc>
          <w:tcPr>
            <w:tcW w:w="4050" w:type="dxa"/>
            <w:vAlign w:val="center"/>
          </w:tcPr>
          <w:p w14:paraId="7712F26D" w14:textId="46F6B72A" w:rsidR="009C167F" w:rsidRPr="00727C72" w:rsidRDefault="00727C72" w:rsidP="00826E32">
            <w:pPr>
              <w:pStyle w:val="ListParagraph"/>
              <w:spacing w:before="20" w:line="240" w:lineRule="auto"/>
              <w:ind w:left="0" w:right="-18"/>
              <w:rPr>
                <w:rFonts w:ascii="Arial" w:hAnsi="Arial" w:cs="Arial"/>
                <w:bCs/>
                <w:sz w:val="18"/>
                <w:szCs w:val="18"/>
              </w:rPr>
            </w:pPr>
            <w:r w:rsidRPr="00727C72">
              <w:rPr>
                <w:rFonts w:ascii="Arial" w:hAnsi="Arial" w:cs="Arial"/>
                <w:b/>
                <w:color w:val="0070C0"/>
                <w:sz w:val="18"/>
                <w:szCs w:val="18"/>
              </w:rPr>
              <w:fldChar w:fldCharType="begin">
                <w:ffData>
                  <w:name w:val="Text50"/>
                  <w:enabled/>
                  <w:calcOnExit w:val="0"/>
                  <w:textInput/>
                </w:ffData>
              </w:fldChar>
            </w:r>
            <w:r w:rsidRPr="00727C72">
              <w:rPr>
                <w:rFonts w:ascii="Arial" w:hAnsi="Arial" w:cs="Arial"/>
                <w:b/>
                <w:color w:val="0070C0"/>
                <w:sz w:val="18"/>
                <w:szCs w:val="18"/>
              </w:rPr>
              <w:instrText xml:space="preserve"> FORMTEXT </w:instrText>
            </w:r>
            <w:r w:rsidRPr="00727C72">
              <w:rPr>
                <w:rFonts w:ascii="Arial" w:hAnsi="Arial" w:cs="Arial"/>
                <w:b/>
                <w:color w:val="0070C0"/>
                <w:sz w:val="18"/>
                <w:szCs w:val="18"/>
              </w:rPr>
            </w:r>
            <w:r w:rsidRPr="00727C72">
              <w:rPr>
                <w:rFonts w:ascii="Arial" w:hAnsi="Arial" w:cs="Arial"/>
                <w:b/>
                <w:color w:val="0070C0"/>
                <w:sz w:val="18"/>
                <w:szCs w:val="18"/>
              </w:rPr>
              <w:fldChar w:fldCharType="separate"/>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color w:val="0070C0"/>
                <w:sz w:val="18"/>
                <w:szCs w:val="18"/>
              </w:rPr>
              <w:fldChar w:fldCharType="end"/>
            </w:r>
          </w:p>
        </w:tc>
      </w:tr>
      <w:tr w:rsidR="009C167F" w14:paraId="4E5B0819" w14:textId="1EF81323" w:rsidTr="00BB6C56">
        <w:trPr>
          <w:cantSplit/>
          <w:trHeight w:val="518"/>
        </w:trPr>
        <w:tc>
          <w:tcPr>
            <w:tcW w:w="3505" w:type="dxa"/>
            <w:vAlign w:val="center"/>
          </w:tcPr>
          <w:p w14:paraId="52E9F000" w14:textId="664F2637" w:rsidR="009C167F" w:rsidRPr="004A082E" w:rsidRDefault="009C167F" w:rsidP="00826E32">
            <w:pPr>
              <w:spacing w:before="20" w:line="240" w:lineRule="auto"/>
              <w:ind w:left="274" w:right="0" w:hanging="274"/>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3060" w:type="dxa"/>
            <w:vAlign w:val="center"/>
          </w:tcPr>
          <w:p w14:paraId="5482FEA3" w14:textId="67A8D46B" w:rsidR="009C167F" w:rsidRPr="00941E67" w:rsidRDefault="009C167F" w:rsidP="00826E32">
            <w:pPr>
              <w:spacing w:before="20" w:line="240" w:lineRule="auto"/>
              <w:ind w:left="274" w:right="0" w:hanging="274"/>
              <w:rPr>
                <w:rFonts w:cs="Arial"/>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Yes</w:t>
            </w:r>
          </w:p>
          <w:p w14:paraId="7A0E109D" w14:textId="476B5538" w:rsidR="009C167F" w:rsidRDefault="009C167F" w:rsidP="00826E32">
            <w:pPr>
              <w:pStyle w:val="ListParagraph"/>
              <w:spacing w:before="20" w:line="240" w:lineRule="auto"/>
              <w:ind w:left="274" w:right="0" w:hanging="274"/>
              <w:rPr>
                <w:rFonts w:ascii="Arial" w:hAnsi="Arial" w:cs="Arial"/>
                <w:bCs/>
                <w:sz w:val="18"/>
                <w:szCs w:val="18"/>
              </w:rPr>
            </w:pPr>
            <w:r w:rsidRPr="00311A18">
              <w:rPr>
                <w:rFonts w:ascii="Arial" w:hAnsi="Arial" w:cs="Arial"/>
                <w:sz w:val="18"/>
                <w:szCs w:val="18"/>
              </w:rPr>
              <w:fldChar w:fldCharType="begin">
                <w:ffData>
                  <w:name w:val="Check5"/>
                  <w:enabled/>
                  <w:calcOnExit w:val="0"/>
                  <w:checkBox>
                    <w:sizeAuto/>
                    <w:default w:val="0"/>
                  </w:checkBox>
                </w:ffData>
              </w:fldChar>
            </w:r>
            <w:r w:rsidRPr="00311A18">
              <w:rPr>
                <w:rFonts w:ascii="Arial" w:hAnsi="Arial" w:cs="Arial"/>
                <w:sz w:val="18"/>
                <w:szCs w:val="18"/>
              </w:rPr>
              <w:instrText xml:space="preserve"> FORMCHECKBOX </w:instrText>
            </w:r>
            <w:r w:rsidRPr="00311A18">
              <w:rPr>
                <w:rFonts w:ascii="Arial" w:hAnsi="Arial" w:cs="Arial"/>
                <w:sz w:val="18"/>
                <w:szCs w:val="18"/>
              </w:rPr>
            </w:r>
            <w:r w:rsidRPr="00311A18">
              <w:rPr>
                <w:rFonts w:ascii="Arial" w:hAnsi="Arial" w:cs="Arial"/>
                <w:sz w:val="18"/>
                <w:szCs w:val="18"/>
              </w:rPr>
              <w:fldChar w:fldCharType="separate"/>
            </w:r>
            <w:r w:rsidRPr="00311A18">
              <w:rPr>
                <w:rFonts w:ascii="Arial" w:hAnsi="Arial" w:cs="Arial"/>
                <w:sz w:val="18"/>
                <w:szCs w:val="18"/>
              </w:rPr>
              <w:fldChar w:fldCharType="end"/>
            </w:r>
            <w:r w:rsidRPr="00311A18">
              <w:rPr>
                <w:rFonts w:ascii="Arial" w:hAnsi="Arial" w:cs="Arial"/>
                <w:sz w:val="18"/>
                <w:szCs w:val="18"/>
              </w:rPr>
              <w:t xml:space="preserve"> No</w:t>
            </w:r>
            <w:r>
              <w:rPr>
                <w:rFonts w:ascii="Arial" w:hAnsi="Arial" w:cs="Arial"/>
                <w:sz w:val="18"/>
                <w:szCs w:val="18"/>
              </w:rPr>
              <w:t>. Complete question 2)</w:t>
            </w:r>
          </w:p>
        </w:tc>
        <w:tc>
          <w:tcPr>
            <w:tcW w:w="4050" w:type="dxa"/>
            <w:vAlign w:val="center"/>
          </w:tcPr>
          <w:p w14:paraId="08A041F6" w14:textId="33B4BE1C" w:rsidR="009C167F" w:rsidRPr="00727C72" w:rsidRDefault="009C167F" w:rsidP="00826E32">
            <w:pPr>
              <w:pStyle w:val="ListParagraph"/>
              <w:spacing w:before="20" w:line="240" w:lineRule="auto"/>
              <w:ind w:left="0" w:right="-18"/>
              <w:rPr>
                <w:rFonts w:ascii="Arial" w:hAnsi="Arial" w:cs="Arial"/>
                <w:bCs/>
                <w:sz w:val="18"/>
                <w:szCs w:val="18"/>
              </w:rPr>
            </w:pPr>
            <w:r w:rsidRPr="00727C72">
              <w:rPr>
                <w:rFonts w:ascii="Arial" w:hAnsi="Arial" w:cs="Arial"/>
                <w:b/>
                <w:color w:val="0070C0"/>
                <w:sz w:val="18"/>
                <w:szCs w:val="18"/>
              </w:rPr>
              <w:fldChar w:fldCharType="begin">
                <w:ffData>
                  <w:name w:val="Text50"/>
                  <w:enabled/>
                  <w:calcOnExit w:val="0"/>
                  <w:textInput/>
                </w:ffData>
              </w:fldChar>
            </w:r>
            <w:r w:rsidRPr="00727C72">
              <w:rPr>
                <w:rFonts w:ascii="Arial" w:hAnsi="Arial" w:cs="Arial"/>
                <w:b/>
                <w:color w:val="0070C0"/>
                <w:sz w:val="18"/>
                <w:szCs w:val="18"/>
              </w:rPr>
              <w:instrText xml:space="preserve"> FORMTEXT </w:instrText>
            </w:r>
            <w:r w:rsidRPr="00727C72">
              <w:rPr>
                <w:rFonts w:ascii="Arial" w:hAnsi="Arial" w:cs="Arial"/>
                <w:b/>
                <w:color w:val="0070C0"/>
                <w:sz w:val="18"/>
                <w:szCs w:val="18"/>
              </w:rPr>
            </w:r>
            <w:r w:rsidRPr="00727C72">
              <w:rPr>
                <w:rFonts w:ascii="Arial" w:hAnsi="Arial" w:cs="Arial"/>
                <w:b/>
                <w:color w:val="0070C0"/>
                <w:sz w:val="18"/>
                <w:szCs w:val="18"/>
              </w:rPr>
              <w:fldChar w:fldCharType="separate"/>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color w:val="0070C0"/>
                <w:sz w:val="18"/>
                <w:szCs w:val="18"/>
              </w:rPr>
              <w:fldChar w:fldCharType="end"/>
            </w:r>
          </w:p>
        </w:tc>
      </w:tr>
      <w:tr w:rsidR="009C167F" w14:paraId="374AB87A" w14:textId="1B81E614" w:rsidTr="00BB6C56">
        <w:trPr>
          <w:cantSplit/>
          <w:trHeight w:val="518"/>
        </w:trPr>
        <w:tc>
          <w:tcPr>
            <w:tcW w:w="3505" w:type="dxa"/>
            <w:vAlign w:val="center"/>
          </w:tcPr>
          <w:p w14:paraId="64C814E8" w14:textId="057A03CB" w:rsidR="009C167F" w:rsidRPr="004A082E" w:rsidRDefault="009C167F" w:rsidP="00826E32">
            <w:pPr>
              <w:spacing w:before="20" w:line="240" w:lineRule="auto"/>
              <w:ind w:left="274" w:right="0" w:hanging="274"/>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3060" w:type="dxa"/>
            <w:vAlign w:val="center"/>
          </w:tcPr>
          <w:p w14:paraId="5D409A18" w14:textId="79F5C65F" w:rsidR="009C167F" w:rsidRPr="00941E67" w:rsidRDefault="009C167F" w:rsidP="00826E32">
            <w:pPr>
              <w:spacing w:before="20" w:line="240" w:lineRule="auto"/>
              <w:ind w:left="274" w:right="0" w:hanging="274"/>
              <w:rPr>
                <w:rFonts w:cs="Arial"/>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Yes</w:t>
            </w:r>
          </w:p>
          <w:p w14:paraId="474E535D" w14:textId="2F000EF3" w:rsidR="009C167F" w:rsidRPr="004A082E" w:rsidRDefault="009C167F" w:rsidP="00826E32">
            <w:pPr>
              <w:spacing w:before="20" w:line="240" w:lineRule="auto"/>
              <w:ind w:left="274" w:right="0" w:hanging="274"/>
              <w:rPr>
                <w:rFonts w:cs="Arial"/>
                <w:szCs w:val="18"/>
              </w:rPr>
            </w:pPr>
            <w:r w:rsidRPr="00311A18">
              <w:rPr>
                <w:rFonts w:cs="Arial"/>
                <w:szCs w:val="18"/>
              </w:rPr>
              <w:fldChar w:fldCharType="begin">
                <w:ffData>
                  <w:name w:val="Check5"/>
                  <w:enabled/>
                  <w:calcOnExit w:val="0"/>
                  <w:checkBox>
                    <w:sizeAuto/>
                    <w:default w:val="0"/>
                  </w:checkBox>
                </w:ffData>
              </w:fldChar>
            </w:r>
            <w:r w:rsidRPr="00311A18">
              <w:rPr>
                <w:rFonts w:cs="Arial"/>
                <w:szCs w:val="18"/>
              </w:rPr>
              <w:instrText xml:space="preserve"> FORMCHECKBOX </w:instrText>
            </w:r>
            <w:r w:rsidRPr="00311A18">
              <w:rPr>
                <w:rFonts w:cs="Arial"/>
                <w:szCs w:val="18"/>
              </w:rPr>
            </w:r>
            <w:r w:rsidRPr="00311A18">
              <w:rPr>
                <w:rFonts w:cs="Arial"/>
                <w:szCs w:val="18"/>
              </w:rPr>
              <w:fldChar w:fldCharType="separate"/>
            </w:r>
            <w:r w:rsidRPr="00311A18">
              <w:rPr>
                <w:rFonts w:cs="Arial"/>
                <w:szCs w:val="18"/>
              </w:rPr>
              <w:fldChar w:fldCharType="end"/>
            </w:r>
            <w:r w:rsidRPr="00311A18">
              <w:rPr>
                <w:rFonts w:cs="Arial"/>
                <w:szCs w:val="18"/>
              </w:rPr>
              <w:t xml:space="preserve"> No</w:t>
            </w:r>
            <w:r>
              <w:rPr>
                <w:rFonts w:cs="Arial"/>
                <w:szCs w:val="18"/>
              </w:rPr>
              <w:t>. Complete question 2)</w:t>
            </w:r>
          </w:p>
        </w:tc>
        <w:tc>
          <w:tcPr>
            <w:tcW w:w="4050" w:type="dxa"/>
            <w:vAlign w:val="center"/>
          </w:tcPr>
          <w:p w14:paraId="22E0FA24" w14:textId="6B2CC168" w:rsidR="009C167F" w:rsidRPr="00727C72" w:rsidRDefault="009C167F" w:rsidP="00826E32">
            <w:pPr>
              <w:pStyle w:val="ListParagraph"/>
              <w:spacing w:before="20" w:line="240" w:lineRule="auto"/>
              <w:ind w:left="0" w:right="-18"/>
              <w:rPr>
                <w:rFonts w:ascii="Arial" w:hAnsi="Arial" w:cs="Arial"/>
                <w:b/>
                <w:color w:val="0070C0"/>
                <w:sz w:val="18"/>
                <w:szCs w:val="18"/>
              </w:rPr>
            </w:pPr>
            <w:r w:rsidRPr="00727C72">
              <w:rPr>
                <w:rFonts w:ascii="Arial" w:hAnsi="Arial" w:cs="Arial"/>
                <w:b/>
                <w:color w:val="0070C0"/>
                <w:sz w:val="18"/>
                <w:szCs w:val="18"/>
              </w:rPr>
              <w:fldChar w:fldCharType="begin">
                <w:ffData>
                  <w:name w:val="Text50"/>
                  <w:enabled/>
                  <w:calcOnExit w:val="0"/>
                  <w:textInput/>
                </w:ffData>
              </w:fldChar>
            </w:r>
            <w:r w:rsidRPr="00727C72">
              <w:rPr>
                <w:rFonts w:ascii="Arial" w:hAnsi="Arial" w:cs="Arial"/>
                <w:b/>
                <w:color w:val="0070C0"/>
                <w:sz w:val="18"/>
                <w:szCs w:val="18"/>
              </w:rPr>
              <w:instrText xml:space="preserve"> FORMTEXT </w:instrText>
            </w:r>
            <w:r w:rsidRPr="00727C72">
              <w:rPr>
                <w:rFonts w:ascii="Arial" w:hAnsi="Arial" w:cs="Arial"/>
                <w:b/>
                <w:color w:val="0070C0"/>
                <w:sz w:val="18"/>
                <w:szCs w:val="18"/>
              </w:rPr>
            </w:r>
            <w:r w:rsidRPr="00727C72">
              <w:rPr>
                <w:rFonts w:ascii="Arial" w:hAnsi="Arial" w:cs="Arial"/>
                <w:b/>
                <w:color w:val="0070C0"/>
                <w:sz w:val="18"/>
                <w:szCs w:val="18"/>
              </w:rPr>
              <w:fldChar w:fldCharType="separate"/>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color w:val="0070C0"/>
                <w:sz w:val="18"/>
                <w:szCs w:val="18"/>
              </w:rPr>
              <w:fldChar w:fldCharType="end"/>
            </w:r>
          </w:p>
        </w:tc>
      </w:tr>
      <w:tr w:rsidR="009C167F" w14:paraId="38D121DC" w14:textId="638E1082" w:rsidTr="00BB6C56">
        <w:trPr>
          <w:cantSplit/>
          <w:trHeight w:val="518"/>
        </w:trPr>
        <w:tc>
          <w:tcPr>
            <w:tcW w:w="3505" w:type="dxa"/>
            <w:vAlign w:val="center"/>
          </w:tcPr>
          <w:p w14:paraId="427FBE77" w14:textId="34F0473B" w:rsidR="009C167F" w:rsidRPr="004A082E" w:rsidRDefault="009C167F" w:rsidP="00826E32">
            <w:pPr>
              <w:spacing w:before="20" w:line="240" w:lineRule="auto"/>
              <w:ind w:left="274" w:right="0" w:hanging="274"/>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3060" w:type="dxa"/>
            <w:vAlign w:val="center"/>
          </w:tcPr>
          <w:p w14:paraId="21AEE5F5" w14:textId="388ADE52" w:rsidR="009C167F" w:rsidRPr="00941E67" w:rsidRDefault="009C167F" w:rsidP="00826E32">
            <w:pPr>
              <w:spacing w:before="20" w:line="240" w:lineRule="auto"/>
              <w:ind w:left="274" w:right="0" w:hanging="274"/>
              <w:rPr>
                <w:rFonts w:cs="Arial"/>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Yes</w:t>
            </w:r>
          </w:p>
          <w:p w14:paraId="231E4F14" w14:textId="362FF31C" w:rsidR="009C167F" w:rsidRPr="004A082E" w:rsidRDefault="009C167F" w:rsidP="00826E32">
            <w:pPr>
              <w:spacing w:before="20" w:line="240" w:lineRule="auto"/>
              <w:ind w:left="274" w:right="0" w:hanging="274"/>
              <w:rPr>
                <w:rFonts w:cs="Arial"/>
                <w:szCs w:val="18"/>
              </w:rPr>
            </w:pPr>
            <w:r w:rsidRPr="00311A18">
              <w:rPr>
                <w:rFonts w:cs="Arial"/>
                <w:szCs w:val="18"/>
              </w:rPr>
              <w:fldChar w:fldCharType="begin">
                <w:ffData>
                  <w:name w:val="Check5"/>
                  <w:enabled/>
                  <w:calcOnExit w:val="0"/>
                  <w:checkBox>
                    <w:sizeAuto/>
                    <w:default w:val="0"/>
                  </w:checkBox>
                </w:ffData>
              </w:fldChar>
            </w:r>
            <w:r w:rsidRPr="00311A18">
              <w:rPr>
                <w:rFonts w:cs="Arial"/>
                <w:szCs w:val="18"/>
              </w:rPr>
              <w:instrText xml:space="preserve"> FORMCHECKBOX </w:instrText>
            </w:r>
            <w:r w:rsidRPr="00311A18">
              <w:rPr>
                <w:rFonts w:cs="Arial"/>
                <w:szCs w:val="18"/>
              </w:rPr>
            </w:r>
            <w:r w:rsidRPr="00311A18">
              <w:rPr>
                <w:rFonts w:cs="Arial"/>
                <w:szCs w:val="18"/>
              </w:rPr>
              <w:fldChar w:fldCharType="separate"/>
            </w:r>
            <w:r w:rsidRPr="00311A18">
              <w:rPr>
                <w:rFonts w:cs="Arial"/>
                <w:szCs w:val="18"/>
              </w:rPr>
              <w:fldChar w:fldCharType="end"/>
            </w:r>
            <w:r w:rsidRPr="00311A18">
              <w:rPr>
                <w:rFonts w:cs="Arial"/>
                <w:szCs w:val="18"/>
              </w:rPr>
              <w:t xml:space="preserve"> No</w:t>
            </w:r>
            <w:r>
              <w:rPr>
                <w:rFonts w:cs="Arial"/>
                <w:szCs w:val="18"/>
              </w:rPr>
              <w:t>. Complete question 2)</w:t>
            </w:r>
          </w:p>
        </w:tc>
        <w:tc>
          <w:tcPr>
            <w:tcW w:w="4050" w:type="dxa"/>
            <w:vAlign w:val="center"/>
          </w:tcPr>
          <w:p w14:paraId="5CCC6F2E" w14:textId="047B1C2A" w:rsidR="009C167F" w:rsidRPr="00727C72" w:rsidRDefault="009C167F" w:rsidP="00826E32">
            <w:pPr>
              <w:pStyle w:val="ListParagraph"/>
              <w:spacing w:before="20" w:line="240" w:lineRule="auto"/>
              <w:ind w:left="0" w:right="-18"/>
              <w:rPr>
                <w:rFonts w:ascii="Arial" w:hAnsi="Arial" w:cs="Arial"/>
                <w:b/>
                <w:color w:val="0070C0"/>
                <w:sz w:val="18"/>
                <w:szCs w:val="18"/>
              </w:rPr>
            </w:pPr>
            <w:r w:rsidRPr="00727C72">
              <w:rPr>
                <w:rFonts w:ascii="Arial" w:hAnsi="Arial" w:cs="Arial"/>
                <w:b/>
                <w:color w:val="0070C0"/>
                <w:sz w:val="18"/>
                <w:szCs w:val="18"/>
              </w:rPr>
              <w:fldChar w:fldCharType="begin">
                <w:ffData>
                  <w:name w:val="Text50"/>
                  <w:enabled/>
                  <w:calcOnExit w:val="0"/>
                  <w:textInput/>
                </w:ffData>
              </w:fldChar>
            </w:r>
            <w:r w:rsidRPr="00727C72">
              <w:rPr>
                <w:rFonts w:ascii="Arial" w:hAnsi="Arial" w:cs="Arial"/>
                <w:b/>
                <w:color w:val="0070C0"/>
                <w:sz w:val="18"/>
                <w:szCs w:val="18"/>
              </w:rPr>
              <w:instrText xml:space="preserve"> FORMTEXT </w:instrText>
            </w:r>
            <w:r w:rsidRPr="00727C72">
              <w:rPr>
                <w:rFonts w:ascii="Arial" w:hAnsi="Arial" w:cs="Arial"/>
                <w:b/>
                <w:color w:val="0070C0"/>
                <w:sz w:val="18"/>
                <w:szCs w:val="18"/>
              </w:rPr>
            </w:r>
            <w:r w:rsidRPr="00727C72">
              <w:rPr>
                <w:rFonts w:ascii="Arial" w:hAnsi="Arial" w:cs="Arial"/>
                <w:b/>
                <w:color w:val="0070C0"/>
                <w:sz w:val="18"/>
                <w:szCs w:val="18"/>
              </w:rPr>
              <w:fldChar w:fldCharType="separate"/>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color w:val="0070C0"/>
                <w:sz w:val="18"/>
                <w:szCs w:val="18"/>
              </w:rPr>
              <w:fldChar w:fldCharType="end"/>
            </w:r>
          </w:p>
        </w:tc>
      </w:tr>
    </w:tbl>
    <w:p w14:paraId="6F941CB6" w14:textId="062ACBA3" w:rsidR="00832E80" w:rsidRDefault="008B07F8" w:rsidP="00826E32">
      <w:pPr>
        <w:pStyle w:val="ListParagraph"/>
        <w:numPr>
          <w:ilvl w:val="1"/>
          <w:numId w:val="14"/>
        </w:numPr>
        <w:spacing w:before="60"/>
        <w:ind w:right="-18"/>
        <w:rPr>
          <w:rFonts w:ascii="Arial" w:hAnsi="Arial" w:cs="Arial"/>
          <w:sz w:val="18"/>
          <w:szCs w:val="18"/>
        </w:rPr>
      </w:pPr>
      <w:r>
        <w:rPr>
          <w:rFonts w:ascii="Arial" w:hAnsi="Arial" w:cs="Arial"/>
          <w:sz w:val="18"/>
          <w:szCs w:val="18"/>
        </w:rPr>
        <w:t xml:space="preserve">For </w:t>
      </w:r>
      <w:r w:rsidR="00695B19">
        <w:rPr>
          <w:rFonts w:ascii="Arial" w:hAnsi="Arial" w:cs="Arial"/>
          <w:sz w:val="18"/>
          <w:szCs w:val="18"/>
        </w:rPr>
        <w:t>storage locations that you do not own or lease</w:t>
      </w:r>
      <w:r w:rsidR="001A1690">
        <w:rPr>
          <w:rFonts w:ascii="Arial" w:hAnsi="Arial" w:cs="Arial"/>
          <w:sz w:val="18"/>
          <w:szCs w:val="18"/>
        </w:rPr>
        <w:t xml:space="preserve">: </w:t>
      </w:r>
      <w:r w:rsidR="001A1690" w:rsidRPr="001A1690">
        <w:rPr>
          <w:rFonts w:ascii="Arial" w:hAnsi="Arial" w:cs="Arial"/>
          <w:sz w:val="18"/>
          <w:szCs w:val="18"/>
        </w:rPr>
        <w:t>Which of the following applies to the storage facility? (If multiple facilities, check all that apply)</w:t>
      </w:r>
    </w:p>
    <w:p w14:paraId="392BF7E4" w14:textId="77C84585" w:rsidR="004345B3" w:rsidRPr="00311A18" w:rsidRDefault="004345B3" w:rsidP="00826E32">
      <w:pPr>
        <w:pStyle w:val="ListParagraph"/>
        <w:spacing w:before="60"/>
        <w:ind w:left="360" w:right="-18"/>
        <w:rPr>
          <w:rFonts w:ascii="Arial" w:hAnsi="Arial" w:cs="Arial"/>
          <w:sz w:val="18"/>
          <w:szCs w:val="18"/>
        </w:rPr>
      </w:pPr>
      <w:r w:rsidRPr="00941E67">
        <w:rPr>
          <w:szCs w:val="18"/>
        </w:rPr>
        <w:fldChar w:fldCharType="begin">
          <w:ffData>
            <w:name w:val="Check5"/>
            <w:enabled/>
            <w:calcOnExit w:val="0"/>
            <w:checkBox>
              <w:sizeAuto/>
              <w:default w:val="0"/>
            </w:checkBox>
          </w:ffData>
        </w:fldChar>
      </w:r>
      <w:r w:rsidRPr="00941E67">
        <w:rPr>
          <w:szCs w:val="18"/>
        </w:rPr>
        <w:instrText xml:space="preserve"> FORMCHECKBOX </w:instrText>
      </w:r>
      <w:r w:rsidRPr="00941E67">
        <w:rPr>
          <w:szCs w:val="18"/>
        </w:rPr>
      </w:r>
      <w:r w:rsidRPr="00941E67">
        <w:rPr>
          <w:szCs w:val="18"/>
        </w:rPr>
        <w:fldChar w:fldCharType="separate"/>
      </w:r>
      <w:r w:rsidRPr="00941E67">
        <w:rPr>
          <w:szCs w:val="18"/>
        </w:rPr>
        <w:fldChar w:fldCharType="end"/>
      </w:r>
      <w:r w:rsidRPr="00941E67">
        <w:rPr>
          <w:szCs w:val="18"/>
        </w:rPr>
        <w:t xml:space="preserve"> </w:t>
      </w:r>
      <w:r w:rsidR="009D02EC">
        <w:rPr>
          <w:rFonts w:ascii="Arial" w:hAnsi="Arial" w:cs="Arial"/>
          <w:sz w:val="18"/>
          <w:szCs w:val="16"/>
        </w:rPr>
        <w:t>N/A, I own</w:t>
      </w:r>
      <w:r w:rsidR="002045FE">
        <w:rPr>
          <w:rFonts w:ascii="Arial" w:hAnsi="Arial" w:cs="Arial"/>
          <w:sz w:val="18"/>
          <w:szCs w:val="16"/>
        </w:rPr>
        <w:t xml:space="preserve"> </w:t>
      </w:r>
      <w:r w:rsidR="009D02EC">
        <w:rPr>
          <w:rFonts w:ascii="Arial" w:hAnsi="Arial" w:cs="Arial"/>
          <w:sz w:val="18"/>
          <w:szCs w:val="16"/>
        </w:rPr>
        <w:t xml:space="preserve">or lease all listed facilities. </w:t>
      </w:r>
      <w:r w:rsidR="00056855" w:rsidRPr="005B6802">
        <w:rPr>
          <w:rFonts w:ascii="Arial" w:hAnsi="Arial" w:cs="Arial"/>
          <w:i/>
          <w:iCs/>
          <w:sz w:val="18"/>
          <w:szCs w:val="16"/>
        </w:rPr>
        <w:t>Storage facility inspection is required.</w:t>
      </w:r>
    </w:p>
    <w:p w14:paraId="4AED7B34" w14:textId="2CE8B53D" w:rsidR="001A1690" w:rsidRPr="001A1690" w:rsidRDefault="001A1690" w:rsidP="00826E32">
      <w:pPr>
        <w:pStyle w:val="ListParagraph"/>
        <w:spacing w:before="60"/>
        <w:ind w:left="360" w:right="-18"/>
        <w:rPr>
          <w:rFonts w:ascii="Arial" w:hAnsi="Arial" w:cs="Arial"/>
          <w:sz w:val="18"/>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w:t>
      </w:r>
      <w:r w:rsidRPr="001A1690">
        <w:rPr>
          <w:rFonts w:ascii="Arial" w:hAnsi="Arial" w:cs="Arial"/>
          <w:sz w:val="18"/>
          <w:szCs w:val="18"/>
        </w:rPr>
        <w:t xml:space="preserve">The facility is </w:t>
      </w:r>
      <w:proofErr w:type="gramStart"/>
      <w:r w:rsidRPr="001A1690">
        <w:rPr>
          <w:rFonts w:ascii="Arial" w:hAnsi="Arial" w:cs="Arial"/>
          <w:sz w:val="18"/>
          <w:szCs w:val="18"/>
        </w:rPr>
        <w:t>certified</w:t>
      </w:r>
      <w:proofErr w:type="gramEnd"/>
      <w:r w:rsidRPr="001A1690">
        <w:rPr>
          <w:rFonts w:ascii="Arial" w:hAnsi="Arial" w:cs="Arial"/>
          <w:sz w:val="18"/>
          <w:szCs w:val="18"/>
        </w:rPr>
        <w:t xml:space="preserve"> and I maintain copies of their organic certificate. Attach certificate.</w:t>
      </w:r>
    </w:p>
    <w:p w14:paraId="139C6710" w14:textId="030C413B" w:rsidR="001A1690" w:rsidRPr="00311A18" w:rsidRDefault="001A1690" w:rsidP="00826E32">
      <w:pPr>
        <w:pStyle w:val="ListParagraph"/>
        <w:spacing w:before="60"/>
        <w:ind w:left="360" w:right="-18" w:firstLine="270"/>
        <w:rPr>
          <w:rFonts w:ascii="Arial" w:hAnsi="Arial" w:cs="Arial"/>
          <w:i/>
          <w:iCs/>
          <w:sz w:val="18"/>
          <w:szCs w:val="18"/>
        </w:rPr>
      </w:pPr>
      <w:r w:rsidRPr="00311A18">
        <w:rPr>
          <w:rFonts w:ascii="Arial" w:hAnsi="Arial" w:cs="Arial"/>
          <w:i/>
          <w:iCs/>
          <w:sz w:val="18"/>
          <w:szCs w:val="18"/>
        </w:rPr>
        <w:t xml:space="preserve">If the facility handles your </w:t>
      </w:r>
      <w:r w:rsidR="00516FE5">
        <w:rPr>
          <w:rFonts w:ascii="Arial" w:hAnsi="Arial" w:cs="Arial"/>
          <w:i/>
          <w:iCs/>
          <w:sz w:val="18"/>
          <w:szCs w:val="18"/>
        </w:rPr>
        <w:t>livestock products</w:t>
      </w:r>
      <w:r w:rsidRPr="00311A18">
        <w:rPr>
          <w:rFonts w:ascii="Arial" w:hAnsi="Arial" w:cs="Arial"/>
          <w:i/>
          <w:iCs/>
          <w:sz w:val="18"/>
          <w:szCs w:val="18"/>
        </w:rPr>
        <w:t xml:space="preserve"> in any way other than storage, </w:t>
      </w:r>
      <w:r w:rsidRPr="00DD2BD9">
        <w:rPr>
          <w:rFonts w:ascii="Arial" w:hAnsi="Arial" w:cs="Arial"/>
          <w:i/>
          <w:iCs/>
          <w:sz w:val="18"/>
          <w:szCs w:val="18"/>
        </w:rPr>
        <w:t xml:space="preserve">list in </w:t>
      </w:r>
      <w:hyperlink r:id="rId12" w:history="1">
        <w:r w:rsidR="00FF1247" w:rsidRPr="00DD2BD9">
          <w:rPr>
            <w:rStyle w:val="Hyperlink"/>
            <w:rFonts w:ascii="Arial" w:hAnsi="Arial" w:cs="Arial"/>
            <w:b/>
            <w:bCs/>
            <w:i/>
            <w:iCs/>
            <w:sz w:val="18"/>
            <w:szCs w:val="18"/>
          </w:rPr>
          <w:t>L7.0 Livestock Product Profile</w:t>
        </w:r>
      </w:hyperlink>
      <w:r w:rsidRPr="00DD2BD9">
        <w:rPr>
          <w:rFonts w:ascii="Arial" w:hAnsi="Arial" w:cs="Arial"/>
          <w:i/>
          <w:iCs/>
          <w:sz w:val="18"/>
          <w:szCs w:val="18"/>
        </w:rPr>
        <w:t xml:space="preserve"> instead.</w:t>
      </w:r>
    </w:p>
    <w:p w14:paraId="722A9D3D" w14:textId="662BE55E" w:rsidR="001A1690" w:rsidRPr="001A1690" w:rsidRDefault="001A1690" w:rsidP="00826E32">
      <w:pPr>
        <w:pStyle w:val="ListParagraph"/>
        <w:spacing w:before="60"/>
        <w:ind w:left="360" w:right="-18"/>
        <w:rPr>
          <w:rFonts w:ascii="Arial" w:hAnsi="Arial" w:cs="Arial"/>
          <w:sz w:val="18"/>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w:t>
      </w:r>
      <w:r w:rsidRPr="001A1690">
        <w:rPr>
          <w:rFonts w:ascii="Arial" w:hAnsi="Arial" w:cs="Arial"/>
          <w:sz w:val="18"/>
          <w:szCs w:val="18"/>
        </w:rPr>
        <w:t>This facility is uncertified</w:t>
      </w:r>
      <w:r w:rsidR="003A5866">
        <w:rPr>
          <w:rFonts w:ascii="Arial" w:hAnsi="Arial" w:cs="Arial"/>
          <w:sz w:val="18"/>
          <w:szCs w:val="18"/>
        </w:rPr>
        <w:t>.</w:t>
      </w:r>
      <w:r w:rsidRPr="001A1690">
        <w:rPr>
          <w:rFonts w:ascii="Arial" w:hAnsi="Arial" w:cs="Arial"/>
          <w:sz w:val="18"/>
          <w:szCs w:val="18"/>
        </w:rPr>
        <w:t xml:space="preserve"> </w:t>
      </w:r>
      <w:r w:rsidR="003A5866" w:rsidRPr="001A1690">
        <w:rPr>
          <w:rFonts w:ascii="Arial" w:hAnsi="Arial" w:cs="Arial"/>
          <w:sz w:val="18"/>
          <w:szCs w:val="18"/>
        </w:rPr>
        <w:t xml:space="preserve">Attach </w:t>
      </w:r>
      <w:r w:rsidR="003A5866">
        <w:rPr>
          <w:rFonts w:ascii="Arial" w:hAnsi="Arial" w:cs="Arial"/>
          <w:sz w:val="18"/>
          <w:szCs w:val="18"/>
        </w:rPr>
        <w:t xml:space="preserve">a </w:t>
      </w:r>
      <w:r w:rsidR="003A5866" w:rsidRPr="001A1690">
        <w:rPr>
          <w:rFonts w:ascii="Arial" w:hAnsi="Arial" w:cs="Arial"/>
          <w:sz w:val="18"/>
          <w:szCs w:val="18"/>
        </w:rPr>
        <w:t>completed</w:t>
      </w:r>
      <w:r w:rsidR="00CA66C4">
        <w:rPr>
          <w:rFonts w:ascii="Arial" w:hAnsi="Arial" w:cs="Arial"/>
          <w:b/>
          <w:bCs/>
          <w:sz w:val="18"/>
          <w:szCs w:val="18"/>
        </w:rPr>
        <w:t xml:space="preserve"> </w:t>
      </w:r>
      <w:hyperlink r:id="rId13" w:history="1">
        <w:r w:rsidR="00AA1558" w:rsidRPr="00CA66C4">
          <w:rPr>
            <w:rStyle w:val="Hyperlink"/>
            <w:rFonts w:ascii="Arial" w:hAnsi="Arial" w:cs="Arial"/>
            <w:b/>
            <w:bCs/>
            <w:sz w:val="18"/>
            <w:szCs w:val="18"/>
          </w:rPr>
          <w:t>Exempt Handler Affidavit (EHA)</w:t>
        </w:r>
        <w:r w:rsidR="00CA66C4" w:rsidRPr="00CA66C4">
          <w:rPr>
            <w:rStyle w:val="Hyperlink"/>
            <w:rFonts w:ascii="Arial" w:hAnsi="Arial" w:cs="Arial"/>
            <w:b/>
            <w:bCs/>
            <w:sz w:val="18"/>
            <w:szCs w:val="18"/>
          </w:rPr>
          <w:t>.</w:t>
        </w:r>
      </w:hyperlink>
      <w:r w:rsidRPr="001A1690">
        <w:rPr>
          <w:rFonts w:ascii="Arial" w:hAnsi="Arial" w:cs="Arial"/>
          <w:sz w:val="18"/>
          <w:szCs w:val="18"/>
        </w:rPr>
        <w:t xml:space="preserve">. </w:t>
      </w:r>
    </w:p>
    <w:p w14:paraId="72F007FC" w14:textId="7296D2CA" w:rsidR="006E2A72" w:rsidRPr="005B6802" w:rsidRDefault="006E2A72" w:rsidP="00826E32">
      <w:pPr>
        <w:pStyle w:val="paragraph"/>
        <w:spacing w:before="60" w:beforeAutospacing="0" w:after="0" w:afterAutospacing="0"/>
        <w:ind w:left="630"/>
        <w:textAlignment w:val="baseline"/>
        <w:rPr>
          <w:rFonts w:ascii="Segoe UI" w:hAnsi="Segoe UI" w:cs="Segoe UI"/>
          <w:i/>
          <w:iCs/>
          <w:sz w:val="18"/>
          <w:szCs w:val="18"/>
        </w:rPr>
      </w:pPr>
      <w:r w:rsidRPr="005B6802">
        <w:rPr>
          <w:rStyle w:val="normaltextrun"/>
          <w:rFonts w:ascii="Arial" w:hAnsi="Arial" w:cs="Arial"/>
          <w:i/>
          <w:iCs/>
          <w:sz w:val="18"/>
          <w:szCs w:val="18"/>
        </w:rPr>
        <w:t>The EHA must be completed by the uncertified storage facility manager. 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sidRPr="005B6802">
        <w:rPr>
          <w:rStyle w:val="eop"/>
          <w:rFonts w:ascii="Arial" w:hAnsi="Arial" w:cs="Arial"/>
          <w:i/>
          <w:iCs/>
          <w:sz w:val="18"/>
          <w:szCs w:val="18"/>
        </w:rPr>
        <w:t> </w:t>
      </w:r>
    </w:p>
    <w:p w14:paraId="7D6F4CA6" w14:textId="25F3C0FC" w:rsidR="006E2A72" w:rsidRPr="005B6802" w:rsidRDefault="009F670F" w:rsidP="00826E32">
      <w:pPr>
        <w:pStyle w:val="paragraph"/>
        <w:spacing w:before="60" w:beforeAutospacing="0" w:after="0" w:afterAutospacing="0"/>
        <w:ind w:left="630"/>
        <w:textAlignment w:val="baseline"/>
        <w:rPr>
          <w:rFonts w:ascii="Segoe UI" w:hAnsi="Segoe UI" w:cs="Segoe UI"/>
          <w:i/>
          <w:iCs/>
          <w:sz w:val="18"/>
          <w:szCs w:val="18"/>
        </w:rPr>
      </w:pPr>
      <w:r>
        <w:rPr>
          <w:rStyle w:val="normaltextrun"/>
          <w:rFonts w:ascii="Arial" w:hAnsi="Arial" w:cs="Arial"/>
          <w:i/>
          <w:iCs/>
          <w:sz w:val="18"/>
          <w:szCs w:val="18"/>
        </w:rPr>
        <w:t xml:space="preserve">In </w:t>
      </w:r>
      <w:hyperlink r:id="rId14" w:history="1">
        <w:r w:rsidR="00266BD8">
          <w:rPr>
            <w:rStyle w:val="Hyperlink"/>
            <w:rFonts w:ascii="Arial" w:hAnsi="Arial" w:cs="Arial"/>
            <w:b/>
            <w:bCs/>
            <w:i/>
            <w:iCs/>
            <w:sz w:val="18"/>
            <w:szCs w:val="18"/>
          </w:rPr>
          <w:t>L9.0 Record Keeping for Livestock Operations</w:t>
        </w:r>
      </w:hyperlink>
      <w:r>
        <w:rPr>
          <w:rStyle w:val="normaltextrun"/>
          <w:rFonts w:ascii="Arial" w:hAnsi="Arial" w:cs="Arial"/>
          <w:i/>
          <w:iCs/>
          <w:sz w:val="18"/>
          <w:szCs w:val="18"/>
        </w:rPr>
        <w:t xml:space="preserve">, </w:t>
      </w:r>
      <w:r w:rsidR="006E2A72" w:rsidRPr="005B6802">
        <w:rPr>
          <w:rStyle w:val="normaltextrun"/>
          <w:rFonts w:ascii="Arial" w:hAnsi="Arial" w:cs="Arial"/>
          <w:i/>
          <w:iCs/>
          <w:sz w:val="18"/>
          <w:szCs w:val="18"/>
        </w:rPr>
        <w:t xml:space="preserve">describe your monitoring practices to verify that the organic status of </w:t>
      </w:r>
      <w:r w:rsidR="006E2A72" w:rsidRPr="005B6802">
        <w:rPr>
          <w:rStyle w:val="normaltextrun"/>
          <w:rFonts w:ascii="Arial" w:hAnsi="Arial" w:cs="Arial"/>
          <w:i/>
          <w:iCs/>
          <w:sz w:val="18"/>
          <w:szCs w:val="18"/>
          <w:shd w:val="clear" w:color="auto" w:fill="FFFFFF"/>
        </w:rPr>
        <w:t xml:space="preserve">your </w:t>
      </w:r>
      <w:r w:rsidR="00693F94" w:rsidRPr="005B6802">
        <w:rPr>
          <w:rStyle w:val="normaltextrun"/>
          <w:rFonts w:ascii="Arial" w:hAnsi="Arial" w:cs="Arial"/>
          <w:i/>
          <w:iCs/>
          <w:sz w:val="18"/>
          <w:szCs w:val="18"/>
          <w:shd w:val="clear" w:color="auto" w:fill="FFFFFF"/>
        </w:rPr>
        <w:t>products</w:t>
      </w:r>
      <w:r w:rsidR="006E2A72" w:rsidRPr="005B6802">
        <w:rPr>
          <w:rStyle w:val="normaltextrun"/>
          <w:rFonts w:ascii="Arial" w:hAnsi="Arial" w:cs="Arial"/>
          <w:i/>
          <w:iCs/>
          <w:sz w:val="18"/>
          <w:szCs w:val="18"/>
          <w:shd w:val="clear" w:color="auto" w:fill="FFFFFF"/>
        </w:rPr>
        <w:t xml:space="preserve"> will be maintained during storage, and prevent organic fraud. </w:t>
      </w:r>
    </w:p>
    <w:p w14:paraId="1EA16482" w14:textId="7940A7BB" w:rsidR="00832E80" w:rsidRPr="00832E80" w:rsidRDefault="00F75AB9" w:rsidP="00826E32">
      <w:pPr>
        <w:pStyle w:val="ListParagraph"/>
        <w:keepNext/>
        <w:numPr>
          <w:ilvl w:val="1"/>
          <w:numId w:val="14"/>
        </w:numPr>
        <w:spacing w:before="60"/>
        <w:ind w:right="-18"/>
        <w:rPr>
          <w:rFonts w:ascii="Arial" w:hAnsi="Arial" w:cs="Arial"/>
          <w:bCs/>
          <w:sz w:val="18"/>
          <w:szCs w:val="18"/>
        </w:rPr>
      </w:pPr>
      <w:r>
        <w:rPr>
          <w:rFonts w:ascii="Arial" w:hAnsi="Arial" w:cs="Arial"/>
          <w:sz w:val="18"/>
          <w:szCs w:val="18"/>
        </w:rPr>
        <w:t xml:space="preserve">For storage locations </w:t>
      </w:r>
      <w:r w:rsidR="003C57FC">
        <w:rPr>
          <w:rFonts w:ascii="Arial" w:hAnsi="Arial" w:cs="Arial"/>
          <w:sz w:val="18"/>
          <w:szCs w:val="18"/>
        </w:rPr>
        <w:t xml:space="preserve">you own or lease </w:t>
      </w:r>
      <w:r>
        <w:rPr>
          <w:rFonts w:ascii="Arial" w:hAnsi="Arial" w:cs="Arial"/>
          <w:sz w:val="18"/>
          <w:szCs w:val="18"/>
        </w:rPr>
        <w:t>that store both organic and nonorganic items:</w:t>
      </w:r>
      <w:r w:rsidR="009D02EC">
        <w:rPr>
          <w:rFonts w:ascii="Arial" w:hAnsi="Arial" w:cs="Arial"/>
          <w:sz w:val="18"/>
          <w:szCs w:val="18"/>
        </w:rPr>
        <w:t xml:space="preserve"> </w:t>
      </w:r>
    </w:p>
    <w:p w14:paraId="5C7B093C" w14:textId="3F36D03C" w:rsidR="00D02201" w:rsidRPr="00C64CE0" w:rsidRDefault="009D02EC" w:rsidP="00826E32">
      <w:pPr>
        <w:pStyle w:val="ListParagraph"/>
        <w:keepNext/>
        <w:spacing w:before="60"/>
        <w:ind w:left="360" w:right="-18"/>
        <w:rPr>
          <w:rFonts w:ascii="Arial" w:hAnsi="Arial" w:cs="Arial"/>
          <w:bCs/>
          <w:sz w:val="18"/>
          <w:szCs w:val="18"/>
        </w:rPr>
      </w:pPr>
      <w:r w:rsidRPr="00941E67">
        <w:rPr>
          <w:szCs w:val="18"/>
        </w:rPr>
        <w:fldChar w:fldCharType="begin">
          <w:ffData>
            <w:name w:val="Check5"/>
            <w:enabled/>
            <w:calcOnExit w:val="0"/>
            <w:checkBox>
              <w:sizeAuto/>
              <w:default w:val="0"/>
            </w:checkBox>
          </w:ffData>
        </w:fldChar>
      </w:r>
      <w:r w:rsidRPr="00941E67">
        <w:rPr>
          <w:szCs w:val="18"/>
        </w:rPr>
        <w:instrText xml:space="preserve"> FORMCHECKBOX </w:instrText>
      </w:r>
      <w:r w:rsidRPr="00941E67">
        <w:rPr>
          <w:szCs w:val="18"/>
        </w:rPr>
      </w:r>
      <w:r w:rsidRPr="00941E67">
        <w:rPr>
          <w:szCs w:val="18"/>
        </w:rPr>
        <w:fldChar w:fldCharType="separate"/>
      </w:r>
      <w:r w:rsidRPr="00941E67">
        <w:rPr>
          <w:szCs w:val="18"/>
        </w:rPr>
        <w:fldChar w:fldCharType="end"/>
      </w:r>
      <w:r w:rsidRPr="00941E67">
        <w:rPr>
          <w:szCs w:val="18"/>
        </w:rPr>
        <w:t xml:space="preserve"> </w:t>
      </w:r>
      <w:r>
        <w:rPr>
          <w:rFonts w:ascii="Arial" w:hAnsi="Arial" w:cs="Arial"/>
          <w:sz w:val="18"/>
          <w:szCs w:val="16"/>
        </w:rPr>
        <w:t xml:space="preserve">N/A, all listed facilities store </w:t>
      </w:r>
      <w:r w:rsidR="00372E36">
        <w:rPr>
          <w:rFonts w:ascii="Arial" w:hAnsi="Arial" w:cs="Arial"/>
          <w:sz w:val="18"/>
          <w:szCs w:val="16"/>
        </w:rPr>
        <w:t xml:space="preserve">only </w:t>
      </w:r>
      <w:r>
        <w:rPr>
          <w:rFonts w:ascii="Arial" w:hAnsi="Arial" w:cs="Arial"/>
          <w:sz w:val="18"/>
          <w:szCs w:val="16"/>
        </w:rPr>
        <w:t xml:space="preserve">organic items. </w:t>
      </w:r>
      <w:r w:rsidRPr="00E24A87">
        <w:rPr>
          <w:rFonts w:ascii="Arial" w:hAnsi="Arial" w:cs="Arial"/>
          <w:b/>
          <w:bCs/>
          <w:sz w:val="18"/>
          <w:szCs w:val="16"/>
        </w:rPr>
        <w:t xml:space="preserve">Skip to </w:t>
      </w:r>
      <w:r w:rsidR="008C3943">
        <w:rPr>
          <w:rFonts w:ascii="Arial" w:hAnsi="Arial" w:cs="Arial"/>
          <w:b/>
          <w:bCs/>
          <w:sz w:val="18"/>
          <w:szCs w:val="16"/>
        </w:rPr>
        <w:t>s</w:t>
      </w:r>
      <w:r w:rsidRPr="00E24A87">
        <w:rPr>
          <w:rFonts w:ascii="Arial" w:hAnsi="Arial" w:cs="Arial"/>
          <w:b/>
          <w:bCs/>
          <w:sz w:val="18"/>
          <w:szCs w:val="16"/>
        </w:rPr>
        <w:t>ection B.</w:t>
      </w:r>
      <w:r>
        <w:rPr>
          <w:rFonts w:ascii="Arial" w:hAnsi="Arial" w:cs="Arial"/>
          <w:sz w:val="18"/>
          <w:szCs w:val="16"/>
        </w:rPr>
        <w:t xml:space="preserve"> </w:t>
      </w:r>
    </w:p>
    <w:p w14:paraId="2BEE4A7A" w14:textId="77777777" w:rsidR="002E4074" w:rsidRDefault="0029243D" w:rsidP="00826E32">
      <w:pPr>
        <w:pStyle w:val="BodyText"/>
        <w:keepNext/>
        <w:numPr>
          <w:ilvl w:val="2"/>
          <w:numId w:val="14"/>
        </w:numPr>
        <w:tabs>
          <w:tab w:val="left" w:pos="360"/>
        </w:tabs>
        <w:spacing w:before="60"/>
        <w:ind w:right="-14"/>
        <w:jc w:val="left"/>
        <w:rPr>
          <w:b w:val="0"/>
          <w:bCs w:val="0"/>
          <w:szCs w:val="18"/>
        </w:rPr>
      </w:pPr>
      <w:r w:rsidRPr="00311A18">
        <w:rPr>
          <w:b w:val="0"/>
          <w:bCs w:val="0"/>
          <w:szCs w:val="18"/>
        </w:rPr>
        <w:t>How do you separate and label organic and non-organic</w:t>
      </w:r>
      <w:r w:rsidR="00C64CE0">
        <w:rPr>
          <w:b w:val="0"/>
          <w:bCs w:val="0"/>
          <w:szCs w:val="18"/>
        </w:rPr>
        <w:t xml:space="preserve"> item</w:t>
      </w:r>
      <w:r w:rsidR="00CF6B89">
        <w:rPr>
          <w:b w:val="0"/>
          <w:bCs w:val="0"/>
          <w:szCs w:val="18"/>
        </w:rPr>
        <w:t>s</w:t>
      </w:r>
      <w:r w:rsidR="00457337">
        <w:rPr>
          <w:b w:val="0"/>
          <w:bCs w:val="0"/>
          <w:szCs w:val="18"/>
        </w:rPr>
        <w:t xml:space="preserve"> in storage</w:t>
      </w:r>
      <w:r w:rsidRPr="00311A18">
        <w:rPr>
          <w:b w:val="0"/>
          <w:bCs w:val="0"/>
          <w:szCs w:val="18"/>
        </w:rPr>
        <w:t xml:space="preserve">? </w:t>
      </w:r>
    </w:p>
    <w:p w14:paraId="5F3172E8" w14:textId="77777777" w:rsidR="002E4074" w:rsidRDefault="009E479C" w:rsidP="00826E32">
      <w:pPr>
        <w:pStyle w:val="BodyText"/>
        <w:keepNext/>
        <w:tabs>
          <w:tab w:val="left" w:pos="360"/>
        </w:tabs>
        <w:spacing w:before="60"/>
        <w:ind w:left="720" w:right="-14"/>
        <w:jc w:val="left"/>
        <w:rPr>
          <w:b w:val="0"/>
          <w:bCs w:val="0"/>
          <w:szCs w:val="18"/>
        </w:rPr>
      </w:pPr>
      <w:r w:rsidRPr="002E4074">
        <w:rPr>
          <w:szCs w:val="18"/>
        </w:rPr>
        <w:fldChar w:fldCharType="begin">
          <w:ffData>
            <w:name w:val="Check5"/>
            <w:enabled/>
            <w:calcOnExit w:val="0"/>
            <w:checkBox>
              <w:sizeAuto/>
              <w:default w:val="0"/>
            </w:checkBox>
          </w:ffData>
        </w:fldChar>
      </w:r>
      <w:r w:rsidRPr="002E4074">
        <w:rPr>
          <w:szCs w:val="18"/>
        </w:rPr>
        <w:instrText xml:space="preserve"> FORMCHECKBOX </w:instrText>
      </w:r>
      <w:r w:rsidRPr="002E4074">
        <w:rPr>
          <w:szCs w:val="18"/>
        </w:rPr>
      </w:r>
      <w:r w:rsidRPr="002E4074">
        <w:rPr>
          <w:szCs w:val="18"/>
        </w:rPr>
        <w:fldChar w:fldCharType="separate"/>
      </w:r>
      <w:r w:rsidRPr="002E4074">
        <w:rPr>
          <w:szCs w:val="18"/>
        </w:rPr>
        <w:fldChar w:fldCharType="end"/>
      </w:r>
      <w:r w:rsidRPr="002E4074">
        <w:rPr>
          <w:szCs w:val="18"/>
        </w:rPr>
        <w:t xml:space="preserve"> </w:t>
      </w:r>
      <w:r w:rsidRPr="002E4074">
        <w:rPr>
          <w:b w:val="0"/>
          <w:bCs w:val="0"/>
          <w:szCs w:val="18"/>
        </w:rPr>
        <w:t xml:space="preserve">Separate storage areas for organic and non-organic items. </w:t>
      </w:r>
      <w:r w:rsidR="00417EF9" w:rsidRPr="002E4074">
        <w:rPr>
          <w:b w:val="0"/>
          <w:bCs w:val="0"/>
          <w:szCs w:val="18"/>
        </w:rPr>
        <w:t xml:space="preserve">   </w:t>
      </w:r>
      <w:r w:rsidRPr="002E4074">
        <w:rPr>
          <w:szCs w:val="18"/>
        </w:rPr>
        <w:fldChar w:fldCharType="begin">
          <w:ffData>
            <w:name w:val="Check5"/>
            <w:enabled/>
            <w:calcOnExit w:val="0"/>
            <w:checkBox>
              <w:sizeAuto/>
              <w:default w:val="0"/>
            </w:checkBox>
          </w:ffData>
        </w:fldChar>
      </w:r>
      <w:r w:rsidRPr="002E4074">
        <w:rPr>
          <w:szCs w:val="18"/>
        </w:rPr>
        <w:instrText xml:space="preserve"> FORMCHECKBOX </w:instrText>
      </w:r>
      <w:r w:rsidRPr="002E4074">
        <w:rPr>
          <w:szCs w:val="18"/>
        </w:rPr>
      </w:r>
      <w:r w:rsidRPr="002E4074">
        <w:rPr>
          <w:szCs w:val="18"/>
        </w:rPr>
        <w:fldChar w:fldCharType="separate"/>
      </w:r>
      <w:r w:rsidRPr="002E4074">
        <w:rPr>
          <w:szCs w:val="18"/>
        </w:rPr>
        <w:fldChar w:fldCharType="end"/>
      </w:r>
      <w:r w:rsidRPr="002E4074">
        <w:rPr>
          <w:szCs w:val="18"/>
        </w:rPr>
        <w:t xml:space="preserve"> </w:t>
      </w:r>
      <w:r w:rsidRPr="002E4074">
        <w:rPr>
          <w:b w:val="0"/>
          <w:bCs w:val="0"/>
          <w:szCs w:val="18"/>
        </w:rPr>
        <w:t xml:space="preserve">Clear signage </w:t>
      </w:r>
    </w:p>
    <w:p w14:paraId="073D9003" w14:textId="77777777" w:rsidR="00B40CB2" w:rsidRDefault="009E479C" w:rsidP="00826E32">
      <w:pPr>
        <w:pStyle w:val="BodyText"/>
        <w:keepNext/>
        <w:tabs>
          <w:tab w:val="left" w:pos="360"/>
        </w:tabs>
        <w:spacing w:before="60"/>
        <w:ind w:left="720" w:right="-14"/>
        <w:jc w:val="left"/>
        <w:rPr>
          <w:b w:val="0"/>
          <w:bCs w:val="0"/>
          <w:szCs w:val="18"/>
        </w:rPr>
      </w:pPr>
      <w:r w:rsidRPr="00941E67">
        <w:rPr>
          <w:szCs w:val="18"/>
        </w:rPr>
        <w:fldChar w:fldCharType="begin">
          <w:ffData>
            <w:name w:val="Check5"/>
            <w:enabled/>
            <w:calcOnExit w:val="0"/>
            <w:checkBox>
              <w:sizeAuto/>
              <w:default w:val="0"/>
            </w:checkBox>
          </w:ffData>
        </w:fldChar>
      </w:r>
      <w:r w:rsidRPr="00941E67">
        <w:rPr>
          <w:szCs w:val="18"/>
        </w:rPr>
        <w:instrText xml:space="preserve"> FORMCHECKBOX </w:instrText>
      </w:r>
      <w:r w:rsidRPr="00941E67">
        <w:rPr>
          <w:szCs w:val="18"/>
        </w:rPr>
      </w:r>
      <w:r w:rsidRPr="00941E67">
        <w:rPr>
          <w:szCs w:val="18"/>
        </w:rPr>
        <w:fldChar w:fldCharType="separate"/>
      </w:r>
      <w:r w:rsidRPr="00941E67">
        <w:rPr>
          <w:szCs w:val="18"/>
        </w:rPr>
        <w:fldChar w:fldCharType="end"/>
      </w:r>
      <w:r w:rsidRPr="00941E67">
        <w:rPr>
          <w:szCs w:val="18"/>
        </w:rPr>
        <w:t xml:space="preserve"> </w:t>
      </w:r>
      <w:r>
        <w:rPr>
          <w:b w:val="0"/>
          <w:bCs w:val="0"/>
          <w:szCs w:val="18"/>
        </w:rPr>
        <w:t>All items are sealed and appropriately labeled</w:t>
      </w:r>
      <w:r w:rsidR="00471AF5">
        <w:rPr>
          <w:b w:val="0"/>
          <w:bCs w:val="0"/>
          <w:szCs w:val="18"/>
        </w:rPr>
        <w:t xml:space="preserve"> </w:t>
      </w:r>
      <w:r w:rsidR="008A4A2D">
        <w:rPr>
          <w:b w:val="0"/>
          <w:bCs w:val="0"/>
          <w:szCs w:val="18"/>
        </w:rPr>
        <w:t xml:space="preserve">   </w:t>
      </w:r>
      <w:r w:rsidR="00471AF5" w:rsidRPr="00941E67">
        <w:rPr>
          <w:szCs w:val="18"/>
        </w:rPr>
        <w:fldChar w:fldCharType="begin">
          <w:ffData>
            <w:name w:val="Check5"/>
            <w:enabled/>
            <w:calcOnExit w:val="0"/>
            <w:checkBox>
              <w:sizeAuto/>
              <w:default w:val="0"/>
            </w:checkBox>
          </w:ffData>
        </w:fldChar>
      </w:r>
      <w:r w:rsidR="00471AF5" w:rsidRPr="00941E67">
        <w:rPr>
          <w:szCs w:val="18"/>
        </w:rPr>
        <w:instrText xml:space="preserve"> FORMCHECKBOX </w:instrText>
      </w:r>
      <w:r w:rsidR="00471AF5" w:rsidRPr="00941E67">
        <w:rPr>
          <w:szCs w:val="18"/>
        </w:rPr>
      </w:r>
      <w:r w:rsidR="00471AF5" w:rsidRPr="00941E67">
        <w:rPr>
          <w:szCs w:val="18"/>
        </w:rPr>
        <w:fldChar w:fldCharType="separate"/>
      </w:r>
      <w:r w:rsidR="00471AF5" w:rsidRPr="00941E67">
        <w:rPr>
          <w:szCs w:val="18"/>
        </w:rPr>
        <w:fldChar w:fldCharType="end"/>
      </w:r>
      <w:r w:rsidR="00471AF5" w:rsidRPr="00941E67">
        <w:rPr>
          <w:szCs w:val="18"/>
        </w:rPr>
        <w:t xml:space="preserve"> </w:t>
      </w:r>
      <w:r w:rsidR="00471AF5">
        <w:rPr>
          <w:b w:val="0"/>
          <w:bCs w:val="0"/>
          <w:szCs w:val="18"/>
        </w:rPr>
        <w:t>Storage areas are cleaned prior to placing the organic product</w:t>
      </w:r>
      <w:r w:rsidR="00276304">
        <w:rPr>
          <w:b w:val="0"/>
          <w:bCs w:val="0"/>
          <w:szCs w:val="18"/>
        </w:rPr>
        <w:t>.</w:t>
      </w:r>
    </w:p>
    <w:p w14:paraId="0D737802" w14:textId="2055662D" w:rsidR="00276304" w:rsidRDefault="00276304" w:rsidP="00826E32">
      <w:pPr>
        <w:pStyle w:val="BodyText"/>
        <w:keepNext/>
        <w:tabs>
          <w:tab w:val="left" w:pos="360"/>
        </w:tabs>
        <w:spacing w:before="60"/>
        <w:ind w:left="720" w:right="-14"/>
        <w:jc w:val="left"/>
        <w:rPr>
          <w:b w:val="0"/>
          <w:bCs w:val="0"/>
          <w:szCs w:val="18"/>
        </w:rPr>
      </w:pPr>
      <w:r w:rsidRPr="00941E67">
        <w:rPr>
          <w:szCs w:val="18"/>
        </w:rPr>
        <w:fldChar w:fldCharType="begin">
          <w:ffData>
            <w:name w:val="Check5"/>
            <w:enabled/>
            <w:calcOnExit w:val="0"/>
            <w:checkBox>
              <w:sizeAuto/>
              <w:default w:val="0"/>
            </w:checkBox>
          </w:ffData>
        </w:fldChar>
      </w:r>
      <w:r w:rsidRPr="00941E67">
        <w:rPr>
          <w:szCs w:val="18"/>
        </w:rPr>
        <w:instrText xml:space="preserve"> FORMCHECKBOX </w:instrText>
      </w:r>
      <w:r w:rsidRPr="00941E67">
        <w:rPr>
          <w:szCs w:val="18"/>
        </w:rPr>
      </w:r>
      <w:r w:rsidRPr="00941E67">
        <w:rPr>
          <w:szCs w:val="18"/>
        </w:rPr>
        <w:fldChar w:fldCharType="separate"/>
      </w:r>
      <w:r w:rsidRPr="00941E67">
        <w:rPr>
          <w:szCs w:val="18"/>
        </w:rPr>
        <w:fldChar w:fldCharType="end"/>
      </w:r>
      <w:r w:rsidRPr="00941E67">
        <w:rPr>
          <w:szCs w:val="18"/>
        </w:rPr>
        <w:t xml:space="preserve"> </w:t>
      </w:r>
      <w:r>
        <w:rPr>
          <w:b w:val="0"/>
          <w:bCs w:val="0"/>
          <w:szCs w:val="18"/>
        </w:rPr>
        <w:t xml:space="preserve">Other (describe): </w:t>
      </w:r>
    </w:p>
    <w:tbl>
      <w:tblPr>
        <w:tblW w:w="9990"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990"/>
      </w:tblGrid>
      <w:tr w:rsidR="005A3B72" w:rsidRPr="004A082E" w14:paraId="47941799" w14:textId="77777777" w:rsidTr="00B40CB2">
        <w:trPr>
          <w:cantSplit/>
          <w:trHeight w:val="518"/>
        </w:trPr>
        <w:tc>
          <w:tcPr>
            <w:tcW w:w="9990" w:type="dxa"/>
            <w:tcBorders>
              <w:top w:val="nil"/>
              <w:left w:val="nil"/>
              <w:bottom w:val="single" w:sz="4" w:space="0" w:color="auto"/>
              <w:right w:val="nil"/>
            </w:tcBorders>
            <w:vAlign w:val="center"/>
          </w:tcPr>
          <w:p w14:paraId="09CE3A02" w14:textId="754F0585" w:rsidR="005A3B72" w:rsidRPr="005A3B72" w:rsidRDefault="005A3B72" w:rsidP="00826E32">
            <w:pPr>
              <w:spacing w:before="60"/>
              <w:ind w:hanging="120"/>
              <w:rPr>
                <w:color w:val="0070C0"/>
                <w:szCs w:val="18"/>
              </w:rPr>
            </w:pPr>
            <w:r w:rsidRPr="004A082E">
              <w:rPr>
                <w:color w:val="0070C0"/>
                <w:szCs w:val="18"/>
              </w:rPr>
              <w:fldChar w:fldCharType="begin">
                <w:ffData>
                  <w:name w:val="Text50"/>
                  <w:enabled/>
                  <w:calcOnExit w:val="0"/>
                  <w:textInput/>
                </w:ffData>
              </w:fldChar>
            </w:r>
            <w:r w:rsidRPr="004A082E">
              <w:rPr>
                <w:color w:val="0070C0"/>
                <w:szCs w:val="18"/>
              </w:rPr>
              <w:instrText xml:space="preserve"> FORMTEXT </w:instrText>
            </w:r>
            <w:r w:rsidRPr="004A082E">
              <w:rPr>
                <w:color w:val="0070C0"/>
                <w:szCs w:val="18"/>
              </w:rPr>
            </w:r>
            <w:r w:rsidRPr="004A082E">
              <w:rPr>
                <w:color w:val="0070C0"/>
                <w:szCs w:val="18"/>
              </w:rPr>
              <w:fldChar w:fldCharType="separate"/>
            </w:r>
            <w:r w:rsidRPr="005A3B72">
              <w:rPr>
                <w:color w:val="0070C0"/>
                <w:szCs w:val="18"/>
              </w:rPr>
              <w:t> </w:t>
            </w:r>
            <w:r w:rsidRPr="005A3B72">
              <w:rPr>
                <w:color w:val="0070C0"/>
                <w:szCs w:val="18"/>
              </w:rPr>
              <w:t> </w:t>
            </w:r>
            <w:r w:rsidRPr="005A3B72">
              <w:rPr>
                <w:color w:val="0070C0"/>
                <w:szCs w:val="18"/>
              </w:rPr>
              <w:t> </w:t>
            </w:r>
            <w:r w:rsidRPr="005A3B72">
              <w:rPr>
                <w:color w:val="0070C0"/>
                <w:szCs w:val="18"/>
              </w:rPr>
              <w:t> </w:t>
            </w:r>
            <w:r w:rsidRPr="005A3B72">
              <w:rPr>
                <w:color w:val="0070C0"/>
                <w:szCs w:val="18"/>
              </w:rPr>
              <w:t> </w:t>
            </w:r>
            <w:r w:rsidRPr="004A082E">
              <w:rPr>
                <w:color w:val="0070C0"/>
                <w:szCs w:val="18"/>
              </w:rPr>
              <w:fldChar w:fldCharType="end"/>
            </w:r>
          </w:p>
        </w:tc>
      </w:tr>
    </w:tbl>
    <w:p w14:paraId="7CE0E7A9" w14:textId="111C3EC6" w:rsidR="00D02201" w:rsidRPr="00D02201" w:rsidRDefault="0029243D" w:rsidP="00826E32">
      <w:pPr>
        <w:pStyle w:val="BodyText"/>
        <w:keepNext/>
        <w:numPr>
          <w:ilvl w:val="2"/>
          <w:numId w:val="14"/>
        </w:numPr>
        <w:tabs>
          <w:tab w:val="left" w:pos="360"/>
        </w:tabs>
        <w:spacing w:before="60"/>
        <w:ind w:right="-14"/>
        <w:jc w:val="left"/>
        <w:rPr>
          <w:b w:val="0"/>
          <w:bCs w:val="0"/>
          <w:szCs w:val="18"/>
        </w:rPr>
      </w:pPr>
      <w:r w:rsidRPr="00311A18">
        <w:rPr>
          <w:b w:val="0"/>
          <w:bCs w:val="0"/>
          <w:szCs w:val="18"/>
        </w:rPr>
        <w:t xml:space="preserve">How do you identify organic storage areas?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60"/>
      </w:tblGrid>
      <w:tr w:rsidR="00D02201" w:rsidRPr="004A082E" w14:paraId="1A5F6FDD" w14:textId="77777777" w:rsidTr="00B40CB2">
        <w:trPr>
          <w:cantSplit/>
          <w:trHeight w:val="520"/>
        </w:trPr>
        <w:tc>
          <w:tcPr>
            <w:tcW w:w="10260" w:type="dxa"/>
            <w:tcBorders>
              <w:top w:val="nil"/>
              <w:left w:val="nil"/>
              <w:right w:val="nil"/>
            </w:tcBorders>
            <w:vAlign w:val="center"/>
            <w:hideMark/>
          </w:tcPr>
          <w:p w14:paraId="5B244B09" w14:textId="77777777" w:rsidR="00D02201" w:rsidRPr="004A082E" w:rsidRDefault="00D02201" w:rsidP="00826E32">
            <w:pPr>
              <w:pStyle w:val="BodyText"/>
              <w:spacing w:before="60"/>
              <w:ind w:left="-108" w:right="-18"/>
              <w:jc w:val="left"/>
              <w:rPr>
                <w:b w:val="0"/>
                <w:color w:val="0070C0"/>
                <w:szCs w:val="18"/>
              </w:rPr>
            </w:pPr>
            <w:r w:rsidRPr="004A082E">
              <w:rPr>
                <w:color w:val="0070C0"/>
                <w:szCs w:val="18"/>
              </w:rPr>
              <w:fldChar w:fldCharType="begin">
                <w:ffData>
                  <w:name w:val="Text50"/>
                  <w:enabled/>
                  <w:calcOnExit w:val="0"/>
                  <w:textInput/>
                </w:ffData>
              </w:fldChar>
            </w:r>
            <w:r w:rsidRPr="004A082E">
              <w:rPr>
                <w:color w:val="0070C0"/>
                <w:szCs w:val="18"/>
              </w:rPr>
              <w:instrText xml:space="preserve"> FORMTEXT </w:instrText>
            </w:r>
            <w:r w:rsidRPr="004A082E">
              <w:rPr>
                <w:color w:val="0070C0"/>
                <w:szCs w:val="18"/>
              </w:rPr>
            </w:r>
            <w:r w:rsidRPr="004A082E">
              <w:rPr>
                <w:color w:val="0070C0"/>
                <w:szCs w:val="18"/>
              </w:rPr>
              <w:fldChar w:fldCharType="separate"/>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color w:val="0070C0"/>
                <w:szCs w:val="18"/>
              </w:rPr>
              <w:fldChar w:fldCharType="end"/>
            </w:r>
          </w:p>
        </w:tc>
      </w:tr>
    </w:tbl>
    <w:p w14:paraId="1A8E7D42" w14:textId="647D67A4" w:rsidR="00D02201" w:rsidRPr="00B40CB2" w:rsidRDefault="0029243D" w:rsidP="00826E32">
      <w:pPr>
        <w:pStyle w:val="BodyText"/>
        <w:keepNext/>
        <w:numPr>
          <w:ilvl w:val="2"/>
          <w:numId w:val="14"/>
        </w:numPr>
        <w:tabs>
          <w:tab w:val="left" w:pos="360"/>
        </w:tabs>
        <w:spacing w:before="60"/>
        <w:ind w:right="-14"/>
        <w:jc w:val="left"/>
        <w:rPr>
          <w:b w:val="0"/>
          <w:bCs w:val="0"/>
        </w:rPr>
      </w:pPr>
      <w:r>
        <w:rPr>
          <w:b w:val="0"/>
          <w:bCs w:val="0"/>
        </w:rPr>
        <w:t xml:space="preserve">How do you clean storage units or containers prior to storage of organic </w:t>
      </w:r>
      <w:r w:rsidR="00CF6B89">
        <w:rPr>
          <w:b w:val="0"/>
          <w:bCs w:val="0"/>
        </w:rPr>
        <w:t>items</w:t>
      </w:r>
      <w:r>
        <w:rPr>
          <w:b w:val="0"/>
          <w:bCs w:val="0"/>
        </w:rPr>
        <w:t xml:space="preserve"> &amp; record the cleaning?</w:t>
      </w:r>
      <w:r w:rsidR="00626068">
        <w:rPr>
          <w:b w:val="0"/>
          <w:bCs w:val="0"/>
        </w:rPr>
        <w:t xml:space="preserve"> Any materials that directly</w:t>
      </w:r>
      <w:r w:rsidR="00B40CB2">
        <w:rPr>
          <w:b w:val="0"/>
          <w:bCs w:val="0"/>
        </w:rPr>
        <w:t xml:space="preserve"> </w:t>
      </w:r>
      <w:r w:rsidR="00626068" w:rsidRPr="00B40CB2">
        <w:rPr>
          <w:b w:val="0"/>
          <w:bCs w:val="0"/>
        </w:rPr>
        <w:t xml:space="preserve">contact organic products must be listed and approved on your </w:t>
      </w:r>
      <w:hyperlink r:id="rId15" w:history="1">
        <w:r w:rsidR="002A792E" w:rsidRPr="00F47551">
          <w:rPr>
            <w:rStyle w:val="Hyperlink"/>
            <w:szCs w:val="18"/>
          </w:rPr>
          <w:t>Livestock Materials Application (OSP Materials List)</w:t>
        </w:r>
      </w:hyperlink>
      <w:r w:rsidR="002A792E" w:rsidRPr="00F47551">
        <w:rPr>
          <w:rStyle w:val="Hyperlink"/>
          <w:b w:val="0"/>
          <w:bCs w:val="0"/>
          <w:szCs w:val="18"/>
        </w:rPr>
        <w:t>.</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60"/>
      </w:tblGrid>
      <w:tr w:rsidR="00D02201" w:rsidRPr="004A082E" w14:paraId="1CDD68B1" w14:textId="77777777" w:rsidTr="00B40CB2">
        <w:trPr>
          <w:cantSplit/>
          <w:trHeight w:val="520"/>
        </w:trPr>
        <w:tc>
          <w:tcPr>
            <w:tcW w:w="10260" w:type="dxa"/>
            <w:tcBorders>
              <w:top w:val="nil"/>
              <w:left w:val="nil"/>
              <w:right w:val="nil"/>
            </w:tcBorders>
            <w:vAlign w:val="center"/>
            <w:hideMark/>
          </w:tcPr>
          <w:p w14:paraId="676806E5" w14:textId="77777777" w:rsidR="00D02201" w:rsidRPr="004A082E" w:rsidRDefault="00D02201" w:rsidP="00826E32">
            <w:pPr>
              <w:pStyle w:val="BodyText"/>
              <w:spacing w:before="60"/>
              <w:ind w:left="-108" w:right="-18"/>
              <w:jc w:val="left"/>
              <w:rPr>
                <w:b w:val="0"/>
                <w:color w:val="0070C0"/>
                <w:szCs w:val="18"/>
              </w:rPr>
            </w:pPr>
            <w:r w:rsidRPr="004A082E">
              <w:rPr>
                <w:color w:val="0070C0"/>
                <w:szCs w:val="18"/>
              </w:rPr>
              <w:fldChar w:fldCharType="begin">
                <w:ffData>
                  <w:name w:val="Text50"/>
                  <w:enabled/>
                  <w:calcOnExit w:val="0"/>
                  <w:textInput/>
                </w:ffData>
              </w:fldChar>
            </w:r>
            <w:r w:rsidRPr="004A082E">
              <w:rPr>
                <w:color w:val="0070C0"/>
                <w:szCs w:val="18"/>
              </w:rPr>
              <w:instrText xml:space="preserve"> FORMTEXT </w:instrText>
            </w:r>
            <w:r w:rsidRPr="004A082E">
              <w:rPr>
                <w:color w:val="0070C0"/>
                <w:szCs w:val="18"/>
              </w:rPr>
            </w:r>
            <w:r w:rsidRPr="004A082E">
              <w:rPr>
                <w:color w:val="0070C0"/>
                <w:szCs w:val="18"/>
              </w:rPr>
              <w:fldChar w:fldCharType="separate"/>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color w:val="0070C0"/>
                <w:szCs w:val="18"/>
              </w:rPr>
              <w:fldChar w:fldCharType="end"/>
            </w:r>
          </w:p>
        </w:tc>
      </w:tr>
    </w:tbl>
    <w:p w14:paraId="726F606F" w14:textId="3D017553" w:rsidR="00217EC8" w:rsidRDefault="00217EC8" w:rsidP="00826E32">
      <w:pPr>
        <w:pStyle w:val="ListParagraph"/>
        <w:keepNext/>
        <w:numPr>
          <w:ilvl w:val="0"/>
          <w:numId w:val="14"/>
        </w:numPr>
        <w:spacing w:before="120"/>
        <w:ind w:right="-14"/>
        <w:rPr>
          <w:rFonts w:ascii="Arial" w:hAnsi="Arial" w:cs="Arial"/>
          <w:b/>
          <w:sz w:val="22"/>
          <w:szCs w:val="22"/>
        </w:rPr>
      </w:pPr>
      <w:r w:rsidRPr="00311A18">
        <w:rPr>
          <w:rFonts w:ascii="Arial" w:hAnsi="Arial" w:cs="Arial"/>
          <w:b/>
          <w:sz w:val="22"/>
          <w:szCs w:val="22"/>
        </w:rPr>
        <w:t>Pest Control in Storage</w:t>
      </w:r>
    </w:p>
    <w:p w14:paraId="2B6D329A" w14:textId="1331655F" w:rsidR="00192569" w:rsidRPr="00311A18" w:rsidRDefault="00192569" w:rsidP="00826E32">
      <w:pPr>
        <w:pStyle w:val="ListParagraph"/>
        <w:keepNext/>
        <w:numPr>
          <w:ilvl w:val="1"/>
          <w:numId w:val="14"/>
        </w:numPr>
        <w:spacing w:before="60"/>
        <w:ind w:right="-720"/>
        <w:rPr>
          <w:rFonts w:cs="Arial"/>
          <w:szCs w:val="18"/>
        </w:rPr>
      </w:pPr>
      <w:r w:rsidRPr="00311A18">
        <w:rPr>
          <w:rFonts w:ascii="Arial" w:hAnsi="Arial" w:cs="Arial"/>
          <w:sz w:val="18"/>
          <w:szCs w:val="18"/>
        </w:rPr>
        <w:t>My facility pest management practices are identical to those described in</w:t>
      </w:r>
      <w:r w:rsidRPr="00311A18">
        <w:rPr>
          <w:rFonts w:ascii="Arial" w:hAnsi="Arial" w:cs="Arial"/>
          <w:b/>
          <w:bCs/>
          <w:sz w:val="18"/>
          <w:szCs w:val="18"/>
        </w:rPr>
        <w:t xml:space="preserve"> </w:t>
      </w:r>
      <w:hyperlink r:id="rId16" w:history="1">
        <w:r w:rsidR="00E85CA5" w:rsidRPr="00E85CA5">
          <w:rPr>
            <w:rStyle w:val="Hyperlink"/>
            <w:rFonts w:ascii="Arial" w:hAnsi="Arial" w:cs="Arial"/>
            <w:b/>
            <w:bCs/>
            <w:sz w:val="18"/>
            <w:szCs w:val="18"/>
          </w:rPr>
          <w:t>L8.0 Livestock Product Handling</w:t>
        </w:r>
      </w:hyperlink>
    </w:p>
    <w:p w14:paraId="173B01FC" w14:textId="3277CA73" w:rsidR="00192569" w:rsidRPr="00311A18" w:rsidRDefault="00192569" w:rsidP="00826E32">
      <w:pPr>
        <w:keepNext/>
        <w:spacing w:before="60"/>
        <w:ind w:left="374" w:right="-36"/>
        <w:rPr>
          <w:rFonts w:cs="Arial"/>
          <w:szCs w:val="18"/>
        </w:rPr>
      </w:pPr>
      <w:r w:rsidRPr="00EC58B5">
        <w:rPr>
          <w:rFonts w:cs="Arial"/>
          <w:szCs w:val="18"/>
        </w:rPr>
        <w:fldChar w:fldCharType="begin">
          <w:ffData>
            <w:name w:val="Check25"/>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w:t>
      </w:r>
      <w:r w:rsidRPr="00424813">
        <w:rPr>
          <w:rFonts w:cs="Arial"/>
          <w:szCs w:val="18"/>
        </w:rPr>
        <w:t xml:space="preserve">Yes. </w:t>
      </w:r>
      <w:r w:rsidR="006F3C90" w:rsidRPr="006528CB">
        <w:rPr>
          <w:rFonts w:cs="Arial"/>
          <w:b/>
          <w:bCs/>
          <w:szCs w:val="18"/>
        </w:rPr>
        <w:t>This</w:t>
      </w:r>
      <w:r w:rsidRPr="006528CB">
        <w:rPr>
          <w:rFonts w:cs="Arial"/>
          <w:b/>
          <w:bCs/>
          <w:szCs w:val="18"/>
        </w:rPr>
        <w:t xml:space="preserve"> form is complete</w:t>
      </w:r>
      <w:r w:rsidR="006528CB">
        <w:rPr>
          <w:rFonts w:cs="Arial"/>
          <w:szCs w:val="18"/>
        </w:rPr>
        <w:t xml:space="preserve">.    </w:t>
      </w:r>
      <w:r w:rsidRPr="00EC58B5">
        <w:rPr>
          <w:rFonts w:cs="Arial"/>
          <w:szCs w:val="18"/>
        </w:rPr>
        <w:fldChar w:fldCharType="begin">
          <w:ffData>
            <w:name w:val="Check25"/>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No, I employ different pest management practices in </w:t>
      </w:r>
      <w:r w:rsidR="00F034EA">
        <w:rPr>
          <w:rFonts w:cs="Arial"/>
          <w:szCs w:val="18"/>
        </w:rPr>
        <w:t>storage facilit</w:t>
      </w:r>
      <w:r w:rsidR="00DE4CB3">
        <w:rPr>
          <w:rFonts w:cs="Arial"/>
          <w:szCs w:val="18"/>
        </w:rPr>
        <w:t>ies</w:t>
      </w:r>
      <w:r>
        <w:rPr>
          <w:rFonts w:cs="Arial"/>
          <w:szCs w:val="18"/>
        </w:rPr>
        <w:t xml:space="preserve">. </w:t>
      </w:r>
      <w:r w:rsidRPr="00424813">
        <w:rPr>
          <w:rFonts w:cs="Arial"/>
          <w:szCs w:val="18"/>
        </w:rPr>
        <w:t>Complete this</w:t>
      </w:r>
      <w:r w:rsidR="00DE4CB3" w:rsidRPr="00424813">
        <w:rPr>
          <w:rFonts w:cs="Arial"/>
          <w:szCs w:val="18"/>
        </w:rPr>
        <w:t xml:space="preserve"> </w:t>
      </w:r>
      <w:r w:rsidRPr="00424813">
        <w:rPr>
          <w:rFonts w:cs="Arial"/>
          <w:szCs w:val="18"/>
        </w:rPr>
        <w:t>section.</w:t>
      </w:r>
    </w:p>
    <w:p w14:paraId="7B79B554" w14:textId="0E8D6A40" w:rsidR="00217EC8" w:rsidRPr="00311A18" w:rsidRDefault="00217EC8" w:rsidP="00826E32">
      <w:pPr>
        <w:spacing w:before="60"/>
        <w:ind w:left="173" w:right="-18" w:firstLine="187"/>
        <w:rPr>
          <w:rFonts w:cs="Arial"/>
          <w:i/>
          <w:iCs/>
          <w:szCs w:val="18"/>
        </w:rPr>
      </w:pPr>
      <w:r w:rsidRPr="00311A18">
        <w:rPr>
          <w:rFonts w:cs="Arial"/>
          <w:i/>
          <w:iCs/>
          <w:szCs w:val="18"/>
        </w:rPr>
        <w:t>Include all materials used to control pests in storage areas on your OSP Materials List.</w:t>
      </w:r>
    </w:p>
    <w:p w14:paraId="0DB92160" w14:textId="2FBA9F31" w:rsidR="00F3216B" w:rsidRPr="00460642" w:rsidRDefault="00F3216B" w:rsidP="00826E32">
      <w:pPr>
        <w:pStyle w:val="ListParagraph"/>
        <w:numPr>
          <w:ilvl w:val="1"/>
          <w:numId w:val="14"/>
        </w:numPr>
        <w:spacing w:before="60"/>
        <w:ind w:right="-720"/>
        <w:rPr>
          <w:rFonts w:ascii="Arial" w:hAnsi="Arial" w:cs="Arial"/>
          <w:sz w:val="18"/>
          <w:szCs w:val="18"/>
        </w:rPr>
      </w:pPr>
      <w:r w:rsidRPr="00460642">
        <w:rPr>
          <w:rFonts w:ascii="Arial" w:hAnsi="Arial" w:cs="Arial"/>
          <w:sz w:val="18"/>
          <w:szCs w:val="18"/>
        </w:rPr>
        <w:t>Who is responsible for pest control in your facility?</w:t>
      </w:r>
    </w:p>
    <w:tbl>
      <w:tblPr>
        <w:tblW w:w="10620" w:type="dxa"/>
        <w:tblInd w:w="360" w:type="dxa"/>
        <w:tblLayout w:type="fixed"/>
        <w:tblCellMar>
          <w:left w:w="115" w:type="dxa"/>
          <w:right w:w="115" w:type="dxa"/>
        </w:tblCellMar>
        <w:tblLook w:val="04A0" w:firstRow="1" w:lastRow="0" w:firstColumn="1" w:lastColumn="0" w:noHBand="0" w:noVBand="1"/>
      </w:tblPr>
      <w:tblGrid>
        <w:gridCol w:w="4680"/>
        <w:gridCol w:w="5940"/>
      </w:tblGrid>
      <w:tr w:rsidR="00F3216B" w:rsidRPr="00EC58B5" w14:paraId="008CE60C" w14:textId="77777777" w:rsidTr="006528CB">
        <w:trPr>
          <w:cantSplit/>
          <w:trHeight w:val="360"/>
        </w:trPr>
        <w:tc>
          <w:tcPr>
            <w:tcW w:w="4680" w:type="dxa"/>
            <w:vAlign w:val="center"/>
          </w:tcPr>
          <w:p w14:paraId="12421A8C" w14:textId="77777777" w:rsidR="00F3216B" w:rsidRPr="00EC58B5" w:rsidRDefault="00F3216B" w:rsidP="00826E32">
            <w:pPr>
              <w:spacing w:before="60"/>
              <w:ind w:left="-115" w:right="-43"/>
              <w:rPr>
                <w:rFonts w:cs="Arial"/>
                <w:b/>
                <w:szCs w:val="18"/>
              </w:rPr>
            </w:pPr>
            <w:r w:rsidRPr="00EC58B5">
              <w:rPr>
                <w:rFonts w:cs="Arial"/>
                <w:szCs w:val="18"/>
              </w:rPr>
              <w:fldChar w:fldCharType="begin">
                <w:ffData>
                  <w:name w:val="Check25"/>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In-house</w:t>
            </w:r>
            <w:r>
              <w:rPr>
                <w:rFonts w:cs="Arial"/>
                <w:szCs w:val="18"/>
              </w:rPr>
              <w:t xml:space="preserve">    </w:t>
            </w:r>
            <w:r w:rsidRPr="00EC58B5">
              <w:rPr>
                <w:rFonts w:cs="Arial"/>
                <w:szCs w:val="18"/>
              </w:rPr>
              <w:fldChar w:fldCharType="begin">
                <w:ffData>
                  <w:name w:val="Check9"/>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Contracted pest control service (name):</w:t>
            </w:r>
          </w:p>
        </w:tc>
        <w:tc>
          <w:tcPr>
            <w:tcW w:w="5940" w:type="dxa"/>
            <w:tcBorders>
              <w:bottom w:val="single" w:sz="4" w:space="0" w:color="auto"/>
            </w:tcBorders>
            <w:vAlign w:val="center"/>
          </w:tcPr>
          <w:p w14:paraId="0D0128F5" w14:textId="2FDB7BF5" w:rsidR="00C32A41" w:rsidRPr="00C32A41" w:rsidRDefault="00F3216B" w:rsidP="00744C35">
            <w:pPr>
              <w:spacing w:before="60"/>
              <w:ind w:left="-115" w:right="-43"/>
              <w:rPr>
                <w:rFonts w:cs="Arial"/>
                <w:szCs w:val="18"/>
              </w:rPr>
            </w:pPr>
            <w:r w:rsidRPr="00EC58B5">
              <w:rPr>
                <w:rFonts w:cs="Arial"/>
                <w:b/>
                <w:color w:val="0070C0"/>
                <w:szCs w:val="18"/>
              </w:rPr>
              <w:fldChar w:fldCharType="begin">
                <w:ffData>
                  <w:name w:val="Text68"/>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bl>
    <w:p w14:paraId="12B4B4F7" w14:textId="5DE9B767" w:rsidR="00B2526B" w:rsidRPr="006C63A5" w:rsidRDefault="00B2526B" w:rsidP="00826E32">
      <w:pPr>
        <w:pStyle w:val="ListParagraph"/>
        <w:keepNext/>
        <w:numPr>
          <w:ilvl w:val="1"/>
          <w:numId w:val="14"/>
        </w:numPr>
        <w:spacing w:before="60"/>
        <w:ind w:right="-14"/>
        <w:rPr>
          <w:rFonts w:cs="Arial"/>
          <w:i/>
          <w:iCs/>
          <w:szCs w:val="18"/>
        </w:rPr>
      </w:pPr>
      <w:r w:rsidRPr="00311A18">
        <w:rPr>
          <w:rFonts w:ascii="Arial" w:hAnsi="Arial" w:cs="Arial"/>
          <w:sz w:val="18"/>
          <w:szCs w:val="18"/>
        </w:rPr>
        <w:lastRenderedPageBreak/>
        <w:t xml:space="preserve">Which of the following management practices do you use to </w:t>
      </w:r>
      <w:r w:rsidRPr="00311A18">
        <w:rPr>
          <w:rFonts w:ascii="Arial" w:hAnsi="Arial" w:cs="Arial"/>
          <w:b/>
          <w:bCs/>
          <w:sz w:val="18"/>
          <w:szCs w:val="18"/>
        </w:rPr>
        <w:t>prevent</w:t>
      </w:r>
      <w:r w:rsidRPr="00311A18">
        <w:rPr>
          <w:rFonts w:ascii="Arial" w:hAnsi="Arial" w:cs="Arial"/>
          <w:sz w:val="18"/>
          <w:szCs w:val="18"/>
        </w:rPr>
        <w:t xml:space="preserve"> pests in the storage locations listed above? </w:t>
      </w:r>
      <w:r w:rsidR="007F1EE7">
        <w:rPr>
          <w:rFonts w:ascii="Arial" w:hAnsi="Arial" w:cs="Arial"/>
          <w:sz w:val="18"/>
          <w:szCs w:val="18"/>
        </w:rPr>
        <w:br/>
      </w:r>
      <w:r w:rsidR="00A35071" w:rsidRPr="005B6802">
        <w:rPr>
          <w:rStyle w:val="normaltextrun"/>
          <w:rFonts w:ascii="Arial" w:hAnsi="Arial" w:cs="Arial"/>
          <w:i/>
          <w:iCs/>
          <w:sz w:val="18"/>
          <w:szCs w:val="18"/>
          <w:bdr w:val="none" w:sz="0" w:space="0" w:color="auto" w:frame="1"/>
        </w:rPr>
        <w:t>You must use at least one.</w:t>
      </w:r>
    </w:p>
    <w:p w14:paraId="0DFC9B83" w14:textId="5C3E325C" w:rsidR="00827D5A" w:rsidRPr="005B6D27" w:rsidRDefault="00B2526B" w:rsidP="00826E32">
      <w:pPr>
        <w:pStyle w:val="ListParagraph"/>
        <w:spacing w:before="60"/>
        <w:ind w:left="360"/>
        <w:rPr>
          <w:rFonts w:ascii="Arial" w:hAnsi="Arial" w:cs="Arial"/>
          <w:bCs/>
          <w:sz w:val="18"/>
          <w:szCs w:val="18"/>
        </w:rPr>
      </w:pPr>
      <w:r w:rsidRPr="005B6D27">
        <w:rPr>
          <w:bCs/>
          <w:szCs w:val="18"/>
        </w:rPr>
        <w:fldChar w:fldCharType="begin">
          <w:ffData>
            <w:name w:val="Check7"/>
            <w:enabled/>
            <w:calcOnExit w:val="0"/>
            <w:checkBox>
              <w:sizeAuto/>
              <w:default w:val="0"/>
            </w:checkBox>
          </w:ffData>
        </w:fldChar>
      </w:r>
      <w:r w:rsidRPr="005B6D27">
        <w:rPr>
          <w:bCs/>
          <w:szCs w:val="18"/>
        </w:rPr>
        <w:instrText xml:space="preserve"> FORMCHECKBOX </w:instrText>
      </w:r>
      <w:r w:rsidRPr="005B6D27">
        <w:rPr>
          <w:bCs/>
          <w:szCs w:val="18"/>
        </w:rPr>
      </w:r>
      <w:r w:rsidRPr="005B6D27">
        <w:rPr>
          <w:bCs/>
          <w:szCs w:val="18"/>
        </w:rPr>
        <w:fldChar w:fldCharType="separate"/>
      </w:r>
      <w:r w:rsidRPr="005B6D27">
        <w:rPr>
          <w:bCs/>
          <w:szCs w:val="18"/>
        </w:rPr>
        <w:fldChar w:fldCharType="end"/>
      </w:r>
      <w:r w:rsidRPr="005B6D27">
        <w:rPr>
          <w:bCs/>
          <w:szCs w:val="18"/>
        </w:rPr>
        <w:t xml:space="preserve"> </w:t>
      </w:r>
      <w:r w:rsidRPr="005B6D27">
        <w:rPr>
          <w:rFonts w:ascii="Arial" w:hAnsi="Arial" w:cs="Arial"/>
          <w:bCs/>
          <w:sz w:val="18"/>
          <w:szCs w:val="18"/>
        </w:rPr>
        <w:t>Remove pest habitat, food sources, and breeding areas</w:t>
      </w:r>
      <w:r w:rsidR="006528CB" w:rsidRPr="005B6D27">
        <w:rPr>
          <w:rFonts w:ascii="Arial" w:hAnsi="Arial" w:cs="Arial"/>
          <w:bCs/>
          <w:sz w:val="18"/>
          <w:szCs w:val="18"/>
        </w:rPr>
        <w:t xml:space="preserve">    </w:t>
      </w:r>
      <w:r w:rsidRPr="005B6D27">
        <w:rPr>
          <w:bCs/>
          <w:szCs w:val="18"/>
        </w:rPr>
        <w:fldChar w:fldCharType="begin">
          <w:ffData>
            <w:name w:val="Check7"/>
            <w:enabled/>
            <w:calcOnExit w:val="0"/>
            <w:checkBox>
              <w:sizeAuto/>
              <w:default w:val="0"/>
            </w:checkBox>
          </w:ffData>
        </w:fldChar>
      </w:r>
      <w:r w:rsidRPr="005B6D27">
        <w:rPr>
          <w:bCs/>
          <w:szCs w:val="18"/>
        </w:rPr>
        <w:instrText xml:space="preserve"> FORMCHECKBOX </w:instrText>
      </w:r>
      <w:r w:rsidRPr="005B6D27">
        <w:rPr>
          <w:bCs/>
          <w:szCs w:val="18"/>
        </w:rPr>
      </w:r>
      <w:r w:rsidRPr="005B6D27">
        <w:rPr>
          <w:bCs/>
          <w:szCs w:val="18"/>
        </w:rPr>
        <w:fldChar w:fldCharType="separate"/>
      </w:r>
      <w:r w:rsidRPr="005B6D27">
        <w:rPr>
          <w:bCs/>
          <w:szCs w:val="18"/>
        </w:rPr>
        <w:fldChar w:fldCharType="end"/>
      </w:r>
      <w:r w:rsidRPr="005B6D27">
        <w:rPr>
          <w:bCs/>
          <w:szCs w:val="18"/>
        </w:rPr>
        <w:t xml:space="preserve"> </w:t>
      </w:r>
      <w:r w:rsidRPr="005B6D27">
        <w:rPr>
          <w:rFonts w:ascii="Arial" w:hAnsi="Arial" w:cs="Arial"/>
          <w:bCs/>
          <w:sz w:val="18"/>
          <w:szCs w:val="18"/>
        </w:rPr>
        <w:t xml:space="preserve">Prevent access to the storage location </w:t>
      </w:r>
    </w:p>
    <w:p w14:paraId="76D01546" w14:textId="77777777" w:rsidR="00827D5A" w:rsidRPr="005B6D27" w:rsidRDefault="00B2526B" w:rsidP="00826E32">
      <w:pPr>
        <w:pStyle w:val="ListParagraph"/>
        <w:spacing w:before="60"/>
        <w:ind w:left="360"/>
        <w:rPr>
          <w:bCs/>
          <w:szCs w:val="18"/>
        </w:rPr>
      </w:pPr>
      <w:r w:rsidRPr="005B6D27">
        <w:rPr>
          <w:bCs/>
          <w:szCs w:val="18"/>
        </w:rPr>
        <w:fldChar w:fldCharType="begin">
          <w:ffData>
            <w:name w:val="Check7"/>
            <w:enabled/>
            <w:calcOnExit w:val="0"/>
            <w:checkBox>
              <w:sizeAuto/>
              <w:default w:val="0"/>
            </w:checkBox>
          </w:ffData>
        </w:fldChar>
      </w:r>
      <w:r w:rsidRPr="005B6D27">
        <w:rPr>
          <w:bCs/>
          <w:szCs w:val="18"/>
        </w:rPr>
        <w:instrText xml:space="preserve"> FORMCHECKBOX </w:instrText>
      </w:r>
      <w:r w:rsidRPr="005B6D27">
        <w:rPr>
          <w:bCs/>
          <w:szCs w:val="18"/>
        </w:rPr>
      </w:r>
      <w:r w:rsidRPr="005B6D27">
        <w:rPr>
          <w:bCs/>
          <w:szCs w:val="18"/>
        </w:rPr>
        <w:fldChar w:fldCharType="separate"/>
      </w:r>
      <w:r w:rsidRPr="005B6D27">
        <w:rPr>
          <w:bCs/>
          <w:szCs w:val="18"/>
        </w:rPr>
        <w:fldChar w:fldCharType="end"/>
      </w:r>
      <w:r w:rsidRPr="005B6D27">
        <w:rPr>
          <w:bCs/>
          <w:szCs w:val="18"/>
        </w:rPr>
        <w:t xml:space="preserve"> </w:t>
      </w:r>
      <w:r w:rsidRPr="005B6D27">
        <w:rPr>
          <w:rFonts w:ascii="Arial" w:hAnsi="Arial" w:cs="Arial"/>
          <w:bCs/>
          <w:sz w:val="18"/>
          <w:szCs w:val="18"/>
        </w:rPr>
        <w:t>Manage environmental factors to prevent pest reproduction (temperature, light, humidity, atmosphere, air circulation)</w:t>
      </w:r>
      <w:r w:rsidRPr="005B6D27">
        <w:rPr>
          <w:bCs/>
          <w:szCs w:val="18"/>
        </w:rPr>
        <w:t xml:space="preserve"> </w:t>
      </w:r>
    </w:p>
    <w:p w14:paraId="51A1639A" w14:textId="77777777" w:rsidR="00827D5A" w:rsidRPr="005B6D27" w:rsidRDefault="00B2526B" w:rsidP="00826E32">
      <w:pPr>
        <w:pStyle w:val="BodyText"/>
        <w:keepNext/>
        <w:tabs>
          <w:tab w:val="left" w:pos="360"/>
        </w:tabs>
        <w:spacing w:before="60"/>
        <w:ind w:left="360" w:right="-14"/>
        <w:jc w:val="left"/>
        <w:rPr>
          <w:b w:val="0"/>
          <w:szCs w:val="18"/>
        </w:rPr>
      </w:pPr>
      <w:r w:rsidRPr="005B6D27">
        <w:rPr>
          <w:b w:val="0"/>
          <w:szCs w:val="18"/>
        </w:rPr>
        <w:fldChar w:fldCharType="begin">
          <w:ffData>
            <w:name w:val="Check7"/>
            <w:enabled/>
            <w:calcOnExit w:val="0"/>
            <w:checkBox>
              <w:sizeAuto/>
              <w:default w:val="0"/>
            </w:checkBox>
          </w:ffData>
        </w:fldChar>
      </w:r>
      <w:r w:rsidRPr="005B6D27">
        <w:rPr>
          <w:b w:val="0"/>
          <w:szCs w:val="18"/>
        </w:rPr>
        <w:instrText xml:space="preserve"> FORMCHECKBOX </w:instrText>
      </w:r>
      <w:r w:rsidRPr="005B6D27">
        <w:rPr>
          <w:b w:val="0"/>
          <w:szCs w:val="18"/>
        </w:rPr>
      </w:r>
      <w:r w:rsidRPr="005B6D27">
        <w:rPr>
          <w:b w:val="0"/>
          <w:szCs w:val="18"/>
        </w:rPr>
        <w:fldChar w:fldCharType="separate"/>
      </w:r>
      <w:r w:rsidRPr="005B6D27">
        <w:rPr>
          <w:b w:val="0"/>
          <w:szCs w:val="18"/>
        </w:rPr>
        <w:fldChar w:fldCharType="end"/>
      </w:r>
      <w:r w:rsidRPr="005B6D27">
        <w:rPr>
          <w:b w:val="0"/>
          <w:szCs w:val="18"/>
        </w:rPr>
        <w:t xml:space="preserve"> Other (describe): </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350"/>
      </w:tblGrid>
      <w:tr w:rsidR="00827D5A" w:rsidRPr="004A082E" w14:paraId="65FA72C9" w14:textId="77777777" w:rsidTr="005B6D27">
        <w:trPr>
          <w:cantSplit/>
          <w:trHeight w:val="518"/>
        </w:trPr>
        <w:tc>
          <w:tcPr>
            <w:tcW w:w="10350" w:type="dxa"/>
            <w:tcBorders>
              <w:top w:val="nil"/>
              <w:left w:val="nil"/>
              <w:right w:val="nil"/>
            </w:tcBorders>
            <w:vAlign w:val="center"/>
            <w:hideMark/>
          </w:tcPr>
          <w:p w14:paraId="3776DC9E" w14:textId="77777777" w:rsidR="00827D5A" w:rsidRPr="004A082E" w:rsidRDefault="00827D5A" w:rsidP="00826E32">
            <w:pPr>
              <w:pStyle w:val="BodyText"/>
              <w:spacing w:before="60"/>
              <w:ind w:left="-108" w:right="-18"/>
              <w:jc w:val="left"/>
              <w:rPr>
                <w:b w:val="0"/>
                <w:color w:val="0070C0"/>
                <w:szCs w:val="18"/>
              </w:rPr>
            </w:pPr>
            <w:r w:rsidRPr="004A082E">
              <w:rPr>
                <w:color w:val="0070C0"/>
                <w:szCs w:val="18"/>
              </w:rPr>
              <w:fldChar w:fldCharType="begin">
                <w:ffData>
                  <w:name w:val="Text50"/>
                  <w:enabled/>
                  <w:calcOnExit w:val="0"/>
                  <w:textInput/>
                </w:ffData>
              </w:fldChar>
            </w:r>
            <w:r w:rsidRPr="004A082E">
              <w:rPr>
                <w:color w:val="0070C0"/>
                <w:szCs w:val="18"/>
              </w:rPr>
              <w:instrText xml:space="preserve"> FORMTEXT </w:instrText>
            </w:r>
            <w:r w:rsidRPr="004A082E">
              <w:rPr>
                <w:color w:val="0070C0"/>
                <w:szCs w:val="18"/>
              </w:rPr>
            </w:r>
            <w:r w:rsidRPr="004A082E">
              <w:rPr>
                <w:color w:val="0070C0"/>
                <w:szCs w:val="18"/>
              </w:rPr>
              <w:fldChar w:fldCharType="separate"/>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color w:val="0070C0"/>
                <w:szCs w:val="18"/>
              </w:rPr>
              <w:fldChar w:fldCharType="end"/>
            </w:r>
          </w:p>
        </w:tc>
      </w:tr>
    </w:tbl>
    <w:p w14:paraId="0D4833F7" w14:textId="140BAA28" w:rsidR="00EC2C5E" w:rsidRPr="00460642" w:rsidRDefault="00B2526B" w:rsidP="00826E32">
      <w:pPr>
        <w:pStyle w:val="ListParagraph"/>
        <w:numPr>
          <w:ilvl w:val="1"/>
          <w:numId w:val="14"/>
        </w:numPr>
        <w:spacing w:before="60"/>
        <w:rPr>
          <w:rFonts w:ascii="Arial" w:hAnsi="Arial" w:cs="Arial"/>
          <w:sz w:val="18"/>
          <w:szCs w:val="18"/>
        </w:rPr>
      </w:pPr>
      <w:r w:rsidRPr="00460642">
        <w:rPr>
          <w:rFonts w:ascii="Arial" w:hAnsi="Arial" w:cs="Arial"/>
          <w:sz w:val="18"/>
          <w:szCs w:val="18"/>
        </w:rPr>
        <w:t xml:space="preserve">Which of the following practices do you use to </w:t>
      </w:r>
      <w:r w:rsidRPr="00460642">
        <w:rPr>
          <w:rFonts w:ascii="Arial" w:hAnsi="Arial" w:cs="Arial"/>
          <w:b/>
          <w:sz w:val="18"/>
          <w:szCs w:val="18"/>
        </w:rPr>
        <w:t>control</w:t>
      </w:r>
      <w:r w:rsidRPr="00460642">
        <w:rPr>
          <w:rFonts w:ascii="Arial" w:hAnsi="Arial" w:cs="Arial"/>
          <w:sz w:val="18"/>
          <w:szCs w:val="18"/>
        </w:rPr>
        <w:t xml:space="preserve"> pests in </w:t>
      </w:r>
      <w:r w:rsidR="00485FB8" w:rsidRPr="00460642">
        <w:rPr>
          <w:rFonts w:ascii="Arial" w:hAnsi="Arial" w:cs="Arial"/>
          <w:sz w:val="18"/>
          <w:szCs w:val="18"/>
        </w:rPr>
        <w:t>organic storage areas</w:t>
      </w:r>
      <w:r w:rsidRPr="00460642">
        <w:rPr>
          <w:rFonts w:ascii="Arial" w:hAnsi="Arial" w:cs="Arial"/>
          <w:sz w:val="18"/>
          <w:szCs w:val="18"/>
        </w:rPr>
        <w:t xml:space="preserve">? </w:t>
      </w:r>
    </w:p>
    <w:p w14:paraId="1B8AA3B4" w14:textId="4A6E8745" w:rsidR="00B2526B" w:rsidRPr="0070234F" w:rsidRDefault="00B2526B" w:rsidP="00826E32">
      <w:pPr>
        <w:pStyle w:val="ListParagraph"/>
        <w:spacing w:before="60"/>
        <w:ind w:left="360"/>
        <w:rPr>
          <w:rFonts w:ascii="Arial" w:hAnsi="Arial" w:cs="Arial"/>
          <w:bCs/>
          <w:sz w:val="18"/>
          <w:szCs w:val="18"/>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N/A, prevention practices are </w:t>
      </w:r>
      <w:proofErr w:type="gramStart"/>
      <w:r w:rsidRPr="0070234F">
        <w:rPr>
          <w:rFonts w:ascii="Arial" w:hAnsi="Arial" w:cs="Arial"/>
          <w:bCs/>
          <w:sz w:val="18"/>
          <w:szCs w:val="18"/>
        </w:rPr>
        <w:t>effective</w:t>
      </w:r>
      <w:proofErr w:type="gramEnd"/>
      <w:r w:rsidRPr="0070234F">
        <w:rPr>
          <w:rFonts w:ascii="Arial" w:hAnsi="Arial" w:cs="Arial"/>
          <w:bCs/>
          <w:sz w:val="18"/>
          <w:szCs w:val="18"/>
        </w:rPr>
        <w:t xml:space="preserve"> and additional controls are not needed at this time. </w:t>
      </w:r>
    </w:p>
    <w:p w14:paraId="59A0035A" w14:textId="77777777" w:rsidR="00EC2C5E" w:rsidRPr="0070234F" w:rsidRDefault="00B2526B" w:rsidP="00826E32">
      <w:pPr>
        <w:pStyle w:val="ListParagraph"/>
        <w:spacing w:before="60"/>
        <w:ind w:left="360"/>
        <w:rPr>
          <w:rFonts w:ascii="Arial" w:hAnsi="Arial" w:cs="Arial"/>
          <w:bCs/>
          <w:sz w:val="18"/>
          <w:szCs w:val="18"/>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Mechanical or physical controls, including traps, light, or sound. </w:t>
      </w:r>
    </w:p>
    <w:p w14:paraId="5C10F70B" w14:textId="0AF5B936" w:rsidR="004572AD" w:rsidRPr="00460642" w:rsidRDefault="00B2526B" w:rsidP="00826E32">
      <w:pPr>
        <w:pStyle w:val="ListParagraph"/>
        <w:spacing w:before="60"/>
        <w:ind w:left="630" w:hanging="270"/>
        <w:rPr>
          <w:rFonts w:ascii="Arial" w:hAnsi="Arial" w:cs="Arial"/>
          <w:sz w:val="18"/>
          <w:szCs w:val="18"/>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w:t>
      </w:r>
      <w:r w:rsidR="00EF05A4" w:rsidRPr="0070234F">
        <w:rPr>
          <w:rFonts w:ascii="Arial" w:hAnsi="Arial" w:cs="Arial"/>
          <w:bCs/>
          <w:sz w:val="18"/>
          <w:szCs w:val="18"/>
        </w:rPr>
        <w:t>Pheromones, l</w:t>
      </w:r>
      <w:r w:rsidRPr="0070234F">
        <w:rPr>
          <w:rFonts w:ascii="Arial" w:hAnsi="Arial" w:cs="Arial"/>
          <w:bCs/>
          <w:sz w:val="18"/>
          <w:szCs w:val="18"/>
        </w:rPr>
        <w:t>ures and</w:t>
      </w:r>
      <w:r w:rsidR="00EF05A4" w:rsidRPr="0070234F">
        <w:rPr>
          <w:rFonts w:ascii="Arial" w:hAnsi="Arial" w:cs="Arial"/>
          <w:bCs/>
          <w:sz w:val="18"/>
          <w:szCs w:val="18"/>
        </w:rPr>
        <w:t>/or</w:t>
      </w:r>
      <w:r w:rsidRPr="0070234F">
        <w:rPr>
          <w:rFonts w:ascii="Arial" w:hAnsi="Arial" w:cs="Arial"/>
          <w:bCs/>
          <w:sz w:val="18"/>
          <w:szCs w:val="18"/>
        </w:rPr>
        <w:t xml:space="preserve"> repellents using non-synthetic or synthetic substances consistent with the National List. </w:t>
      </w:r>
      <w:r w:rsidR="0071105F" w:rsidRPr="0070234F">
        <w:rPr>
          <w:rFonts w:ascii="Arial" w:hAnsi="Arial" w:cs="Arial"/>
          <w:bCs/>
          <w:sz w:val="18"/>
          <w:szCs w:val="18"/>
        </w:rPr>
        <w:t>If used in organic</w:t>
      </w:r>
      <w:r w:rsidR="0071105F" w:rsidRPr="00460642">
        <w:rPr>
          <w:rFonts w:ascii="Arial" w:hAnsi="Arial" w:cs="Arial"/>
          <w:sz w:val="18"/>
          <w:szCs w:val="18"/>
        </w:rPr>
        <w:t xml:space="preserve"> storage areas, list these on your </w:t>
      </w:r>
      <w:hyperlink r:id="rId17" w:history="1">
        <w:r w:rsidR="002A792E">
          <w:rPr>
            <w:rStyle w:val="Hyperlink"/>
            <w:rFonts w:ascii="Arial" w:hAnsi="Arial" w:cs="Arial"/>
            <w:b/>
            <w:bCs/>
            <w:sz w:val="18"/>
            <w:szCs w:val="18"/>
          </w:rPr>
          <w:t>Livestock Materials Application (OSP Materials List)</w:t>
        </w:r>
      </w:hyperlink>
      <w:r w:rsidR="0071105F" w:rsidRPr="00460642">
        <w:rPr>
          <w:rFonts w:ascii="Arial" w:hAnsi="Arial" w:cs="Arial"/>
          <w:sz w:val="18"/>
          <w:szCs w:val="18"/>
        </w:rPr>
        <w:t xml:space="preserve">. </w:t>
      </w:r>
    </w:p>
    <w:p w14:paraId="0C5CDD4E" w14:textId="77777777" w:rsidR="006528CB" w:rsidRPr="006528CB" w:rsidRDefault="00B2526B" w:rsidP="00826E32">
      <w:pPr>
        <w:pStyle w:val="ListParagraph"/>
        <w:numPr>
          <w:ilvl w:val="1"/>
          <w:numId w:val="14"/>
        </w:numPr>
        <w:spacing w:before="60"/>
        <w:rPr>
          <w:rFonts w:ascii="Arial" w:hAnsi="Arial" w:cs="Arial"/>
          <w:sz w:val="18"/>
          <w:szCs w:val="18"/>
        </w:rPr>
      </w:pPr>
      <w:r w:rsidRPr="006528CB">
        <w:rPr>
          <w:rFonts w:ascii="Arial" w:hAnsi="Arial" w:cs="Arial"/>
          <w:sz w:val="18"/>
          <w:szCs w:val="18"/>
        </w:rPr>
        <w:t xml:space="preserve">Are the measures listed above sufficient to prevent or control pests? </w:t>
      </w:r>
    </w:p>
    <w:p w14:paraId="48791A6F" w14:textId="77777777" w:rsidR="006528CB" w:rsidRPr="0070234F" w:rsidRDefault="00B2526B" w:rsidP="00826E32">
      <w:pPr>
        <w:pStyle w:val="ListParagraph"/>
        <w:spacing w:before="60"/>
        <w:ind w:left="360"/>
        <w:rPr>
          <w:rFonts w:ascii="Arial" w:hAnsi="Arial" w:cs="Arial"/>
          <w:bCs/>
          <w:sz w:val="18"/>
          <w:szCs w:val="18"/>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Yes</w:t>
      </w:r>
    </w:p>
    <w:p w14:paraId="2D0B738E" w14:textId="10EAB31E" w:rsidR="0088031E" w:rsidRDefault="00B2526B" w:rsidP="00826E32">
      <w:pPr>
        <w:pStyle w:val="ListParagraph"/>
        <w:spacing w:before="60"/>
        <w:ind w:left="630" w:hanging="270"/>
        <w:rPr>
          <w:rStyle w:val="normaltextrun"/>
          <w:rFonts w:ascii="Arial" w:hAnsi="Arial" w:cs="Arial"/>
          <w:b/>
          <w:bCs/>
          <w:color w:val="D13438"/>
          <w:sz w:val="18"/>
          <w:szCs w:val="18"/>
          <w:u w:val="single"/>
          <w:shd w:val="clear" w:color="auto" w:fill="E1E3E6"/>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No.</w:t>
      </w:r>
      <w:r w:rsidR="00E34A32" w:rsidRPr="0070234F">
        <w:rPr>
          <w:rFonts w:ascii="Arial" w:hAnsi="Arial" w:cs="Arial"/>
          <w:bCs/>
          <w:sz w:val="18"/>
          <w:szCs w:val="18"/>
        </w:rPr>
        <w:t xml:space="preserve"> List pest</w:t>
      </w:r>
      <w:r w:rsidR="00E34A32" w:rsidRPr="006528CB">
        <w:rPr>
          <w:rFonts w:ascii="Arial" w:hAnsi="Arial" w:cs="Arial"/>
          <w:sz w:val="18"/>
          <w:szCs w:val="18"/>
        </w:rPr>
        <w:t xml:space="preserve"> control materials </w:t>
      </w:r>
      <w:r w:rsidR="00E34A32" w:rsidRPr="006528CB">
        <w:rPr>
          <w:rFonts w:ascii="Arial" w:hAnsi="Arial" w:cs="Arial"/>
          <w:b/>
          <w:sz w:val="18"/>
          <w:szCs w:val="18"/>
        </w:rPr>
        <w:t>from the National List</w:t>
      </w:r>
      <w:r w:rsidR="00E34A32" w:rsidRPr="006528CB">
        <w:rPr>
          <w:rFonts w:ascii="Arial" w:hAnsi="Arial" w:cs="Arial"/>
          <w:sz w:val="18"/>
          <w:szCs w:val="18"/>
        </w:rPr>
        <w:t xml:space="preserve"> that you apply in organic storage locations on your </w:t>
      </w:r>
      <w:hyperlink r:id="rId18" w:history="1">
        <w:r w:rsidR="002A792E">
          <w:rPr>
            <w:rStyle w:val="Hyperlink"/>
            <w:rFonts w:ascii="Arial" w:hAnsi="Arial" w:cs="Arial"/>
            <w:b/>
            <w:bCs/>
            <w:sz w:val="18"/>
            <w:szCs w:val="18"/>
          </w:rPr>
          <w:t>Livestock Materials Application (OSP Materials List)</w:t>
        </w:r>
      </w:hyperlink>
      <w:r w:rsidR="00050DA8" w:rsidRPr="00460642">
        <w:rPr>
          <w:rFonts w:ascii="Arial" w:hAnsi="Arial" w:cs="Arial"/>
          <w:sz w:val="18"/>
          <w:szCs w:val="18"/>
        </w:rPr>
        <w:t>.</w:t>
      </w:r>
    </w:p>
    <w:p w14:paraId="5FD7A9FE" w14:textId="5025360E" w:rsidR="004572AD" w:rsidRPr="00460642" w:rsidRDefault="00B2526B" w:rsidP="00826E32">
      <w:pPr>
        <w:pStyle w:val="ListParagraph"/>
        <w:spacing w:before="60"/>
        <w:ind w:left="630"/>
        <w:rPr>
          <w:rFonts w:ascii="Arial" w:hAnsi="Arial" w:cs="Arial"/>
          <w:sz w:val="18"/>
          <w:szCs w:val="18"/>
        </w:rPr>
      </w:pPr>
      <w:r w:rsidRPr="006528CB">
        <w:rPr>
          <w:rFonts w:ascii="Arial" w:hAnsi="Arial" w:cs="Arial"/>
          <w:i/>
          <w:iCs/>
          <w:sz w:val="18"/>
          <w:szCs w:val="18"/>
        </w:rPr>
        <w:t>Prevention and control methods described</w:t>
      </w:r>
      <w:r w:rsidRPr="00460642">
        <w:rPr>
          <w:rFonts w:ascii="Arial" w:hAnsi="Arial" w:cs="Arial"/>
          <w:i/>
          <w:iCs/>
          <w:sz w:val="18"/>
          <w:szCs w:val="18"/>
        </w:rPr>
        <w:t xml:space="preserve"> </w:t>
      </w:r>
      <w:r w:rsidR="006A573E" w:rsidRPr="00460642">
        <w:rPr>
          <w:rFonts w:ascii="Arial" w:hAnsi="Arial" w:cs="Arial"/>
          <w:i/>
          <w:iCs/>
          <w:sz w:val="18"/>
          <w:szCs w:val="18"/>
        </w:rPr>
        <w:t xml:space="preserve">in B2 and B3 </w:t>
      </w:r>
      <w:r w:rsidRPr="00460642">
        <w:rPr>
          <w:rFonts w:ascii="Arial" w:hAnsi="Arial" w:cs="Arial"/>
          <w:i/>
          <w:iCs/>
          <w:sz w:val="18"/>
          <w:szCs w:val="18"/>
        </w:rPr>
        <w:t>above must be</w:t>
      </w:r>
      <w:r w:rsidRPr="00F47551">
        <w:rPr>
          <w:rFonts w:ascii="Arial" w:hAnsi="Arial" w:cs="Arial"/>
          <w:i/>
          <w:iCs/>
          <w:sz w:val="18"/>
          <w:szCs w:val="18"/>
        </w:rPr>
        <w:t xml:space="preserve"> implemented before </w:t>
      </w:r>
      <w:r w:rsidR="0020781B" w:rsidRPr="00F47551">
        <w:rPr>
          <w:rFonts w:ascii="Arial" w:hAnsi="Arial" w:cs="Arial"/>
          <w:i/>
          <w:iCs/>
          <w:sz w:val="18"/>
          <w:szCs w:val="18"/>
        </w:rPr>
        <w:t xml:space="preserve">other </w:t>
      </w:r>
      <w:r w:rsidRPr="00F47551">
        <w:rPr>
          <w:rFonts w:ascii="Arial" w:hAnsi="Arial" w:cs="Arial"/>
          <w:i/>
          <w:iCs/>
          <w:sz w:val="18"/>
          <w:szCs w:val="18"/>
        </w:rPr>
        <w:t xml:space="preserve">National List materials may be used. </w:t>
      </w:r>
      <w:r w:rsidR="0020781B" w:rsidRPr="00F47551">
        <w:rPr>
          <w:rFonts w:ascii="Arial" w:hAnsi="Arial" w:cs="Arial"/>
          <w:i/>
          <w:iCs/>
          <w:sz w:val="18"/>
          <w:szCs w:val="18"/>
        </w:rPr>
        <w:t xml:space="preserve">See the </w:t>
      </w:r>
      <w:hyperlink r:id="rId19" w:history="1">
        <w:r w:rsidR="00F47551" w:rsidRPr="00F47551">
          <w:rPr>
            <w:rStyle w:val="Hyperlink"/>
            <w:rFonts w:ascii="Arial" w:hAnsi="Arial" w:cs="Arial"/>
            <w:b/>
            <w:bCs/>
            <w:i/>
            <w:iCs/>
            <w:sz w:val="18"/>
            <w:szCs w:val="18"/>
          </w:rPr>
          <w:t>Livestock Materials Application (OSP Materials List)</w:t>
        </w:r>
      </w:hyperlink>
      <w:r w:rsidR="00F47551" w:rsidRPr="00F47551">
        <w:rPr>
          <w:rFonts w:ascii="Arial" w:hAnsi="Arial" w:cs="Arial"/>
          <w:i/>
          <w:iCs/>
          <w:sz w:val="18"/>
          <w:szCs w:val="18"/>
        </w:rPr>
        <w:t xml:space="preserve"> f</w:t>
      </w:r>
      <w:r w:rsidR="0020781B" w:rsidRPr="00460642">
        <w:rPr>
          <w:rFonts w:ascii="Arial" w:hAnsi="Arial" w:cs="Arial"/>
          <w:i/>
          <w:iCs/>
          <w:sz w:val="18"/>
          <w:szCs w:val="18"/>
        </w:rPr>
        <w:t xml:space="preserve">or a list of National List materials. </w:t>
      </w:r>
      <w:r w:rsidRPr="00460642">
        <w:rPr>
          <w:rFonts w:ascii="Arial" w:hAnsi="Arial" w:cs="Arial"/>
          <w:sz w:val="18"/>
          <w:szCs w:val="18"/>
        </w:rPr>
        <w:t xml:space="preserve"> </w:t>
      </w:r>
    </w:p>
    <w:p w14:paraId="14288297" w14:textId="74E3D105" w:rsidR="00486004" w:rsidRPr="00460642" w:rsidRDefault="00B2526B" w:rsidP="00826E32">
      <w:pPr>
        <w:pStyle w:val="ListParagraph"/>
        <w:numPr>
          <w:ilvl w:val="1"/>
          <w:numId w:val="14"/>
        </w:numPr>
        <w:spacing w:before="60"/>
        <w:rPr>
          <w:rFonts w:ascii="Arial" w:hAnsi="Arial" w:cs="Arial"/>
          <w:sz w:val="18"/>
          <w:szCs w:val="18"/>
        </w:rPr>
      </w:pPr>
      <w:r w:rsidRPr="00460642">
        <w:rPr>
          <w:rFonts w:ascii="Arial" w:hAnsi="Arial" w:cs="Arial"/>
          <w:sz w:val="18"/>
          <w:szCs w:val="18"/>
        </w:rPr>
        <w:t>Are National List materials</w:t>
      </w:r>
      <w:r w:rsidR="00994C3F" w:rsidRPr="00460642">
        <w:rPr>
          <w:rFonts w:ascii="Arial" w:hAnsi="Arial" w:cs="Arial"/>
          <w:sz w:val="18"/>
          <w:szCs w:val="18"/>
        </w:rPr>
        <w:t xml:space="preserve"> </w:t>
      </w:r>
      <w:r w:rsidRPr="00460642">
        <w:rPr>
          <w:rFonts w:ascii="Arial" w:hAnsi="Arial" w:cs="Arial"/>
          <w:sz w:val="18"/>
          <w:szCs w:val="18"/>
        </w:rPr>
        <w:t>sufficient to prevent or control pests</w:t>
      </w:r>
      <w:r w:rsidR="00994C3F" w:rsidRPr="00460642">
        <w:rPr>
          <w:rFonts w:ascii="Arial" w:hAnsi="Arial" w:cs="Arial"/>
          <w:sz w:val="18"/>
          <w:szCs w:val="18"/>
        </w:rPr>
        <w:t xml:space="preserve"> in organic storage areas</w:t>
      </w:r>
      <w:r w:rsidRPr="00460642">
        <w:rPr>
          <w:rFonts w:ascii="Arial" w:hAnsi="Arial" w:cs="Arial"/>
          <w:sz w:val="18"/>
          <w:szCs w:val="18"/>
        </w:rPr>
        <w:t xml:space="preserve">? </w:t>
      </w:r>
    </w:p>
    <w:p w14:paraId="228E28F3" w14:textId="77777777" w:rsidR="0088031E" w:rsidRDefault="0008403A" w:rsidP="00826E32">
      <w:pPr>
        <w:pStyle w:val="ListParagraph"/>
        <w:spacing w:before="60"/>
        <w:ind w:left="360"/>
        <w:rPr>
          <w:rFonts w:ascii="Arial" w:hAnsi="Arial" w:cs="Arial"/>
          <w:sz w:val="18"/>
          <w:szCs w:val="18"/>
        </w:rPr>
      </w:pPr>
      <w:r w:rsidRPr="00460642">
        <w:rPr>
          <w:rFonts w:ascii="Arial" w:hAnsi="Arial" w:cs="Arial"/>
          <w:b/>
          <w:sz w:val="18"/>
          <w:szCs w:val="18"/>
        </w:rPr>
        <w:fldChar w:fldCharType="begin">
          <w:ffData>
            <w:name w:val="Check7"/>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b/>
          <w:sz w:val="18"/>
          <w:szCs w:val="18"/>
        </w:rPr>
      </w:r>
      <w:r w:rsidRPr="00460642">
        <w:rPr>
          <w:rFonts w:ascii="Arial" w:hAnsi="Arial" w:cs="Arial"/>
          <w:b/>
          <w:sz w:val="18"/>
          <w:szCs w:val="18"/>
        </w:rPr>
        <w:fldChar w:fldCharType="separate"/>
      </w:r>
      <w:r w:rsidRPr="00460642">
        <w:rPr>
          <w:rFonts w:ascii="Arial" w:hAnsi="Arial" w:cs="Arial"/>
          <w:b/>
          <w:sz w:val="18"/>
          <w:szCs w:val="18"/>
        </w:rPr>
        <w:fldChar w:fldCharType="end"/>
      </w:r>
      <w:r w:rsidRPr="00460642">
        <w:rPr>
          <w:rFonts w:ascii="Arial" w:hAnsi="Arial" w:cs="Arial"/>
          <w:b/>
          <w:sz w:val="18"/>
          <w:szCs w:val="18"/>
        </w:rPr>
        <w:t xml:space="preserve"> </w:t>
      </w:r>
      <w:r w:rsidR="00B2526B" w:rsidRPr="00460642">
        <w:rPr>
          <w:rFonts w:ascii="Arial" w:hAnsi="Arial" w:cs="Arial"/>
          <w:sz w:val="18"/>
          <w:szCs w:val="18"/>
        </w:rPr>
        <w:t xml:space="preserve">N/A, </w:t>
      </w:r>
      <w:r w:rsidR="00F56887" w:rsidRPr="00460642">
        <w:rPr>
          <w:rFonts w:ascii="Arial" w:hAnsi="Arial" w:cs="Arial"/>
          <w:sz w:val="18"/>
          <w:szCs w:val="18"/>
        </w:rPr>
        <w:t>no National List materials used or planned for use</w:t>
      </w:r>
      <w:r w:rsidR="0088031E">
        <w:rPr>
          <w:rFonts w:ascii="Arial" w:hAnsi="Arial" w:cs="Arial"/>
          <w:sz w:val="18"/>
          <w:szCs w:val="18"/>
        </w:rPr>
        <w:t>.</w:t>
      </w:r>
    </w:p>
    <w:p w14:paraId="553E60EF" w14:textId="4F8B000F" w:rsidR="0008403A" w:rsidRPr="00460642" w:rsidRDefault="0008403A" w:rsidP="00826E32">
      <w:pPr>
        <w:pStyle w:val="ListParagraph"/>
        <w:spacing w:before="60"/>
        <w:ind w:left="360"/>
        <w:rPr>
          <w:rFonts w:ascii="Arial" w:hAnsi="Arial" w:cs="Arial"/>
          <w:sz w:val="18"/>
          <w:szCs w:val="18"/>
        </w:rPr>
      </w:pPr>
      <w:r w:rsidRPr="00460642">
        <w:rPr>
          <w:rFonts w:ascii="Arial" w:hAnsi="Arial" w:cs="Arial"/>
          <w:b/>
          <w:sz w:val="18"/>
          <w:szCs w:val="18"/>
        </w:rPr>
        <w:fldChar w:fldCharType="begin">
          <w:ffData>
            <w:name w:val="Check7"/>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b/>
          <w:sz w:val="18"/>
          <w:szCs w:val="18"/>
        </w:rPr>
      </w:r>
      <w:r w:rsidRPr="00460642">
        <w:rPr>
          <w:rFonts w:ascii="Arial" w:hAnsi="Arial" w:cs="Arial"/>
          <w:b/>
          <w:sz w:val="18"/>
          <w:szCs w:val="18"/>
        </w:rPr>
        <w:fldChar w:fldCharType="separate"/>
      </w:r>
      <w:r w:rsidRPr="00460642">
        <w:rPr>
          <w:rFonts w:ascii="Arial" w:hAnsi="Arial" w:cs="Arial"/>
          <w:b/>
          <w:sz w:val="18"/>
          <w:szCs w:val="18"/>
        </w:rPr>
        <w:fldChar w:fldCharType="end"/>
      </w:r>
      <w:r w:rsidRPr="00460642">
        <w:rPr>
          <w:rFonts w:ascii="Arial" w:hAnsi="Arial" w:cs="Arial"/>
          <w:b/>
          <w:sz w:val="18"/>
          <w:szCs w:val="18"/>
        </w:rPr>
        <w:t xml:space="preserve"> </w:t>
      </w:r>
      <w:r w:rsidR="00B2526B" w:rsidRPr="00460642">
        <w:rPr>
          <w:rFonts w:ascii="Arial" w:hAnsi="Arial" w:cs="Arial"/>
          <w:sz w:val="18"/>
          <w:szCs w:val="18"/>
        </w:rPr>
        <w:t>Yes</w:t>
      </w:r>
      <w:r w:rsidR="002A2CB6" w:rsidRPr="00460642">
        <w:rPr>
          <w:rFonts w:ascii="Arial" w:hAnsi="Arial" w:cs="Arial"/>
          <w:sz w:val="18"/>
          <w:szCs w:val="18"/>
        </w:rPr>
        <w:t xml:space="preserve">   </w:t>
      </w:r>
      <w:r w:rsidR="00B2526B" w:rsidRPr="00460642">
        <w:rPr>
          <w:rFonts w:ascii="Arial" w:hAnsi="Arial" w:cs="Arial"/>
          <w:sz w:val="18"/>
          <w:szCs w:val="18"/>
        </w:rPr>
        <w:t xml:space="preserve"> </w:t>
      </w:r>
      <w:r w:rsidRPr="00460642">
        <w:rPr>
          <w:rFonts w:ascii="Arial" w:hAnsi="Arial" w:cs="Arial"/>
          <w:b/>
          <w:sz w:val="18"/>
          <w:szCs w:val="18"/>
        </w:rPr>
        <w:fldChar w:fldCharType="begin">
          <w:ffData>
            <w:name w:val="Check7"/>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b/>
          <w:sz w:val="18"/>
          <w:szCs w:val="18"/>
        </w:rPr>
      </w:r>
      <w:r w:rsidRPr="00460642">
        <w:rPr>
          <w:rFonts w:ascii="Arial" w:hAnsi="Arial" w:cs="Arial"/>
          <w:b/>
          <w:sz w:val="18"/>
          <w:szCs w:val="18"/>
        </w:rPr>
        <w:fldChar w:fldCharType="separate"/>
      </w:r>
      <w:r w:rsidRPr="00460642">
        <w:rPr>
          <w:rFonts w:ascii="Arial" w:hAnsi="Arial" w:cs="Arial"/>
          <w:b/>
          <w:sz w:val="18"/>
          <w:szCs w:val="18"/>
        </w:rPr>
        <w:fldChar w:fldCharType="end"/>
      </w:r>
      <w:r w:rsidRPr="00460642">
        <w:rPr>
          <w:rFonts w:ascii="Arial" w:hAnsi="Arial" w:cs="Arial"/>
          <w:b/>
          <w:sz w:val="18"/>
          <w:szCs w:val="18"/>
        </w:rPr>
        <w:t xml:space="preserve"> </w:t>
      </w:r>
      <w:r w:rsidR="00B2526B" w:rsidRPr="00460642">
        <w:rPr>
          <w:rFonts w:ascii="Arial" w:hAnsi="Arial" w:cs="Arial"/>
          <w:sz w:val="18"/>
          <w:szCs w:val="18"/>
        </w:rPr>
        <w:t>No</w:t>
      </w:r>
      <w:r w:rsidR="00F56887" w:rsidRPr="00460642">
        <w:rPr>
          <w:rFonts w:ascii="Arial" w:hAnsi="Arial" w:cs="Arial"/>
          <w:sz w:val="18"/>
          <w:szCs w:val="18"/>
        </w:rPr>
        <w:t>, other pest control materials are needed.</w:t>
      </w:r>
      <w:r w:rsidR="00B2526B" w:rsidRPr="00460642">
        <w:rPr>
          <w:rFonts w:ascii="Arial" w:hAnsi="Arial" w:cs="Arial"/>
          <w:sz w:val="18"/>
          <w:szCs w:val="18"/>
        </w:rPr>
        <w:t xml:space="preserve"> </w:t>
      </w:r>
    </w:p>
    <w:p w14:paraId="3AB6FBF2" w14:textId="77777777" w:rsidR="0088031E" w:rsidRDefault="00B2526B" w:rsidP="00826E32">
      <w:pPr>
        <w:pStyle w:val="BodyText"/>
        <w:keepNext/>
        <w:numPr>
          <w:ilvl w:val="3"/>
          <w:numId w:val="14"/>
        </w:numPr>
        <w:spacing w:before="60"/>
        <w:ind w:left="720" w:right="-14"/>
        <w:jc w:val="left"/>
        <w:rPr>
          <w:b w:val="0"/>
          <w:bCs w:val="0"/>
          <w:szCs w:val="18"/>
        </w:rPr>
      </w:pPr>
      <w:r w:rsidRPr="00460642">
        <w:rPr>
          <w:b w:val="0"/>
          <w:bCs w:val="0"/>
          <w:szCs w:val="18"/>
        </w:rPr>
        <w:t xml:space="preserve">If no, explain below or attach justification (e.g. letter from pest control service): </w:t>
      </w:r>
      <w:r w:rsidR="00EE5B17" w:rsidRPr="00460642">
        <w:rPr>
          <w:szCs w:val="18"/>
        </w:rPr>
        <w:fldChar w:fldCharType="begin">
          <w:ffData>
            <w:name w:val="Check15"/>
            <w:enabled/>
            <w:calcOnExit w:val="0"/>
            <w:checkBox>
              <w:sizeAuto/>
              <w:default w:val="0"/>
            </w:checkBox>
          </w:ffData>
        </w:fldChar>
      </w:r>
      <w:r w:rsidR="00EE5B17" w:rsidRPr="00460642">
        <w:rPr>
          <w:szCs w:val="18"/>
        </w:rPr>
        <w:instrText xml:space="preserve"> FORMCHECKBOX </w:instrText>
      </w:r>
      <w:r w:rsidR="00EE5B17" w:rsidRPr="00460642">
        <w:rPr>
          <w:szCs w:val="18"/>
        </w:rPr>
      </w:r>
      <w:r w:rsidR="00EE5B17" w:rsidRPr="00460642">
        <w:rPr>
          <w:szCs w:val="18"/>
        </w:rPr>
        <w:fldChar w:fldCharType="separate"/>
      </w:r>
      <w:r w:rsidR="00EE5B17" w:rsidRPr="00460642">
        <w:rPr>
          <w:szCs w:val="18"/>
        </w:rPr>
        <w:fldChar w:fldCharType="end"/>
      </w:r>
      <w:r w:rsidR="00EE5B17" w:rsidRPr="00460642">
        <w:rPr>
          <w:szCs w:val="18"/>
        </w:rPr>
        <w:t xml:space="preserve"> Letter of justification attached</w:t>
      </w:r>
    </w:p>
    <w:p w14:paraId="413B9180" w14:textId="50C3494B" w:rsidR="00D74F49" w:rsidRPr="002A792E" w:rsidRDefault="00941676" w:rsidP="00826E32">
      <w:pPr>
        <w:pStyle w:val="BodyText"/>
        <w:keepNext/>
        <w:spacing w:before="60"/>
        <w:ind w:left="720" w:right="-14"/>
        <w:jc w:val="left"/>
        <w:rPr>
          <w:szCs w:val="18"/>
        </w:rPr>
      </w:pPr>
      <w:r w:rsidRPr="00460642">
        <w:rPr>
          <w:b w:val="0"/>
          <w:bCs w:val="0"/>
          <w:i/>
          <w:iCs/>
          <w:szCs w:val="18"/>
        </w:rPr>
        <w:t xml:space="preserve">If you plan to use non-National List pest control materials, describe why the preventative practices, mechanical or physical controls, and National List materials are not effective to prevent or control pests at your facility. List pest control materials not on the National list that you apply in organic production and storage areas on your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60"/>
      </w:tblGrid>
      <w:tr w:rsidR="00D74F49" w:rsidRPr="00460642" w14:paraId="194E2A4E" w14:textId="77777777" w:rsidTr="0070234F">
        <w:trPr>
          <w:cantSplit/>
          <w:trHeight w:val="518"/>
        </w:trPr>
        <w:tc>
          <w:tcPr>
            <w:tcW w:w="10260" w:type="dxa"/>
            <w:tcBorders>
              <w:top w:val="nil"/>
              <w:left w:val="nil"/>
              <w:bottom w:val="single" w:sz="4" w:space="0" w:color="auto"/>
              <w:right w:val="nil"/>
            </w:tcBorders>
            <w:vAlign w:val="center"/>
            <w:hideMark/>
          </w:tcPr>
          <w:p w14:paraId="2549BFC2" w14:textId="77777777" w:rsidR="00D74F49" w:rsidRPr="00460642" w:rsidRDefault="00D74F49" w:rsidP="00826E32">
            <w:pPr>
              <w:pStyle w:val="BodyText"/>
              <w:spacing w:before="60"/>
              <w:ind w:left="-108" w:right="-18"/>
              <w:jc w:val="left"/>
              <w:rPr>
                <w:b w:val="0"/>
                <w:color w:val="0070C0"/>
                <w:szCs w:val="18"/>
              </w:rPr>
            </w:pPr>
            <w:r w:rsidRPr="00460642">
              <w:rPr>
                <w:color w:val="0070C0"/>
                <w:szCs w:val="18"/>
              </w:rPr>
              <w:fldChar w:fldCharType="begin">
                <w:ffData>
                  <w:name w:val="Text50"/>
                  <w:enabled/>
                  <w:calcOnExit w:val="0"/>
                  <w:textInput/>
                </w:ffData>
              </w:fldChar>
            </w:r>
            <w:r w:rsidRPr="00460642">
              <w:rPr>
                <w:color w:val="0070C0"/>
                <w:szCs w:val="18"/>
              </w:rPr>
              <w:instrText xml:space="preserve"> FORMTEXT </w:instrText>
            </w:r>
            <w:r w:rsidRPr="00460642">
              <w:rPr>
                <w:color w:val="0070C0"/>
                <w:szCs w:val="18"/>
              </w:rPr>
            </w:r>
            <w:r w:rsidRPr="00460642">
              <w:rPr>
                <w:color w:val="0070C0"/>
                <w:szCs w:val="18"/>
              </w:rPr>
              <w:fldChar w:fldCharType="separate"/>
            </w:r>
            <w:r w:rsidRPr="00460642">
              <w:rPr>
                <w:rFonts w:eastAsia="Arial Unicode MS"/>
                <w:noProof/>
                <w:color w:val="0070C0"/>
                <w:szCs w:val="18"/>
              </w:rPr>
              <w:t> </w:t>
            </w:r>
            <w:r w:rsidRPr="00460642">
              <w:rPr>
                <w:rFonts w:eastAsia="Arial Unicode MS"/>
                <w:noProof/>
                <w:color w:val="0070C0"/>
                <w:szCs w:val="18"/>
              </w:rPr>
              <w:t> </w:t>
            </w:r>
            <w:r w:rsidRPr="00460642">
              <w:rPr>
                <w:rFonts w:eastAsia="Arial Unicode MS"/>
                <w:noProof/>
                <w:color w:val="0070C0"/>
                <w:szCs w:val="18"/>
              </w:rPr>
              <w:t> </w:t>
            </w:r>
            <w:r w:rsidRPr="00460642">
              <w:rPr>
                <w:rFonts w:eastAsia="Arial Unicode MS"/>
                <w:noProof/>
                <w:color w:val="0070C0"/>
                <w:szCs w:val="18"/>
              </w:rPr>
              <w:t> </w:t>
            </w:r>
            <w:r w:rsidRPr="00460642">
              <w:rPr>
                <w:rFonts w:eastAsia="Arial Unicode MS"/>
                <w:noProof/>
                <w:color w:val="0070C0"/>
                <w:szCs w:val="18"/>
              </w:rPr>
              <w:t> </w:t>
            </w:r>
            <w:r w:rsidRPr="00460642">
              <w:rPr>
                <w:color w:val="0070C0"/>
                <w:szCs w:val="18"/>
              </w:rPr>
              <w:fldChar w:fldCharType="end"/>
            </w:r>
          </w:p>
        </w:tc>
      </w:tr>
    </w:tbl>
    <w:p w14:paraId="04D23D1A" w14:textId="77777777" w:rsidR="00E67EE2" w:rsidRDefault="00093DBB" w:rsidP="00826E32">
      <w:pPr>
        <w:pStyle w:val="ListParagraph"/>
        <w:keepNext/>
        <w:numPr>
          <w:ilvl w:val="1"/>
          <w:numId w:val="14"/>
        </w:numPr>
        <w:spacing w:before="60"/>
        <w:ind w:right="-43"/>
        <w:rPr>
          <w:rFonts w:ascii="Arial" w:hAnsi="Arial" w:cs="Arial"/>
          <w:sz w:val="18"/>
          <w:szCs w:val="18"/>
        </w:rPr>
      </w:pPr>
      <w:r w:rsidRPr="00460642">
        <w:rPr>
          <w:rFonts w:ascii="Arial" w:hAnsi="Arial" w:cs="Arial"/>
          <w:sz w:val="18"/>
          <w:szCs w:val="18"/>
        </w:rPr>
        <w:t xml:space="preserve">How do you prevent pest control materials (e.g. applied via fumigation and/or fogging) from contaminating organic </w:t>
      </w:r>
      <w:r w:rsidR="00B14887" w:rsidRPr="00460642">
        <w:rPr>
          <w:rFonts w:ascii="Arial" w:hAnsi="Arial" w:cs="Arial"/>
          <w:sz w:val="18"/>
          <w:szCs w:val="18"/>
        </w:rPr>
        <w:t>products</w:t>
      </w:r>
      <w:r w:rsidRPr="00460642">
        <w:rPr>
          <w:rFonts w:ascii="Arial" w:hAnsi="Arial" w:cs="Arial"/>
          <w:sz w:val="18"/>
          <w:szCs w:val="18"/>
        </w:rPr>
        <w:t xml:space="preserve"> and/or packaging materials?</w:t>
      </w:r>
    </w:p>
    <w:p w14:paraId="427EB0EA" w14:textId="1EE65186" w:rsidR="0088031E" w:rsidRPr="00E67EE2" w:rsidRDefault="00093DBB" w:rsidP="00826E32">
      <w:pPr>
        <w:pStyle w:val="ListParagraph"/>
        <w:keepNext/>
        <w:spacing w:before="60"/>
        <w:ind w:left="360" w:right="-43"/>
        <w:rPr>
          <w:rFonts w:ascii="Arial" w:hAnsi="Arial" w:cs="Arial"/>
          <w:sz w:val="16"/>
          <w:szCs w:val="16"/>
        </w:rPr>
      </w:pPr>
      <w:r w:rsidRPr="00E67EE2">
        <w:rPr>
          <w:rFonts w:ascii="Arial" w:hAnsi="Arial" w:cs="Arial"/>
          <w:i/>
          <w:iCs/>
          <w:sz w:val="18"/>
          <w:szCs w:val="16"/>
        </w:rPr>
        <w:t>You must protect organic storage areas, crops, and packaging from contamination from all facility pest control materials.</w:t>
      </w:r>
    </w:p>
    <w:p w14:paraId="3B8FDDB2" w14:textId="578959CE" w:rsidR="00093DBB" w:rsidRPr="0088031E" w:rsidRDefault="00093DBB" w:rsidP="00826E32">
      <w:pPr>
        <w:pStyle w:val="ListParagraph"/>
        <w:keepNext/>
        <w:spacing w:before="60"/>
        <w:ind w:left="360" w:right="-43"/>
        <w:rPr>
          <w:rFonts w:ascii="Arial" w:hAnsi="Arial" w:cs="Arial"/>
          <w:i/>
          <w:iCs/>
          <w:sz w:val="18"/>
          <w:szCs w:val="18"/>
        </w:rPr>
      </w:pPr>
      <w:r w:rsidRPr="00460642">
        <w:rPr>
          <w:rFonts w:ascii="Arial" w:hAnsi="Arial" w:cs="Arial"/>
          <w:sz w:val="18"/>
          <w:szCs w:val="18"/>
        </w:rPr>
        <w:fldChar w:fldCharType="begin">
          <w:ffData>
            <w:name w:val="Check12"/>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sz w:val="18"/>
          <w:szCs w:val="18"/>
        </w:rPr>
      </w:r>
      <w:r w:rsidRPr="00460642">
        <w:rPr>
          <w:rFonts w:ascii="Arial" w:hAnsi="Arial" w:cs="Arial"/>
          <w:sz w:val="18"/>
          <w:szCs w:val="18"/>
        </w:rPr>
        <w:fldChar w:fldCharType="separate"/>
      </w:r>
      <w:r w:rsidRPr="00460642">
        <w:rPr>
          <w:rFonts w:ascii="Arial" w:hAnsi="Arial" w:cs="Arial"/>
          <w:sz w:val="18"/>
          <w:szCs w:val="18"/>
        </w:rPr>
        <w:fldChar w:fldCharType="end"/>
      </w:r>
      <w:r w:rsidRPr="00460642">
        <w:rPr>
          <w:rFonts w:ascii="Arial" w:hAnsi="Arial" w:cs="Arial"/>
          <w:sz w:val="18"/>
          <w:szCs w:val="18"/>
        </w:rPr>
        <w:t xml:space="preserve"> N/A    </w:t>
      </w:r>
      <w:r w:rsidRPr="00460642">
        <w:rPr>
          <w:rFonts w:ascii="Arial" w:hAnsi="Arial" w:cs="Arial"/>
          <w:sz w:val="18"/>
          <w:szCs w:val="18"/>
        </w:rPr>
        <w:fldChar w:fldCharType="begin">
          <w:ffData>
            <w:name w:val="Check25"/>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sz w:val="18"/>
          <w:szCs w:val="18"/>
        </w:rPr>
      </w:r>
      <w:r w:rsidRPr="00460642">
        <w:rPr>
          <w:rFonts w:ascii="Arial" w:hAnsi="Arial" w:cs="Arial"/>
          <w:sz w:val="18"/>
          <w:szCs w:val="18"/>
        </w:rPr>
        <w:fldChar w:fldCharType="separate"/>
      </w:r>
      <w:r w:rsidRPr="00460642">
        <w:rPr>
          <w:rFonts w:ascii="Arial" w:hAnsi="Arial" w:cs="Arial"/>
          <w:sz w:val="18"/>
          <w:szCs w:val="18"/>
        </w:rPr>
        <w:fldChar w:fldCharType="end"/>
      </w:r>
      <w:r w:rsidRPr="00460642">
        <w:rPr>
          <w:rFonts w:ascii="Arial" w:hAnsi="Arial" w:cs="Arial"/>
          <w:sz w:val="18"/>
          <w:szCs w:val="18"/>
        </w:rPr>
        <w:t xml:space="preserve"> Remove </w:t>
      </w:r>
      <w:r w:rsidR="00D155F3" w:rsidRPr="00460642">
        <w:rPr>
          <w:rFonts w:ascii="Arial" w:hAnsi="Arial" w:cs="Arial"/>
          <w:sz w:val="18"/>
          <w:szCs w:val="18"/>
        </w:rPr>
        <w:t>product</w:t>
      </w:r>
      <w:r w:rsidRPr="00460642">
        <w:rPr>
          <w:rFonts w:ascii="Arial" w:hAnsi="Arial" w:cs="Arial"/>
          <w:sz w:val="18"/>
          <w:szCs w:val="18"/>
        </w:rPr>
        <w:t xml:space="preserve"> and packaging from areas to be treated   </w:t>
      </w:r>
    </w:p>
    <w:p w14:paraId="1938D6EC" w14:textId="77777777" w:rsidR="00093DBB" w:rsidRPr="00460642" w:rsidRDefault="00093DBB" w:rsidP="00826E32">
      <w:pPr>
        <w:keepNext/>
        <w:spacing w:before="60"/>
        <w:ind w:right="-43" w:firstLine="360"/>
        <w:rPr>
          <w:rFonts w:cs="Arial"/>
          <w:szCs w:val="18"/>
        </w:rPr>
      </w:pPr>
      <w:r w:rsidRPr="00460642">
        <w:rPr>
          <w:rFonts w:cs="Arial"/>
          <w:szCs w:val="18"/>
        </w:rPr>
        <w:fldChar w:fldCharType="begin">
          <w:ffData>
            <w:name w:val="Check9"/>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Wash and rinse organic contact surfaces after treatment    </w:t>
      </w:r>
      <w:r w:rsidRPr="00460642">
        <w:rPr>
          <w:rFonts w:cs="Arial"/>
          <w:szCs w:val="18"/>
        </w:rPr>
        <w:fldChar w:fldCharType="begin">
          <w:ffData>
            <w:name w:val="Check25"/>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Cover equipment used for organic storage during treatment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93DBB" w:rsidRPr="00460642" w14:paraId="103C1532" w14:textId="77777777" w:rsidTr="00F019D1">
        <w:trPr>
          <w:cantSplit/>
          <w:trHeight w:val="360"/>
        </w:trPr>
        <w:tc>
          <w:tcPr>
            <w:tcW w:w="1711" w:type="dxa"/>
            <w:vAlign w:val="center"/>
            <w:hideMark/>
          </w:tcPr>
          <w:p w14:paraId="3499ECBC" w14:textId="77777777" w:rsidR="00093DBB" w:rsidRPr="00460642" w:rsidRDefault="00093DBB" w:rsidP="00826E32">
            <w:pPr>
              <w:spacing w:before="60"/>
              <w:ind w:left="-115" w:right="-43"/>
              <w:rPr>
                <w:rFonts w:cs="Arial"/>
                <w:szCs w:val="18"/>
              </w:rPr>
            </w:pPr>
            <w:r w:rsidRPr="00460642">
              <w:rPr>
                <w:rFonts w:cs="Arial"/>
                <w:szCs w:val="18"/>
              </w:rPr>
              <w:fldChar w:fldCharType="begin">
                <w:ffData>
                  <w:name w:val="Check9"/>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Other (describe):</w:t>
            </w:r>
          </w:p>
        </w:tc>
        <w:tc>
          <w:tcPr>
            <w:tcW w:w="8909" w:type="dxa"/>
            <w:tcBorders>
              <w:top w:val="nil"/>
              <w:left w:val="nil"/>
              <w:bottom w:val="single" w:sz="4" w:space="0" w:color="auto"/>
              <w:right w:val="nil"/>
            </w:tcBorders>
            <w:vAlign w:val="center"/>
            <w:hideMark/>
          </w:tcPr>
          <w:p w14:paraId="101BA956" w14:textId="77777777" w:rsidR="00093DBB" w:rsidRPr="00460642" w:rsidRDefault="00093DBB" w:rsidP="00826E32">
            <w:pPr>
              <w:spacing w:before="60"/>
              <w:ind w:left="-115" w:right="-43"/>
              <w:rPr>
                <w:rFonts w:cs="Arial"/>
                <w:b/>
                <w:color w:val="0070C0"/>
                <w:szCs w:val="18"/>
              </w:rPr>
            </w:pPr>
            <w:r w:rsidRPr="00460642">
              <w:rPr>
                <w:rFonts w:cs="Arial"/>
                <w:szCs w:val="18"/>
              </w:rPr>
              <w:fldChar w:fldCharType="begin">
                <w:ffData>
                  <w:name w:val="Text68"/>
                  <w:enabled/>
                  <w:calcOnExit w:val="0"/>
                  <w:textInput/>
                </w:ffData>
              </w:fldChar>
            </w:r>
            <w:r w:rsidRPr="00460642">
              <w:rPr>
                <w:rFonts w:cs="Arial"/>
                <w:b/>
                <w:color w:val="0070C0"/>
                <w:szCs w:val="18"/>
              </w:rPr>
              <w:instrText xml:space="preserve"> FORMTEXT </w:instrText>
            </w:r>
            <w:r w:rsidRPr="00460642">
              <w:rPr>
                <w:rFonts w:cs="Arial"/>
                <w:szCs w:val="18"/>
              </w:rPr>
            </w:r>
            <w:r w:rsidRPr="00460642">
              <w:rPr>
                <w:rFonts w:cs="Arial"/>
                <w:szCs w:val="18"/>
              </w:rPr>
              <w:fldChar w:fldCharType="separate"/>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szCs w:val="18"/>
              </w:rPr>
              <w:fldChar w:fldCharType="end"/>
            </w:r>
          </w:p>
        </w:tc>
      </w:tr>
    </w:tbl>
    <w:p w14:paraId="6FB4CB31" w14:textId="77777777" w:rsidR="00E67EE2" w:rsidRDefault="00AD3F8E" w:rsidP="00826E32">
      <w:pPr>
        <w:pStyle w:val="ListParagraph"/>
        <w:numPr>
          <w:ilvl w:val="1"/>
          <w:numId w:val="14"/>
        </w:numPr>
        <w:spacing w:before="60"/>
        <w:ind w:right="-720"/>
        <w:rPr>
          <w:rFonts w:ascii="Arial" w:hAnsi="Arial" w:cs="Arial"/>
          <w:sz w:val="18"/>
          <w:szCs w:val="18"/>
        </w:rPr>
      </w:pPr>
      <w:r w:rsidRPr="00460642">
        <w:rPr>
          <w:rFonts w:ascii="Arial" w:hAnsi="Arial" w:cs="Arial"/>
          <w:sz w:val="18"/>
          <w:szCs w:val="18"/>
        </w:rPr>
        <w:t>Do you store any prohibited materials (or materials not included on your approved OSP Materials List) on farm?</w:t>
      </w:r>
    </w:p>
    <w:p w14:paraId="447118EC" w14:textId="784C9600" w:rsidR="00672341" w:rsidRPr="00672341" w:rsidRDefault="00AD3F8E" w:rsidP="00826E32">
      <w:pPr>
        <w:pStyle w:val="ListParagraph"/>
        <w:spacing w:before="60"/>
        <w:ind w:left="360" w:right="-36"/>
        <w:rPr>
          <w:rFonts w:ascii="Arial" w:hAnsi="Arial" w:cs="Arial"/>
          <w:sz w:val="18"/>
          <w:szCs w:val="18"/>
        </w:rPr>
      </w:pPr>
      <w:r w:rsidRPr="00E67EE2">
        <w:rPr>
          <w:rFonts w:cs="Arial"/>
          <w:szCs w:val="18"/>
        </w:rPr>
        <w:fldChar w:fldCharType="begin">
          <w:ffData>
            <w:name w:val="Check11"/>
            <w:enabled/>
            <w:calcOnExit w:val="0"/>
            <w:checkBox>
              <w:sizeAuto/>
              <w:default w:val="0"/>
            </w:checkBox>
          </w:ffData>
        </w:fldChar>
      </w:r>
      <w:r w:rsidRPr="00E67EE2">
        <w:rPr>
          <w:rFonts w:cs="Arial"/>
          <w:szCs w:val="18"/>
        </w:rPr>
        <w:instrText xml:space="preserve"> FORMCHECKBOX </w:instrText>
      </w:r>
      <w:r w:rsidRPr="00E67EE2">
        <w:rPr>
          <w:rFonts w:cs="Arial"/>
          <w:szCs w:val="18"/>
        </w:rPr>
      </w:r>
      <w:r w:rsidRPr="00E67EE2">
        <w:rPr>
          <w:rFonts w:cs="Arial"/>
          <w:szCs w:val="18"/>
        </w:rPr>
        <w:fldChar w:fldCharType="separate"/>
      </w:r>
      <w:r w:rsidRPr="00E67EE2">
        <w:rPr>
          <w:rFonts w:cs="Arial"/>
          <w:szCs w:val="18"/>
        </w:rPr>
        <w:fldChar w:fldCharType="end"/>
      </w:r>
      <w:r w:rsidRPr="00E67EE2">
        <w:rPr>
          <w:rFonts w:cs="Arial"/>
          <w:szCs w:val="18"/>
        </w:rPr>
        <w:t xml:space="preserve"> </w:t>
      </w:r>
      <w:r w:rsidRPr="00E67EE2">
        <w:rPr>
          <w:rFonts w:ascii="Arial" w:hAnsi="Arial" w:cs="Arial"/>
          <w:sz w:val="18"/>
          <w:szCs w:val="18"/>
        </w:rPr>
        <w:t>No</w:t>
      </w:r>
      <w:r w:rsidR="00672341">
        <w:rPr>
          <w:rFonts w:ascii="Arial" w:hAnsi="Arial" w:cs="Arial"/>
          <w:sz w:val="18"/>
          <w:szCs w:val="18"/>
        </w:rPr>
        <w:t xml:space="preserve">    </w:t>
      </w:r>
      <w:r w:rsidRPr="00672341">
        <w:rPr>
          <w:rFonts w:ascii="Arial" w:hAnsi="Arial" w:cs="Arial"/>
          <w:sz w:val="18"/>
          <w:szCs w:val="18"/>
        </w:rPr>
        <w:fldChar w:fldCharType="begin">
          <w:ffData>
            <w:name w:val="Check11"/>
            <w:enabled/>
            <w:calcOnExit w:val="0"/>
            <w:checkBox>
              <w:sizeAuto/>
              <w:default w:val="0"/>
            </w:checkBox>
          </w:ffData>
        </w:fldChar>
      </w:r>
      <w:r w:rsidRPr="00672341">
        <w:rPr>
          <w:rFonts w:ascii="Arial" w:hAnsi="Arial" w:cs="Arial"/>
          <w:sz w:val="18"/>
          <w:szCs w:val="18"/>
        </w:rPr>
        <w:instrText xml:space="preserve"> FORMCHECKBOX </w:instrText>
      </w:r>
      <w:r w:rsidRPr="00672341">
        <w:rPr>
          <w:rFonts w:ascii="Arial" w:hAnsi="Arial" w:cs="Arial"/>
          <w:sz w:val="18"/>
          <w:szCs w:val="18"/>
        </w:rPr>
      </w:r>
      <w:r w:rsidRPr="00672341">
        <w:rPr>
          <w:rFonts w:ascii="Arial" w:hAnsi="Arial" w:cs="Arial"/>
          <w:sz w:val="18"/>
          <w:szCs w:val="18"/>
        </w:rPr>
        <w:fldChar w:fldCharType="separate"/>
      </w:r>
      <w:r w:rsidRPr="00672341">
        <w:rPr>
          <w:rFonts w:ascii="Arial" w:hAnsi="Arial" w:cs="Arial"/>
          <w:sz w:val="18"/>
          <w:szCs w:val="18"/>
        </w:rPr>
        <w:fldChar w:fldCharType="end"/>
      </w:r>
      <w:r w:rsidRPr="00672341">
        <w:rPr>
          <w:rFonts w:ascii="Arial" w:hAnsi="Arial" w:cs="Arial"/>
          <w:sz w:val="18"/>
          <w:szCs w:val="18"/>
        </w:rPr>
        <w:t xml:space="preserve"> Yes </w:t>
      </w:r>
    </w:p>
    <w:p w14:paraId="5C86ECA4" w14:textId="618A8D80" w:rsidR="00957F6A" w:rsidRPr="00E67EE2" w:rsidRDefault="00536322" w:rsidP="00826E32">
      <w:pPr>
        <w:pStyle w:val="ListParagraph"/>
        <w:numPr>
          <w:ilvl w:val="2"/>
          <w:numId w:val="14"/>
        </w:numPr>
        <w:spacing w:before="60"/>
        <w:ind w:right="54"/>
        <w:rPr>
          <w:rFonts w:ascii="Arial" w:hAnsi="Arial" w:cs="Arial"/>
          <w:sz w:val="18"/>
          <w:szCs w:val="18"/>
        </w:rPr>
      </w:pPr>
      <w:r w:rsidRPr="00E67EE2">
        <w:rPr>
          <w:rFonts w:ascii="Arial" w:hAnsi="Arial" w:cs="Arial"/>
          <w:sz w:val="18"/>
          <w:szCs w:val="18"/>
        </w:rPr>
        <w:t>If yes, i</w:t>
      </w:r>
      <w:r w:rsidR="00957F6A" w:rsidRPr="00E67EE2">
        <w:rPr>
          <w:rFonts w:ascii="Arial" w:hAnsi="Arial" w:cs="Arial"/>
          <w:sz w:val="18"/>
          <w:szCs w:val="18"/>
        </w:rPr>
        <w:t>n material storage areas, how do you identify and separate these materials from materials that are included on your approved OSP Materials List?</w:t>
      </w:r>
    </w:p>
    <w:tbl>
      <w:tblPr>
        <w:tblW w:w="10260"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260"/>
      </w:tblGrid>
      <w:tr w:rsidR="00957F6A" w:rsidRPr="00E67EE2" w14:paraId="60336FD2" w14:textId="77777777" w:rsidTr="007A125F">
        <w:trPr>
          <w:cantSplit/>
          <w:trHeight w:val="518"/>
        </w:trPr>
        <w:tc>
          <w:tcPr>
            <w:tcW w:w="10260" w:type="dxa"/>
            <w:vAlign w:val="center"/>
          </w:tcPr>
          <w:p w14:paraId="3F314511" w14:textId="77777777" w:rsidR="00957F6A" w:rsidRPr="00E67EE2" w:rsidRDefault="00957F6A" w:rsidP="00826E32">
            <w:pPr>
              <w:spacing w:before="60"/>
              <w:ind w:left="-108" w:right="-36"/>
              <w:rPr>
                <w:rFonts w:cs="Arial"/>
                <w:color w:val="0070C0"/>
                <w:szCs w:val="18"/>
              </w:rPr>
            </w:pPr>
            <w:r w:rsidRPr="00E67EE2">
              <w:rPr>
                <w:rFonts w:cs="Arial"/>
                <w:b/>
                <w:color w:val="0070C0"/>
                <w:szCs w:val="18"/>
              </w:rPr>
              <w:fldChar w:fldCharType="begin">
                <w:ffData>
                  <w:name w:val="Text36"/>
                  <w:enabled/>
                  <w:calcOnExit w:val="0"/>
                  <w:textInput/>
                </w:ffData>
              </w:fldChar>
            </w:r>
            <w:r w:rsidRPr="00E67EE2">
              <w:rPr>
                <w:rFonts w:cs="Arial"/>
                <w:b/>
                <w:color w:val="0070C0"/>
                <w:szCs w:val="18"/>
              </w:rPr>
              <w:instrText xml:space="preserve"> FORMTEXT </w:instrText>
            </w:r>
            <w:r w:rsidRPr="00E67EE2">
              <w:rPr>
                <w:rFonts w:cs="Arial"/>
                <w:b/>
                <w:color w:val="0070C0"/>
                <w:szCs w:val="18"/>
              </w:rPr>
            </w:r>
            <w:r w:rsidRPr="00E67EE2">
              <w:rPr>
                <w:rFonts w:cs="Arial"/>
                <w:b/>
                <w:color w:val="0070C0"/>
                <w:szCs w:val="18"/>
              </w:rPr>
              <w:fldChar w:fldCharType="separate"/>
            </w:r>
            <w:r w:rsidRPr="00E67EE2">
              <w:rPr>
                <w:rFonts w:cs="Arial"/>
                <w:b/>
                <w:noProof/>
                <w:color w:val="0070C0"/>
                <w:szCs w:val="18"/>
              </w:rPr>
              <w:t> </w:t>
            </w:r>
            <w:r w:rsidRPr="00E67EE2">
              <w:rPr>
                <w:rFonts w:cs="Arial"/>
                <w:b/>
                <w:noProof/>
                <w:color w:val="0070C0"/>
                <w:szCs w:val="18"/>
              </w:rPr>
              <w:t> </w:t>
            </w:r>
            <w:r w:rsidRPr="00E67EE2">
              <w:rPr>
                <w:rFonts w:cs="Arial"/>
                <w:b/>
                <w:noProof/>
                <w:color w:val="0070C0"/>
                <w:szCs w:val="18"/>
              </w:rPr>
              <w:t> </w:t>
            </w:r>
            <w:r w:rsidRPr="00E67EE2">
              <w:rPr>
                <w:rFonts w:cs="Arial"/>
                <w:b/>
                <w:noProof/>
                <w:color w:val="0070C0"/>
                <w:szCs w:val="18"/>
              </w:rPr>
              <w:t> </w:t>
            </w:r>
            <w:r w:rsidRPr="00E67EE2">
              <w:rPr>
                <w:rFonts w:cs="Arial"/>
                <w:b/>
                <w:noProof/>
                <w:color w:val="0070C0"/>
                <w:szCs w:val="18"/>
              </w:rPr>
              <w:t> </w:t>
            </w:r>
            <w:r w:rsidRPr="00E67EE2">
              <w:rPr>
                <w:rFonts w:cs="Arial"/>
                <w:b/>
                <w:color w:val="0070C0"/>
                <w:szCs w:val="18"/>
              </w:rPr>
              <w:fldChar w:fldCharType="end"/>
            </w:r>
          </w:p>
        </w:tc>
      </w:tr>
    </w:tbl>
    <w:p w14:paraId="6FE05E90" w14:textId="77777777" w:rsidR="00E67EE2" w:rsidRDefault="00093DBB" w:rsidP="00826E32">
      <w:pPr>
        <w:pStyle w:val="ListParagraph"/>
        <w:keepNext/>
        <w:numPr>
          <w:ilvl w:val="1"/>
          <w:numId w:val="14"/>
        </w:numPr>
        <w:spacing w:before="60"/>
        <w:ind w:right="54"/>
        <w:rPr>
          <w:rFonts w:ascii="Arial" w:hAnsi="Arial" w:cs="Arial"/>
          <w:sz w:val="18"/>
          <w:szCs w:val="18"/>
        </w:rPr>
      </w:pPr>
      <w:r w:rsidRPr="00460642">
        <w:rPr>
          <w:rFonts w:ascii="Arial" w:hAnsi="Arial" w:cs="Arial"/>
          <w:sz w:val="18"/>
          <w:szCs w:val="18"/>
        </w:rPr>
        <w:t xml:space="preserve">How do you record pest control material use and measures taken to protect organic </w:t>
      </w:r>
      <w:r w:rsidR="00B14887" w:rsidRPr="00460642">
        <w:rPr>
          <w:rFonts w:ascii="Arial" w:hAnsi="Arial" w:cs="Arial"/>
          <w:sz w:val="18"/>
          <w:szCs w:val="18"/>
        </w:rPr>
        <w:t>products</w:t>
      </w:r>
      <w:r w:rsidRPr="00460642">
        <w:rPr>
          <w:rFonts w:ascii="Arial" w:hAnsi="Arial" w:cs="Arial"/>
          <w:sz w:val="18"/>
          <w:szCs w:val="18"/>
        </w:rPr>
        <w:t xml:space="preserve"> or packaging?</w:t>
      </w:r>
      <w:r w:rsidR="00251EA3" w:rsidRPr="00460642">
        <w:rPr>
          <w:rFonts w:ascii="Arial" w:hAnsi="Arial" w:cs="Arial"/>
          <w:sz w:val="18"/>
          <w:szCs w:val="18"/>
        </w:rPr>
        <w:t xml:space="preserve"> </w:t>
      </w:r>
    </w:p>
    <w:p w14:paraId="3990AB2B" w14:textId="51F645CB" w:rsidR="00093DBB" w:rsidRPr="00E67EE2" w:rsidRDefault="00093DBB" w:rsidP="00826E32">
      <w:pPr>
        <w:pStyle w:val="ListParagraph"/>
        <w:keepNext/>
        <w:spacing w:before="60"/>
        <w:ind w:left="360" w:right="54"/>
        <w:rPr>
          <w:rFonts w:ascii="Arial" w:hAnsi="Arial" w:cs="Arial"/>
          <w:sz w:val="16"/>
          <w:szCs w:val="16"/>
        </w:rPr>
      </w:pPr>
      <w:r w:rsidRPr="00E67EE2">
        <w:rPr>
          <w:rFonts w:ascii="Arial" w:hAnsi="Arial" w:cs="Arial"/>
          <w:i/>
          <w:iCs/>
          <w:sz w:val="18"/>
          <w:szCs w:val="16"/>
        </w:rPr>
        <w:t>You must document pest control activities and protection of organic.</w:t>
      </w:r>
    </w:p>
    <w:p w14:paraId="7E036B35" w14:textId="57B86E17" w:rsidR="00093DBB" w:rsidRPr="00460642" w:rsidRDefault="00093DBB" w:rsidP="00826E32">
      <w:pPr>
        <w:keepNext/>
        <w:spacing w:before="60"/>
        <w:ind w:right="54" w:firstLine="360"/>
        <w:rPr>
          <w:rFonts w:cs="Arial"/>
          <w:szCs w:val="18"/>
        </w:rPr>
      </w:pPr>
      <w:r w:rsidRPr="00460642">
        <w:rPr>
          <w:rFonts w:cs="Arial"/>
          <w:szCs w:val="18"/>
        </w:rPr>
        <w:fldChar w:fldCharType="begin">
          <w:ffData>
            <w:name w:val="Check12"/>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N/A</w:t>
      </w:r>
      <w:r w:rsidR="00E67EE2">
        <w:rPr>
          <w:rFonts w:cs="Arial"/>
          <w:szCs w:val="18"/>
        </w:rPr>
        <w:t xml:space="preserve">    </w:t>
      </w:r>
      <w:r w:rsidRPr="00460642">
        <w:rPr>
          <w:rFonts w:cs="Arial"/>
          <w:szCs w:val="18"/>
        </w:rPr>
        <w:fldChar w:fldCharType="begin">
          <w:ffData>
            <w:name w:val="Check25"/>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Pesticide use log    </w:t>
      </w:r>
      <w:r w:rsidRPr="00460642">
        <w:rPr>
          <w:rFonts w:cs="Arial"/>
          <w:szCs w:val="18"/>
        </w:rPr>
        <w:fldChar w:fldCharType="begin">
          <w:ffData>
            <w:name w:val="Check9"/>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Log describing removal/reentry of </w:t>
      </w:r>
      <w:r w:rsidR="00015945" w:rsidRPr="00460642">
        <w:rPr>
          <w:rFonts w:cs="Arial"/>
          <w:szCs w:val="18"/>
        </w:rPr>
        <w:t>products</w:t>
      </w:r>
      <w:r w:rsidRPr="00460642">
        <w:rPr>
          <w:rFonts w:cs="Arial"/>
          <w:szCs w:val="18"/>
        </w:rPr>
        <w:t xml:space="preserve"> and packaging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93DBB" w:rsidRPr="00460642" w14:paraId="5FA7A1EE" w14:textId="77777777" w:rsidTr="00F019D1">
        <w:trPr>
          <w:cantSplit/>
          <w:trHeight w:val="360"/>
        </w:trPr>
        <w:tc>
          <w:tcPr>
            <w:tcW w:w="1711" w:type="dxa"/>
            <w:vAlign w:val="center"/>
            <w:hideMark/>
          </w:tcPr>
          <w:p w14:paraId="6434C13E" w14:textId="77777777" w:rsidR="00093DBB" w:rsidRPr="00460642" w:rsidRDefault="00093DBB" w:rsidP="00826E32">
            <w:pPr>
              <w:spacing w:before="60"/>
              <w:ind w:left="-115" w:right="-117"/>
              <w:rPr>
                <w:rFonts w:cs="Arial"/>
                <w:szCs w:val="18"/>
              </w:rPr>
            </w:pPr>
            <w:r w:rsidRPr="00460642">
              <w:rPr>
                <w:rFonts w:cs="Arial"/>
                <w:szCs w:val="18"/>
              </w:rPr>
              <w:fldChar w:fldCharType="begin">
                <w:ffData>
                  <w:name w:val="Check25"/>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Other (describe):</w:t>
            </w:r>
          </w:p>
        </w:tc>
        <w:tc>
          <w:tcPr>
            <w:tcW w:w="8909" w:type="dxa"/>
            <w:tcBorders>
              <w:top w:val="nil"/>
              <w:left w:val="nil"/>
              <w:bottom w:val="single" w:sz="4" w:space="0" w:color="auto"/>
              <w:right w:val="nil"/>
            </w:tcBorders>
            <w:vAlign w:val="center"/>
            <w:hideMark/>
          </w:tcPr>
          <w:p w14:paraId="56E6646E" w14:textId="77777777" w:rsidR="00093DBB" w:rsidRPr="00460642" w:rsidRDefault="00093DBB" w:rsidP="00826E32">
            <w:pPr>
              <w:spacing w:before="60"/>
              <w:ind w:left="-115" w:right="54"/>
              <w:rPr>
                <w:rFonts w:cs="Arial"/>
                <w:b/>
                <w:color w:val="0070C0"/>
                <w:szCs w:val="18"/>
              </w:rPr>
            </w:pPr>
            <w:r w:rsidRPr="00460642">
              <w:rPr>
                <w:rFonts w:cs="Arial"/>
                <w:szCs w:val="18"/>
              </w:rPr>
              <w:fldChar w:fldCharType="begin">
                <w:ffData>
                  <w:name w:val="Text67"/>
                  <w:enabled/>
                  <w:calcOnExit w:val="0"/>
                  <w:textInput/>
                </w:ffData>
              </w:fldChar>
            </w:r>
            <w:r w:rsidRPr="00460642">
              <w:rPr>
                <w:rFonts w:cs="Arial"/>
                <w:b/>
                <w:color w:val="0070C0"/>
                <w:szCs w:val="18"/>
              </w:rPr>
              <w:instrText xml:space="preserve"> FORMTEXT </w:instrText>
            </w:r>
            <w:r w:rsidRPr="00460642">
              <w:rPr>
                <w:rFonts w:cs="Arial"/>
                <w:szCs w:val="18"/>
              </w:rPr>
            </w:r>
            <w:r w:rsidRPr="00460642">
              <w:rPr>
                <w:rFonts w:cs="Arial"/>
                <w:szCs w:val="18"/>
              </w:rPr>
              <w:fldChar w:fldCharType="separate"/>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szCs w:val="18"/>
              </w:rPr>
              <w:fldChar w:fldCharType="end"/>
            </w:r>
          </w:p>
        </w:tc>
      </w:tr>
    </w:tbl>
    <w:p w14:paraId="1229A09C" w14:textId="77777777" w:rsidR="00C16DD3" w:rsidRPr="00460642" w:rsidRDefault="00C16DD3" w:rsidP="00826E32">
      <w:pPr>
        <w:numPr>
          <w:ilvl w:val="8"/>
          <w:numId w:val="0"/>
        </w:numPr>
        <w:spacing w:before="60"/>
        <w:ind w:right="54"/>
        <w:rPr>
          <w:rFonts w:cs="Arial"/>
          <w:szCs w:val="18"/>
        </w:rPr>
      </w:pPr>
    </w:p>
    <w:sectPr w:rsidR="00C16DD3" w:rsidRPr="00460642" w:rsidSect="004A5D6F">
      <w:headerReference w:type="even" r:id="rId20"/>
      <w:headerReference w:type="default" r:id="rId21"/>
      <w:footerReference w:type="even" r:id="rId22"/>
      <w:footerReference w:type="default" r:id="rId23"/>
      <w:headerReference w:type="first" r:id="rId24"/>
      <w:footerReference w:type="first" r:id="rId25"/>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A572" w14:textId="77777777" w:rsidR="0032789F" w:rsidRDefault="0032789F">
      <w:r>
        <w:separator/>
      </w:r>
    </w:p>
  </w:endnote>
  <w:endnote w:type="continuationSeparator" w:id="0">
    <w:p w14:paraId="398350A7" w14:textId="77777777" w:rsidR="0032789F" w:rsidRDefault="0032789F">
      <w:r>
        <w:continuationSeparator/>
      </w:r>
    </w:p>
  </w:endnote>
  <w:endnote w:type="continuationNotice" w:id="1">
    <w:p w14:paraId="5F97908E" w14:textId="77777777" w:rsidR="0032789F" w:rsidRDefault="0032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63FE" w14:textId="77777777" w:rsidR="00C32A41" w:rsidRDefault="00C3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C55C" w14:textId="5F58FE5B" w:rsidR="00C33BBA" w:rsidRPr="00332122" w:rsidRDefault="00C20168" w:rsidP="00C33BBA">
    <w:pPr>
      <w:pStyle w:val="Footer"/>
      <w:tabs>
        <w:tab w:val="clear" w:pos="4320"/>
        <w:tab w:val="clear" w:pos="8640"/>
        <w:tab w:val="left" w:pos="9360"/>
      </w:tabs>
      <w:rPr>
        <w:i/>
        <w:sz w:val="16"/>
        <w:szCs w:val="16"/>
      </w:rPr>
    </w:pPr>
    <w:r>
      <w:rPr>
        <w:rFonts w:cs="Arial"/>
        <w:i/>
        <w:noProof/>
        <w:sz w:val="16"/>
        <w:szCs w:val="16"/>
      </w:rPr>
      <w:drawing>
        <wp:anchor distT="0" distB="0" distL="114300" distR="114300" simplePos="0" relativeHeight="251658240" behindDoc="1" locked="0" layoutInCell="1" allowOverlap="1" wp14:anchorId="36D4713A" wp14:editId="470E5694">
          <wp:simplePos x="0" y="0"/>
          <wp:positionH relativeFrom="page">
            <wp:posOffset>0</wp:posOffset>
          </wp:positionH>
          <wp:positionV relativeFrom="page">
            <wp:posOffset>9604406</wp:posOffset>
          </wp:positionV>
          <wp:extent cx="7772400" cy="453962"/>
          <wp:effectExtent l="0" t="0" r="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8E684A">
      <w:rPr>
        <w:rFonts w:cs="Arial"/>
        <w:i/>
        <w:sz w:val="16"/>
        <w:szCs w:val="16"/>
      </w:rPr>
      <w:t>N</w:t>
    </w:r>
    <w:r w:rsidR="00F1737A">
      <w:rPr>
        <w:rFonts w:cs="Arial"/>
        <w:i/>
        <w:sz w:val="16"/>
        <w:szCs w:val="16"/>
      </w:rPr>
      <w:t>OPB</w:t>
    </w:r>
    <w:r w:rsidR="00001B6D">
      <w:rPr>
        <w:rFonts w:cs="Arial"/>
        <w:i/>
        <w:sz w:val="16"/>
        <w:szCs w:val="16"/>
      </w:rPr>
      <w:t xml:space="preserve">102, </w:t>
    </w:r>
    <w:r w:rsidR="00A321BA">
      <w:rPr>
        <w:rFonts w:cs="Arial"/>
        <w:i/>
        <w:sz w:val="16"/>
        <w:szCs w:val="16"/>
      </w:rPr>
      <w:t>V</w:t>
    </w:r>
    <w:r w:rsidR="00D03C95">
      <w:rPr>
        <w:rFonts w:cs="Arial"/>
        <w:i/>
        <w:sz w:val="16"/>
        <w:szCs w:val="16"/>
      </w:rPr>
      <w:t xml:space="preserve">3, </w:t>
    </w:r>
    <w:r w:rsidR="00E54CC4">
      <w:rPr>
        <w:rFonts w:cs="Arial"/>
        <w:i/>
        <w:sz w:val="16"/>
        <w:szCs w:val="16"/>
      </w:rPr>
      <w:t>06/17/2024</w:t>
    </w:r>
    <w:r w:rsidR="00C33BBA" w:rsidRPr="00332122">
      <w:rPr>
        <w:i/>
        <w:sz w:val="16"/>
        <w:szCs w:val="16"/>
      </w:rPr>
      <w:tab/>
      <w:t xml:space="preserve">Page </w:t>
    </w:r>
    <w:r w:rsidR="00C33BBA" w:rsidRPr="00332122">
      <w:rPr>
        <w:b/>
        <w:i/>
        <w:sz w:val="16"/>
        <w:szCs w:val="16"/>
      </w:rPr>
      <w:fldChar w:fldCharType="begin"/>
    </w:r>
    <w:r w:rsidR="00C33BBA" w:rsidRPr="00332122">
      <w:rPr>
        <w:b/>
        <w:i/>
        <w:sz w:val="16"/>
        <w:szCs w:val="16"/>
      </w:rPr>
      <w:instrText xml:space="preserve"> PAGE </w:instrText>
    </w:r>
    <w:r w:rsidR="00C33BBA" w:rsidRPr="00332122">
      <w:rPr>
        <w:b/>
        <w:i/>
        <w:sz w:val="16"/>
        <w:szCs w:val="16"/>
      </w:rPr>
      <w:fldChar w:fldCharType="separate"/>
    </w:r>
    <w:r w:rsidR="00131404">
      <w:rPr>
        <w:b/>
        <w:i/>
        <w:noProof/>
        <w:sz w:val="16"/>
        <w:szCs w:val="16"/>
      </w:rPr>
      <w:t>1</w:t>
    </w:r>
    <w:r w:rsidR="00C33BBA" w:rsidRPr="00332122">
      <w:rPr>
        <w:b/>
        <w:i/>
        <w:sz w:val="16"/>
        <w:szCs w:val="16"/>
      </w:rPr>
      <w:fldChar w:fldCharType="end"/>
    </w:r>
    <w:r w:rsidR="00C33BBA" w:rsidRPr="00332122">
      <w:rPr>
        <w:i/>
        <w:sz w:val="16"/>
        <w:szCs w:val="16"/>
      </w:rPr>
      <w:t xml:space="preserve"> of </w:t>
    </w:r>
    <w:r w:rsidR="00C33BBA" w:rsidRPr="00332122">
      <w:rPr>
        <w:b/>
        <w:i/>
        <w:sz w:val="16"/>
        <w:szCs w:val="16"/>
      </w:rPr>
      <w:fldChar w:fldCharType="begin"/>
    </w:r>
    <w:r w:rsidR="00C33BBA" w:rsidRPr="00332122">
      <w:rPr>
        <w:b/>
        <w:i/>
        <w:sz w:val="16"/>
        <w:szCs w:val="16"/>
      </w:rPr>
      <w:instrText xml:space="preserve"> NUMPAGES  </w:instrText>
    </w:r>
    <w:r w:rsidR="00C33BBA" w:rsidRPr="00332122">
      <w:rPr>
        <w:b/>
        <w:i/>
        <w:sz w:val="16"/>
        <w:szCs w:val="16"/>
      </w:rPr>
      <w:fldChar w:fldCharType="separate"/>
    </w:r>
    <w:r w:rsidR="00131404">
      <w:rPr>
        <w:b/>
        <w:i/>
        <w:noProof/>
        <w:sz w:val="16"/>
        <w:szCs w:val="16"/>
      </w:rPr>
      <w:t>1</w:t>
    </w:r>
    <w:r w:rsidR="00C33BBA" w:rsidRPr="00332122">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5E38" w14:textId="77777777" w:rsidR="00C32A41" w:rsidRDefault="00C3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0D7FA" w14:textId="77777777" w:rsidR="0032789F" w:rsidRDefault="0032789F">
      <w:r>
        <w:separator/>
      </w:r>
    </w:p>
  </w:footnote>
  <w:footnote w:type="continuationSeparator" w:id="0">
    <w:p w14:paraId="4C9D107B" w14:textId="77777777" w:rsidR="0032789F" w:rsidRDefault="0032789F">
      <w:r>
        <w:continuationSeparator/>
      </w:r>
    </w:p>
  </w:footnote>
  <w:footnote w:type="continuationNotice" w:id="1">
    <w:p w14:paraId="280A4A70" w14:textId="77777777" w:rsidR="0032789F" w:rsidRDefault="00327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24D3" w14:textId="77777777" w:rsidR="00C32A41" w:rsidRDefault="00C32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EA62" w14:textId="26ACC2F6" w:rsidR="00C33BBA" w:rsidRDefault="00C20168" w:rsidP="00D41E99">
    <w:pPr>
      <w:pStyle w:val="Header"/>
      <w:tabs>
        <w:tab w:val="clear" w:pos="4320"/>
        <w:tab w:val="clear" w:pos="8640"/>
      </w:tabs>
      <w:rPr>
        <w:rFonts w:cs="Arial"/>
        <w:szCs w:val="18"/>
      </w:rPr>
    </w:pPr>
    <w:r>
      <w:rPr>
        <w:rFonts w:cs="Arial"/>
        <w:noProof/>
        <w:szCs w:val="18"/>
      </w:rPr>
      <w:drawing>
        <wp:anchor distT="0" distB="0" distL="114300" distR="114300" simplePos="0" relativeHeight="251658241" behindDoc="0" locked="0" layoutInCell="1" allowOverlap="1" wp14:anchorId="7BB701FE" wp14:editId="70848344">
          <wp:simplePos x="0" y="0"/>
          <wp:positionH relativeFrom="column">
            <wp:posOffset>-136525</wp:posOffset>
          </wp:positionH>
          <wp:positionV relativeFrom="paragraph">
            <wp:posOffset>114300</wp:posOffset>
          </wp:positionV>
          <wp:extent cx="591820" cy="7124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8"/>
      <w:gridCol w:w="4916"/>
      <w:gridCol w:w="1086"/>
      <w:gridCol w:w="857"/>
    </w:tblGrid>
    <w:tr w:rsidR="00C33BBA" w:rsidRPr="000B5C85" w14:paraId="14DFDEE2" w14:textId="77777777" w:rsidTr="005B6802">
      <w:trPr>
        <w:cantSplit/>
        <w:trHeight w:val="525"/>
      </w:trPr>
      <w:tc>
        <w:tcPr>
          <w:tcW w:w="3217" w:type="dxa"/>
          <w:tcBorders>
            <w:right w:val="nil"/>
          </w:tcBorders>
          <w:vAlign w:val="center"/>
        </w:tcPr>
        <w:p w14:paraId="404EA810" w14:textId="745A7F6A" w:rsidR="00C33BBA" w:rsidRPr="003B73EE" w:rsidRDefault="00C33BBA" w:rsidP="000F5A3C">
          <w:pPr>
            <w:rPr>
              <w:rFonts w:cs="Arial"/>
              <w:b/>
              <w:bCs/>
            </w:rPr>
          </w:pPr>
          <w:r w:rsidRPr="00F124DD">
            <w:rPr>
              <w:rFonts w:cs="Arial"/>
              <w:b/>
              <w:sz w:val="16"/>
              <w:szCs w:val="16"/>
            </w:rPr>
            <w:t>NOP §205.</w:t>
          </w:r>
          <w:r w:rsidR="008461C8">
            <w:rPr>
              <w:rFonts w:cs="Arial"/>
              <w:b/>
              <w:sz w:val="16"/>
              <w:szCs w:val="16"/>
            </w:rPr>
            <w:t>271</w:t>
          </w:r>
          <w:r w:rsidR="006C6017">
            <w:rPr>
              <w:rFonts w:cs="Arial"/>
              <w:b/>
              <w:sz w:val="16"/>
              <w:szCs w:val="16"/>
            </w:rPr>
            <w:t>, 205.272</w:t>
          </w:r>
        </w:p>
      </w:tc>
      <w:tc>
        <w:tcPr>
          <w:tcW w:w="4944" w:type="dxa"/>
          <w:tcBorders>
            <w:left w:val="nil"/>
          </w:tcBorders>
          <w:vAlign w:val="center"/>
        </w:tcPr>
        <w:p w14:paraId="24924E52" w14:textId="0A93CDBA" w:rsidR="00C33BBA" w:rsidRPr="003B73EE" w:rsidRDefault="00DD162C" w:rsidP="000F5A3C">
          <w:pPr>
            <w:tabs>
              <w:tab w:val="left" w:pos="-240"/>
            </w:tabs>
            <w:jc w:val="right"/>
            <w:rPr>
              <w:rFonts w:cs="Arial"/>
              <w:b/>
              <w:bCs/>
            </w:rPr>
          </w:pPr>
          <w:r>
            <w:rPr>
              <w:rFonts w:cs="Arial"/>
              <w:b/>
              <w:bCs/>
              <w:sz w:val="22"/>
            </w:rPr>
            <w:t>STORAGE FOR LIVESTOCK OPERATIONS</w:t>
          </w:r>
        </w:p>
      </w:tc>
      <w:tc>
        <w:tcPr>
          <w:tcW w:w="1086" w:type="dxa"/>
          <w:shd w:val="clear" w:color="auto" w:fill="000000"/>
          <w:vAlign w:val="center"/>
        </w:tcPr>
        <w:p w14:paraId="1BD377D5" w14:textId="7E3F69C0" w:rsidR="00C33BBA" w:rsidRPr="000B5C85" w:rsidRDefault="00C33BBA" w:rsidP="000F5A3C">
          <w:pPr>
            <w:jc w:val="center"/>
            <w:rPr>
              <w:rFonts w:cs="Arial"/>
              <w:b/>
              <w:bCs/>
            </w:rPr>
          </w:pPr>
          <w:r w:rsidRPr="000B5C85">
            <w:rPr>
              <w:rFonts w:cs="Arial"/>
              <w:b/>
              <w:bCs/>
            </w:rPr>
            <w:t>OSP</w:t>
          </w:r>
        </w:p>
        <w:p w14:paraId="1AA8EA44" w14:textId="77777777" w:rsidR="00C33BBA" w:rsidRPr="000B5C85" w:rsidRDefault="00C33BBA" w:rsidP="000F5A3C">
          <w:pPr>
            <w:rPr>
              <w:rFonts w:cs="Arial"/>
              <w:b/>
              <w:bCs/>
            </w:rPr>
          </w:pPr>
          <w:r w:rsidRPr="000B5C85">
            <w:rPr>
              <w:rFonts w:cs="Arial"/>
              <w:b/>
              <w:bCs/>
            </w:rPr>
            <w:t>SECTION:</w:t>
          </w:r>
        </w:p>
      </w:tc>
      <w:tc>
        <w:tcPr>
          <w:tcW w:w="810" w:type="dxa"/>
          <w:shd w:val="clear" w:color="auto" w:fill="000000"/>
          <w:vAlign w:val="center"/>
        </w:tcPr>
        <w:p w14:paraId="5D2FFBE8" w14:textId="63481C01" w:rsidR="00C33BBA" w:rsidRPr="000B5C85" w:rsidRDefault="00C33BBA" w:rsidP="000F5A3C">
          <w:pPr>
            <w:pStyle w:val="Heading4"/>
            <w:framePr w:wrap="around"/>
            <w:ind w:left="270" w:hanging="270"/>
            <w:jc w:val="left"/>
          </w:pPr>
          <w:r>
            <w:t>L</w:t>
          </w:r>
          <w:r w:rsidR="00872C33">
            <w:t>8.1</w:t>
          </w:r>
        </w:p>
      </w:tc>
    </w:tr>
    <w:tr w:rsidR="00C33BBA" w:rsidRPr="000B5C85" w14:paraId="28FFB56A" w14:textId="77777777" w:rsidTr="005B6802">
      <w:trPr>
        <w:cantSplit/>
        <w:trHeight w:val="360"/>
        <w:tblHeader/>
      </w:trPr>
      <w:tc>
        <w:tcPr>
          <w:tcW w:w="8161" w:type="dxa"/>
          <w:gridSpan w:val="2"/>
          <w:tcBorders>
            <w:right w:val="nil"/>
          </w:tcBorders>
          <w:vAlign w:val="center"/>
        </w:tcPr>
        <w:p w14:paraId="6B763148" w14:textId="65BA8313" w:rsidR="00C33BBA" w:rsidRPr="00DD6ABD" w:rsidRDefault="002F2BF2" w:rsidP="000F5A3C">
          <w:pPr>
            <w:rPr>
              <w:rFonts w:cs="Arial"/>
            </w:rPr>
          </w:pPr>
          <w:r>
            <w:rPr>
              <w:rFonts w:cs="Arial"/>
              <w:b/>
              <w:szCs w:val="18"/>
            </w:rPr>
            <w:t xml:space="preserve">Find all forms at </w:t>
          </w:r>
          <w:hyperlink r:id="rId2" w:history="1">
            <w:r w:rsidR="000F5A3C">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896" w:type="dxa"/>
          <w:gridSpan w:val="2"/>
          <w:tcBorders>
            <w:top w:val="nil"/>
            <w:left w:val="nil"/>
            <w:bottom w:val="single" w:sz="4" w:space="0" w:color="auto"/>
          </w:tcBorders>
          <w:vAlign w:val="center"/>
        </w:tcPr>
        <w:p w14:paraId="304D854D" w14:textId="5003484A" w:rsidR="00C33BBA" w:rsidRPr="000B5C85" w:rsidRDefault="00C33BBA" w:rsidP="000F5A3C">
          <w:pPr>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131404">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131404">
            <w:rPr>
              <w:rFonts w:cs="Arial"/>
              <w:b/>
              <w:bCs/>
              <w:noProof/>
              <w:sz w:val="16"/>
            </w:rPr>
            <w:t>1</w:t>
          </w:r>
          <w:r w:rsidRPr="000B5C85">
            <w:rPr>
              <w:rFonts w:cs="Arial"/>
              <w:b/>
              <w:bCs/>
              <w:sz w:val="16"/>
            </w:rPr>
            <w:fldChar w:fldCharType="end"/>
          </w:r>
        </w:p>
      </w:tc>
    </w:tr>
  </w:tbl>
  <w:p w14:paraId="74DF6032" w14:textId="77777777" w:rsidR="00C33BBA" w:rsidRPr="00D41E99" w:rsidRDefault="00C33BBA" w:rsidP="00D41E99">
    <w:pPr>
      <w:pStyle w:val="Header"/>
      <w:tabs>
        <w:tab w:val="clear" w:pos="4320"/>
        <w:tab w:val="clear" w:pos="864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AE31" w14:textId="77777777" w:rsidR="00C32A41" w:rsidRDefault="00C3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singleLevel"/>
    <w:tmpl w:val="00110409"/>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D4F67428"/>
    <w:lvl w:ilvl="0">
      <w:start w:val="1"/>
      <w:numFmt w:val="decimal"/>
      <w:lvlText w:val="%1)"/>
      <w:lvlJc w:val="left"/>
      <w:pPr>
        <w:tabs>
          <w:tab w:val="num" w:pos="2340"/>
        </w:tabs>
        <w:ind w:left="2340" w:hanging="360"/>
      </w:pPr>
      <w:rPr>
        <w:rFonts w:hint="default"/>
        <w:sz w:val="18"/>
        <w:szCs w:val="18"/>
      </w:rPr>
    </w:lvl>
  </w:abstractNum>
  <w:abstractNum w:abstractNumId="3"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13"/>
    <w:multiLevelType w:val="singleLevel"/>
    <w:tmpl w:val="00110409"/>
    <w:lvl w:ilvl="0">
      <w:start w:val="1"/>
      <w:numFmt w:val="decimal"/>
      <w:lvlText w:val="%1)"/>
      <w:lvlJc w:val="left"/>
      <w:pPr>
        <w:tabs>
          <w:tab w:val="num" w:pos="360"/>
        </w:tabs>
        <w:ind w:left="360" w:hanging="360"/>
      </w:pPr>
    </w:lvl>
  </w:abstractNum>
  <w:abstractNum w:abstractNumId="5" w15:restartNumberingAfterBreak="0">
    <w:nsid w:val="00FA19B5"/>
    <w:multiLevelType w:val="hybridMultilevel"/>
    <w:tmpl w:val="A32A2AD4"/>
    <w:lvl w:ilvl="0" w:tplc="6928A390">
      <w:start w:val="6"/>
      <w:numFmt w:val="decimal"/>
      <w:lvlText w:val="%1)"/>
      <w:lvlJc w:val="left"/>
      <w:pPr>
        <w:ind w:left="36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D222F"/>
    <w:multiLevelType w:val="hybridMultilevel"/>
    <w:tmpl w:val="899473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707BCC"/>
    <w:multiLevelType w:val="hybridMultilevel"/>
    <w:tmpl w:val="08F0220A"/>
    <w:lvl w:ilvl="0" w:tplc="EEEA3378">
      <w:start w:val="1"/>
      <w:numFmt w:val="decimal"/>
      <w:lvlText w:val="%1)"/>
      <w:lvlJc w:val="left"/>
      <w:pPr>
        <w:tabs>
          <w:tab w:val="num" w:pos="3165"/>
        </w:tabs>
        <w:ind w:left="3165" w:hanging="360"/>
      </w:pPr>
      <w:rPr>
        <w:rFonts w:ascii="Arial" w:hAnsi="Arial" w:hint="default"/>
        <w:b w:val="0"/>
        <w:i w:val="0"/>
        <w:sz w:val="18"/>
        <w:szCs w:val="18"/>
      </w:rPr>
    </w:lvl>
    <w:lvl w:ilvl="1" w:tplc="0B5E58A0">
      <w:start w:val="1"/>
      <w:numFmt w:val="bullet"/>
      <w:lvlText w:val=""/>
      <w:lvlJc w:val="left"/>
      <w:pPr>
        <w:tabs>
          <w:tab w:val="num" w:pos="4245"/>
        </w:tabs>
        <w:ind w:left="4245" w:hanging="360"/>
      </w:pPr>
      <w:rPr>
        <w:rFonts w:ascii="Symbol" w:eastAsia="Times New Roman" w:hAnsi="Symbol" w:cs="Arial" w:hint="default"/>
      </w:rPr>
    </w:lvl>
    <w:lvl w:ilvl="2" w:tplc="54AE2076" w:tentative="1">
      <w:start w:val="1"/>
      <w:numFmt w:val="lowerRoman"/>
      <w:lvlText w:val="%3."/>
      <w:lvlJc w:val="right"/>
      <w:pPr>
        <w:tabs>
          <w:tab w:val="num" w:pos="4965"/>
        </w:tabs>
        <w:ind w:left="4965" w:hanging="180"/>
      </w:pPr>
    </w:lvl>
    <w:lvl w:ilvl="3" w:tplc="9E34D28A" w:tentative="1">
      <w:start w:val="1"/>
      <w:numFmt w:val="decimal"/>
      <w:lvlText w:val="%4."/>
      <w:lvlJc w:val="left"/>
      <w:pPr>
        <w:tabs>
          <w:tab w:val="num" w:pos="5685"/>
        </w:tabs>
        <w:ind w:left="5685" w:hanging="360"/>
      </w:pPr>
    </w:lvl>
    <w:lvl w:ilvl="4" w:tplc="9FAAB6B8" w:tentative="1">
      <w:start w:val="1"/>
      <w:numFmt w:val="lowerLetter"/>
      <w:lvlText w:val="%5."/>
      <w:lvlJc w:val="left"/>
      <w:pPr>
        <w:tabs>
          <w:tab w:val="num" w:pos="6405"/>
        </w:tabs>
        <w:ind w:left="6405" w:hanging="360"/>
      </w:pPr>
    </w:lvl>
    <w:lvl w:ilvl="5" w:tplc="4F4C9160" w:tentative="1">
      <w:start w:val="1"/>
      <w:numFmt w:val="lowerRoman"/>
      <w:lvlText w:val="%6."/>
      <w:lvlJc w:val="right"/>
      <w:pPr>
        <w:tabs>
          <w:tab w:val="num" w:pos="7125"/>
        </w:tabs>
        <w:ind w:left="7125" w:hanging="180"/>
      </w:pPr>
    </w:lvl>
    <w:lvl w:ilvl="6" w:tplc="7B946048" w:tentative="1">
      <w:start w:val="1"/>
      <w:numFmt w:val="decimal"/>
      <w:lvlText w:val="%7."/>
      <w:lvlJc w:val="left"/>
      <w:pPr>
        <w:tabs>
          <w:tab w:val="num" w:pos="7845"/>
        </w:tabs>
        <w:ind w:left="7845" w:hanging="360"/>
      </w:pPr>
    </w:lvl>
    <w:lvl w:ilvl="7" w:tplc="455409DA" w:tentative="1">
      <w:start w:val="1"/>
      <w:numFmt w:val="lowerLetter"/>
      <w:lvlText w:val="%8."/>
      <w:lvlJc w:val="left"/>
      <w:pPr>
        <w:tabs>
          <w:tab w:val="num" w:pos="8565"/>
        </w:tabs>
        <w:ind w:left="8565" w:hanging="360"/>
      </w:pPr>
    </w:lvl>
    <w:lvl w:ilvl="8" w:tplc="596AA754" w:tentative="1">
      <w:start w:val="1"/>
      <w:numFmt w:val="lowerRoman"/>
      <w:lvlText w:val="%9."/>
      <w:lvlJc w:val="right"/>
      <w:pPr>
        <w:tabs>
          <w:tab w:val="num" w:pos="9285"/>
        </w:tabs>
        <w:ind w:left="9285" w:hanging="180"/>
      </w:pPr>
    </w:lvl>
  </w:abstractNum>
  <w:abstractNum w:abstractNumId="9" w15:restartNumberingAfterBreak="0">
    <w:nsid w:val="06715E7E"/>
    <w:multiLevelType w:val="hybridMultilevel"/>
    <w:tmpl w:val="5CC2F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E46F3"/>
    <w:multiLevelType w:val="hybridMultilevel"/>
    <w:tmpl w:val="A1AA7E0A"/>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7A20E3E"/>
    <w:multiLevelType w:val="hybridMultilevel"/>
    <w:tmpl w:val="1C4E31A8"/>
    <w:lvl w:ilvl="0" w:tplc="3A2AEDE0">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25487"/>
    <w:multiLevelType w:val="hybridMultilevel"/>
    <w:tmpl w:val="F54E4040"/>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232523"/>
    <w:multiLevelType w:val="hybridMultilevel"/>
    <w:tmpl w:val="B31472C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CA78F6"/>
    <w:multiLevelType w:val="hybridMultilevel"/>
    <w:tmpl w:val="D010A28A"/>
    <w:lvl w:ilvl="0" w:tplc="F94EE34E">
      <w:start w:val="1"/>
      <w:numFmt w:val="lowerLetter"/>
      <w:lvlText w:val="%1)"/>
      <w:lvlJc w:val="left"/>
      <w:pPr>
        <w:ind w:left="720" w:hanging="360"/>
      </w:pPr>
      <w:rPr>
        <w:rFonts w:ascii="Arial" w:hAnsi="Arial" w:cs="Arial" w:hint="default"/>
        <w:b w:val="0"/>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F1C41"/>
    <w:multiLevelType w:val="hybridMultilevel"/>
    <w:tmpl w:val="1BC497A2"/>
    <w:lvl w:ilvl="0" w:tplc="B1E63F1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14595BBA"/>
    <w:multiLevelType w:val="hybridMultilevel"/>
    <w:tmpl w:val="9CC82DFE"/>
    <w:lvl w:ilvl="0" w:tplc="4522BE8C">
      <w:start w:val="1"/>
      <w:numFmt w:val="bullet"/>
      <w:lvlText w:val=""/>
      <w:lvlJc w:val="left"/>
      <w:pPr>
        <w:tabs>
          <w:tab w:val="num" w:pos="720"/>
        </w:tabs>
        <w:ind w:left="720" w:hanging="360"/>
      </w:pPr>
      <w:rPr>
        <w:rFonts w:ascii="Symbol" w:hAnsi="Symbol" w:hint="default"/>
        <w:sz w:val="16"/>
      </w:rPr>
    </w:lvl>
    <w:lvl w:ilvl="1" w:tplc="896C6912" w:tentative="1">
      <w:start w:val="1"/>
      <w:numFmt w:val="bullet"/>
      <w:lvlText w:val="o"/>
      <w:lvlJc w:val="left"/>
      <w:pPr>
        <w:tabs>
          <w:tab w:val="num" w:pos="1800"/>
        </w:tabs>
        <w:ind w:left="1800" w:hanging="360"/>
      </w:pPr>
      <w:rPr>
        <w:rFonts w:ascii="Courier New" w:hAnsi="Courier New" w:hint="default"/>
      </w:rPr>
    </w:lvl>
    <w:lvl w:ilvl="2" w:tplc="72FA7430" w:tentative="1">
      <w:start w:val="1"/>
      <w:numFmt w:val="bullet"/>
      <w:lvlText w:val=""/>
      <w:lvlJc w:val="left"/>
      <w:pPr>
        <w:tabs>
          <w:tab w:val="num" w:pos="2520"/>
        </w:tabs>
        <w:ind w:left="2520" w:hanging="360"/>
      </w:pPr>
      <w:rPr>
        <w:rFonts w:ascii="Wingdings" w:hAnsi="Wingdings" w:hint="default"/>
      </w:rPr>
    </w:lvl>
    <w:lvl w:ilvl="3" w:tplc="F55C810A" w:tentative="1">
      <w:start w:val="1"/>
      <w:numFmt w:val="bullet"/>
      <w:lvlText w:val=""/>
      <w:lvlJc w:val="left"/>
      <w:pPr>
        <w:tabs>
          <w:tab w:val="num" w:pos="3240"/>
        </w:tabs>
        <w:ind w:left="3240" w:hanging="360"/>
      </w:pPr>
      <w:rPr>
        <w:rFonts w:ascii="Symbol" w:hAnsi="Symbol" w:hint="default"/>
      </w:rPr>
    </w:lvl>
    <w:lvl w:ilvl="4" w:tplc="C1EE4E66" w:tentative="1">
      <w:start w:val="1"/>
      <w:numFmt w:val="bullet"/>
      <w:lvlText w:val="o"/>
      <w:lvlJc w:val="left"/>
      <w:pPr>
        <w:tabs>
          <w:tab w:val="num" w:pos="3960"/>
        </w:tabs>
        <w:ind w:left="3960" w:hanging="360"/>
      </w:pPr>
      <w:rPr>
        <w:rFonts w:ascii="Courier New" w:hAnsi="Courier New" w:hint="default"/>
      </w:rPr>
    </w:lvl>
    <w:lvl w:ilvl="5" w:tplc="263891EC" w:tentative="1">
      <w:start w:val="1"/>
      <w:numFmt w:val="bullet"/>
      <w:lvlText w:val=""/>
      <w:lvlJc w:val="left"/>
      <w:pPr>
        <w:tabs>
          <w:tab w:val="num" w:pos="4680"/>
        </w:tabs>
        <w:ind w:left="4680" w:hanging="360"/>
      </w:pPr>
      <w:rPr>
        <w:rFonts w:ascii="Wingdings" w:hAnsi="Wingdings" w:hint="default"/>
      </w:rPr>
    </w:lvl>
    <w:lvl w:ilvl="6" w:tplc="B416396A" w:tentative="1">
      <w:start w:val="1"/>
      <w:numFmt w:val="bullet"/>
      <w:lvlText w:val=""/>
      <w:lvlJc w:val="left"/>
      <w:pPr>
        <w:tabs>
          <w:tab w:val="num" w:pos="5400"/>
        </w:tabs>
        <w:ind w:left="5400" w:hanging="360"/>
      </w:pPr>
      <w:rPr>
        <w:rFonts w:ascii="Symbol" w:hAnsi="Symbol" w:hint="default"/>
      </w:rPr>
    </w:lvl>
    <w:lvl w:ilvl="7" w:tplc="E8E2C664" w:tentative="1">
      <w:start w:val="1"/>
      <w:numFmt w:val="bullet"/>
      <w:lvlText w:val="o"/>
      <w:lvlJc w:val="left"/>
      <w:pPr>
        <w:tabs>
          <w:tab w:val="num" w:pos="6120"/>
        </w:tabs>
        <w:ind w:left="6120" w:hanging="360"/>
      </w:pPr>
      <w:rPr>
        <w:rFonts w:ascii="Courier New" w:hAnsi="Courier New" w:hint="default"/>
      </w:rPr>
    </w:lvl>
    <w:lvl w:ilvl="8" w:tplc="6F046EA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56E63B5"/>
    <w:multiLevelType w:val="hybridMultilevel"/>
    <w:tmpl w:val="32E6E8DC"/>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A757BA"/>
    <w:multiLevelType w:val="hybridMultilevel"/>
    <w:tmpl w:val="E788DFB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45275E"/>
    <w:multiLevelType w:val="hybridMultilevel"/>
    <w:tmpl w:val="E86626C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072C8B"/>
    <w:multiLevelType w:val="hybridMultilevel"/>
    <w:tmpl w:val="2C1EF5CC"/>
    <w:lvl w:ilvl="0" w:tplc="E312A442">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B125C4"/>
    <w:multiLevelType w:val="hybridMultilevel"/>
    <w:tmpl w:val="39EA58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C266F0"/>
    <w:multiLevelType w:val="hybridMultilevel"/>
    <w:tmpl w:val="D0BA221A"/>
    <w:lvl w:ilvl="0" w:tplc="E1946A8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E6A64"/>
    <w:multiLevelType w:val="hybridMultilevel"/>
    <w:tmpl w:val="3EE8A900"/>
    <w:lvl w:ilvl="0" w:tplc="D310B83A">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6F4A88"/>
    <w:multiLevelType w:val="hybridMultilevel"/>
    <w:tmpl w:val="62D8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1839CB"/>
    <w:multiLevelType w:val="hybridMultilevel"/>
    <w:tmpl w:val="597A21AA"/>
    <w:lvl w:ilvl="0" w:tplc="011288CA">
      <w:start w:val="1"/>
      <w:numFmt w:val="lowerLetter"/>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042ABC"/>
    <w:multiLevelType w:val="hybridMultilevel"/>
    <w:tmpl w:val="ED6619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A152256"/>
    <w:multiLevelType w:val="hybridMultilevel"/>
    <w:tmpl w:val="A31ACD5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CDB042C"/>
    <w:multiLevelType w:val="hybridMultilevel"/>
    <w:tmpl w:val="604499B2"/>
    <w:lvl w:ilvl="0" w:tplc="DF1CD66E">
      <w:start w:val="1"/>
      <w:numFmt w:val="decimal"/>
      <w:lvlText w:val="%1."/>
      <w:lvlJc w:val="left"/>
      <w:pPr>
        <w:tabs>
          <w:tab w:val="num" w:pos="1080"/>
        </w:tabs>
        <w:ind w:left="1080" w:hanging="360"/>
      </w:pPr>
    </w:lvl>
    <w:lvl w:ilvl="1" w:tplc="7E8ADAF8" w:tentative="1">
      <w:start w:val="1"/>
      <w:numFmt w:val="lowerLetter"/>
      <w:lvlText w:val="%2."/>
      <w:lvlJc w:val="left"/>
      <w:pPr>
        <w:tabs>
          <w:tab w:val="num" w:pos="1800"/>
        </w:tabs>
        <w:ind w:left="1800" w:hanging="360"/>
      </w:pPr>
    </w:lvl>
    <w:lvl w:ilvl="2" w:tplc="FEA4A28C" w:tentative="1">
      <w:start w:val="1"/>
      <w:numFmt w:val="lowerRoman"/>
      <w:lvlText w:val="%3."/>
      <w:lvlJc w:val="right"/>
      <w:pPr>
        <w:tabs>
          <w:tab w:val="num" w:pos="2520"/>
        </w:tabs>
        <w:ind w:left="2520" w:hanging="180"/>
      </w:pPr>
    </w:lvl>
    <w:lvl w:ilvl="3" w:tplc="4F82B792" w:tentative="1">
      <w:start w:val="1"/>
      <w:numFmt w:val="decimal"/>
      <w:lvlText w:val="%4."/>
      <w:lvlJc w:val="left"/>
      <w:pPr>
        <w:tabs>
          <w:tab w:val="num" w:pos="3240"/>
        </w:tabs>
        <w:ind w:left="3240" w:hanging="360"/>
      </w:pPr>
    </w:lvl>
    <w:lvl w:ilvl="4" w:tplc="FA427F06" w:tentative="1">
      <w:start w:val="1"/>
      <w:numFmt w:val="lowerLetter"/>
      <w:lvlText w:val="%5."/>
      <w:lvlJc w:val="left"/>
      <w:pPr>
        <w:tabs>
          <w:tab w:val="num" w:pos="3960"/>
        </w:tabs>
        <w:ind w:left="3960" w:hanging="360"/>
      </w:pPr>
    </w:lvl>
    <w:lvl w:ilvl="5" w:tplc="9CB0998C" w:tentative="1">
      <w:start w:val="1"/>
      <w:numFmt w:val="lowerRoman"/>
      <w:lvlText w:val="%6."/>
      <w:lvlJc w:val="right"/>
      <w:pPr>
        <w:tabs>
          <w:tab w:val="num" w:pos="4680"/>
        </w:tabs>
        <w:ind w:left="4680" w:hanging="180"/>
      </w:pPr>
    </w:lvl>
    <w:lvl w:ilvl="6" w:tplc="F76200CA" w:tentative="1">
      <w:start w:val="1"/>
      <w:numFmt w:val="decimal"/>
      <w:lvlText w:val="%7."/>
      <w:lvlJc w:val="left"/>
      <w:pPr>
        <w:tabs>
          <w:tab w:val="num" w:pos="5400"/>
        </w:tabs>
        <w:ind w:left="5400" w:hanging="360"/>
      </w:pPr>
    </w:lvl>
    <w:lvl w:ilvl="7" w:tplc="A60EEAF4" w:tentative="1">
      <w:start w:val="1"/>
      <w:numFmt w:val="lowerLetter"/>
      <w:lvlText w:val="%8."/>
      <w:lvlJc w:val="left"/>
      <w:pPr>
        <w:tabs>
          <w:tab w:val="num" w:pos="6120"/>
        </w:tabs>
        <w:ind w:left="6120" w:hanging="360"/>
      </w:pPr>
    </w:lvl>
    <w:lvl w:ilvl="8" w:tplc="354ACAF4" w:tentative="1">
      <w:start w:val="1"/>
      <w:numFmt w:val="lowerRoman"/>
      <w:lvlText w:val="%9."/>
      <w:lvlJc w:val="right"/>
      <w:pPr>
        <w:tabs>
          <w:tab w:val="num" w:pos="6840"/>
        </w:tabs>
        <w:ind w:left="6840" w:hanging="180"/>
      </w:pPr>
    </w:lvl>
  </w:abstractNum>
  <w:abstractNum w:abstractNumId="29" w15:restartNumberingAfterBreak="0">
    <w:nsid w:val="2FB20D28"/>
    <w:multiLevelType w:val="hybridMultilevel"/>
    <w:tmpl w:val="ED3C9764"/>
    <w:lvl w:ilvl="0" w:tplc="04090011">
      <w:start w:val="1"/>
      <w:numFmt w:val="bullet"/>
      <w:lvlText w:val=""/>
      <w:lvlJc w:val="left"/>
      <w:pPr>
        <w:tabs>
          <w:tab w:val="num" w:pos="720"/>
        </w:tabs>
        <w:ind w:left="720" w:hanging="360"/>
      </w:pPr>
      <w:rPr>
        <w:rFonts w:ascii="Symbol" w:hAnsi="Symbol" w:hint="default"/>
        <w:sz w:val="16"/>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33A0217"/>
    <w:multiLevelType w:val="hybridMultilevel"/>
    <w:tmpl w:val="0F42B346"/>
    <w:lvl w:ilvl="0" w:tplc="04090011">
      <w:start w:val="1"/>
      <w:numFmt w:val="decimal"/>
      <w:lvlText w:val="%1)"/>
      <w:lvlJc w:val="left"/>
      <w:pPr>
        <w:ind w:left="360" w:hanging="360"/>
      </w:pPr>
      <w:rPr>
        <w:rFonts w:hint="default"/>
        <w:b w:val="0"/>
        <w:i w:val="0"/>
        <w:sz w:val="18"/>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48F1DFF"/>
    <w:multiLevelType w:val="hybridMultilevel"/>
    <w:tmpl w:val="7C24CD14"/>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53440F0"/>
    <w:multiLevelType w:val="hybridMultilevel"/>
    <w:tmpl w:val="BF1AFF06"/>
    <w:lvl w:ilvl="0" w:tplc="431A9D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D00E91"/>
    <w:multiLevelType w:val="hybridMultilevel"/>
    <w:tmpl w:val="A1AA7E0A"/>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BE86FAD"/>
    <w:multiLevelType w:val="hybridMultilevel"/>
    <w:tmpl w:val="D28A91E8"/>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C735476"/>
    <w:multiLevelType w:val="hybridMultilevel"/>
    <w:tmpl w:val="04E07EDC"/>
    <w:lvl w:ilvl="0" w:tplc="BBC871DC">
      <w:start w:val="8"/>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303BF8"/>
    <w:multiLevelType w:val="hybridMultilevel"/>
    <w:tmpl w:val="91304B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0386BE2"/>
    <w:multiLevelType w:val="hybridMultilevel"/>
    <w:tmpl w:val="A1AA7E0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0582537"/>
    <w:multiLevelType w:val="hybridMultilevel"/>
    <w:tmpl w:val="C93E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4AD5DE5"/>
    <w:multiLevelType w:val="hybridMultilevel"/>
    <w:tmpl w:val="171E376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0B4AE2"/>
    <w:multiLevelType w:val="hybridMultilevel"/>
    <w:tmpl w:val="FB8E2288"/>
    <w:lvl w:ilvl="0" w:tplc="0409000F">
      <w:start w:val="1"/>
      <w:numFmt w:val="upperLetter"/>
      <w:lvlText w:val="%1."/>
      <w:lvlJc w:val="left"/>
      <w:pPr>
        <w:tabs>
          <w:tab w:val="num" w:pos="360"/>
        </w:tabs>
        <w:ind w:left="360" w:hanging="360"/>
      </w:pPr>
      <w:rPr>
        <w:rFonts w:ascii="Arial" w:hAnsi="Arial" w:hint="default"/>
        <w:b/>
        <w:i w:val="0"/>
        <w:sz w:val="22"/>
        <w:szCs w:val="22"/>
      </w:rPr>
    </w:lvl>
    <w:lvl w:ilvl="1" w:tplc="AAC6EDA8">
      <w:start w:val="1"/>
      <w:numFmt w:val="decimal"/>
      <w:lvlText w:val="%2)"/>
      <w:lvlJc w:val="left"/>
      <w:pPr>
        <w:tabs>
          <w:tab w:val="num" w:pos="360"/>
        </w:tabs>
        <w:ind w:left="360" w:hanging="360"/>
      </w:pPr>
      <w:rPr>
        <w:rFonts w:ascii="Arial" w:hAnsi="Arial" w:cs="Arial" w:hint="default"/>
        <w:i w:val="0"/>
        <w:iCs w:val="0"/>
        <w:sz w:val="18"/>
        <w:szCs w:val="18"/>
      </w:rPr>
    </w:lvl>
    <w:lvl w:ilvl="2" w:tplc="04090017">
      <w:start w:val="1"/>
      <w:numFmt w:val="lowerLetter"/>
      <w:lvlText w:val="%3)"/>
      <w:lvlJc w:val="left"/>
      <w:pPr>
        <w:ind w:left="720" w:hanging="360"/>
      </w:pPr>
    </w:lvl>
    <w:lvl w:ilvl="3" w:tplc="3B30FD8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1251EF"/>
    <w:multiLevelType w:val="hybridMultilevel"/>
    <w:tmpl w:val="3F9CAEB4"/>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C941FB3"/>
    <w:multiLevelType w:val="hybridMultilevel"/>
    <w:tmpl w:val="9042B03A"/>
    <w:lvl w:ilvl="0" w:tplc="DF1CD66E">
      <w:start w:val="1"/>
      <w:numFmt w:val="bullet"/>
      <w:lvlText w:val=""/>
      <w:lvlJc w:val="left"/>
      <w:pPr>
        <w:tabs>
          <w:tab w:val="num" w:pos="720"/>
        </w:tabs>
        <w:ind w:left="720" w:hanging="360"/>
      </w:pPr>
      <w:rPr>
        <w:rFonts w:ascii="Symbol" w:hAnsi="Symbol" w:hint="default"/>
        <w:sz w:val="16"/>
      </w:rPr>
    </w:lvl>
    <w:lvl w:ilvl="1" w:tplc="04BACD18" w:tentative="1">
      <w:start w:val="1"/>
      <w:numFmt w:val="bullet"/>
      <w:lvlText w:val="o"/>
      <w:lvlJc w:val="left"/>
      <w:pPr>
        <w:tabs>
          <w:tab w:val="num" w:pos="1800"/>
        </w:tabs>
        <w:ind w:left="1800" w:hanging="360"/>
      </w:pPr>
      <w:rPr>
        <w:rFonts w:ascii="Courier New" w:hAnsi="Courier New" w:hint="default"/>
      </w:rPr>
    </w:lvl>
    <w:lvl w:ilvl="2" w:tplc="ACF858B0" w:tentative="1">
      <w:start w:val="1"/>
      <w:numFmt w:val="bullet"/>
      <w:lvlText w:val=""/>
      <w:lvlJc w:val="left"/>
      <w:pPr>
        <w:tabs>
          <w:tab w:val="num" w:pos="2520"/>
        </w:tabs>
        <w:ind w:left="2520" w:hanging="360"/>
      </w:pPr>
      <w:rPr>
        <w:rFonts w:ascii="Wingdings" w:hAnsi="Wingdings" w:hint="default"/>
      </w:rPr>
    </w:lvl>
    <w:lvl w:ilvl="3" w:tplc="E9621686" w:tentative="1">
      <w:start w:val="1"/>
      <w:numFmt w:val="bullet"/>
      <w:lvlText w:val=""/>
      <w:lvlJc w:val="left"/>
      <w:pPr>
        <w:tabs>
          <w:tab w:val="num" w:pos="3240"/>
        </w:tabs>
        <w:ind w:left="3240" w:hanging="360"/>
      </w:pPr>
      <w:rPr>
        <w:rFonts w:ascii="Symbol" w:hAnsi="Symbol" w:hint="default"/>
      </w:rPr>
    </w:lvl>
    <w:lvl w:ilvl="4" w:tplc="82B849A6" w:tentative="1">
      <w:start w:val="1"/>
      <w:numFmt w:val="bullet"/>
      <w:lvlText w:val="o"/>
      <w:lvlJc w:val="left"/>
      <w:pPr>
        <w:tabs>
          <w:tab w:val="num" w:pos="3960"/>
        </w:tabs>
        <w:ind w:left="3960" w:hanging="360"/>
      </w:pPr>
      <w:rPr>
        <w:rFonts w:ascii="Courier New" w:hAnsi="Courier New" w:hint="default"/>
      </w:rPr>
    </w:lvl>
    <w:lvl w:ilvl="5" w:tplc="B1BCE73C" w:tentative="1">
      <w:start w:val="1"/>
      <w:numFmt w:val="bullet"/>
      <w:lvlText w:val=""/>
      <w:lvlJc w:val="left"/>
      <w:pPr>
        <w:tabs>
          <w:tab w:val="num" w:pos="4680"/>
        </w:tabs>
        <w:ind w:left="4680" w:hanging="360"/>
      </w:pPr>
      <w:rPr>
        <w:rFonts w:ascii="Wingdings" w:hAnsi="Wingdings" w:hint="default"/>
      </w:rPr>
    </w:lvl>
    <w:lvl w:ilvl="6" w:tplc="8F10DDA0" w:tentative="1">
      <w:start w:val="1"/>
      <w:numFmt w:val="bullet"/>
      <w:lvlText w:val=""/>
      <w:lvlJc w:val="left"/>
      <w:pPr>
        <w:tabs>
          <w:tab w:val="num" w:pos="5400"/>
        </w:tabs>
        <w:ind w:left="5400" w:hanging="360"/>
      </w:pPr>
      <w:rPr>
        <w:rFonts w:ascii="Symbol" w:hAnsi="Symbol" w:hint="default"/>
      </w:rPr>
    </w:lvl>
    <w:lvl w:ilvl="7" w:tplc="EA94F864" w:tentative="1">
      <w:start w:val="1"/>
      <w:numFmt w:val="bullet"/>
      <w:lvlText w:val="o"/>
      <w:lvlJc w:val="left"/>
      <w:pPr>
        <w:tabs>
          <w:tab w:val="num" w:pos="6120"/>
        </w:tabs>
        <w:ind w:left="6120" w:hanging="360"/>
      </w:pPr>
      <w:rPr>
        <w:rFonts w:ascii="Courier New" w:hAnsi="Courier New" w:hint="default"/>
      </w:rPr>
    </w:lvl>
    <w:lvl w:ilvl="8" w:tplc="CECE6526"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E584822"/>
    <w:multiLevelType w:val="multilevel"/>
    <w:tmpl w:val="EBB647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BC57E2"/>
    <w:multiLevelType w:val="hybridMultilevel"/>
    <w:tmpl w:val="7E8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AD6608"/>
    <w:multiLevelType w:val="hybridMultilevel"/>
    <w:tmpl w:val="3CF842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C7C5AA8"/>
    <w:multiLevelType w:val="hybridMultilevel"/>
    <w:tmpl w:val="C4FA57EA"/>
    <w:lvl w:ilvl="0" w:tplc="38CEA89C">
      <w:start w:val="1"/>
      <w:numFmt w:val="decimal"/>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CC82689"/>
    <w:multiLevelType w:val="hybridMultilevel"/>
    <w:tmpl w:val="FAAC5EC0"/>
    <w:lvl w:ilvl="0" w:tplc="FFFFFFFF">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D9F5C82"/>
    <w:multiLevelType w:val="singleLevel"/>
    <w:tmpl w:val="00110409"/>
    <w:lvl w:ilvl="0">
      <w:start w:val="1"/>
      <w:numFmt w:val="decimal"/>
      <w:lvlText w:val="%1)"/>
      <w:lvlJc w:val="left"/>
      <w:pPr>
        <w:tabs>
          <w:tab w:val="num" w:pos="360"/>
        </w:tabs>
        <w:ind w:left="360" w:hanging="360"/>
      </w:pPr>
    </w:lvl>
  </w:abstractNum>
  <w:abstractNum w:abstractNumId="49" w15:restartNumberingAfterBreak="0">
    <w:nsid w:val="60AC7B61"/>
    <w:multiLevelType w:val="hybridMultilevel"/>
    <w:tmpl w:val="CBECC8A0"/>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518046E"/>
    <w:multiLevelType w:val="hybridMultilevel"/>
    <w:tmpl w:val="CAA0CF68"/>
    <w:lvl w:ilvl="0" w:tplc="37C02766">
      <w:start w:val="1"/>
      <w:numFmt w:val="lowerLetter"/>
      <w:lvlText w:val="%1)"/>
      <w:lvlJc w:val="left"/>
      <w:pPr>
        <w:ind w:left="1080" w:hanging="360"/>
      </w:pPr>
      <w:rPr>
        <w:rFonts w:hint="default"/>
        <w:b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5BF0C38"/>
    <w:multiLevelType w:val="hybridMultilevel"/>
    <w:tmpl w:val="65B8AF00"/>
    <w:lvl w:ilvl="0" w:tplc="20A6EB20">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2" w15:restartNumberingAfterBreak="0">
    <w:nsid w:val="66410DF4"/>
    <w:multiLevelType w:val="hybridMultilevel"/>
    <w:tmpl w:val="1A882702"/>
    <w:lvl w:ilvl="0" w:tplc="9ECA16C6">
      <w:start w:val="3"/>
      <w:numFmt w:val="upperLetter"/>
      <w:lvlText w:val="%1."/>
      <w:lvlJc w:val="left"/>
      <w:pPr>
        <w:tabs>
          <w:tab w:val="num" w:pos="360"/>
        </w:tabs>
        <w:ind w:left="360" w:hanging="360"/>
      </w:pPr>
      <w:rPr>
        <w:rFonts w:hint="default"/>
        <w:b/>
        <w:sz w:val="22"/>
      </w:rPr>
    </w:lvl>
    <w:lvl w:ilvl="1" w:tplc="04090019">
      <w:start w:val="1"/>
      <w:numFmt w:val="lowerLetter"/>
      <w:lvlText w:val="%2)"/>
      <w:lvlJc w:val="left"/>
      <w:pPr>
        <w:tabs>
          <w:tab w:val="num" w:pos="900"/>
        </w:tabs>
        <w:ind w:left="900" w:hanging="360"/>
      </w:pPr>
      <w:rPr>
        <w:rFonts w:hint="default"/>
      </w:rPr>
    </w:lvl>
    <w:lvl w:ilvl="2" w:tplc="0409001B">
      <w:start w:val="2"/>
      <w:numFmt w:val="upperLetter"/>
      <w:lvlText w:val="%3."/>
      <w:lvlJc w:val="left"/>
      <w:pPr>
        <w:tabs>
          <w:tab w:val="num" w:pos="360"/>
        </w:tabs>
        <w:ind w:left="360" w:hanging="360"/>
      </w:pPr>
      <w:rPr>
        <w:rFonts w:ascii="Arial" w:hAnsi="Arial" w:hint="default"/>
        <w:b/>
        <w:i w:val="0"/>
        <w:sz w:val="22"/>
        <w:szCs w:val="22"/>
      </w:rPr>
    </w:lvl>
    <w:lvl w:ilvl="3" w:tplc="0409000F">
      <w:start w:val="1"/>
      <w:numFmt w:val="lowerLetter"/>
      <w:lvlText w:val="%4)"/>
      <w:lvlJc w:val="left"/>
      <w:pPr>
        <w:tabs>
          <w:tab w:val="num" w:pos="720"/>
        </w:tabs>
        <w:ind w:left="720" w:hanging="360"/>
      </w:pPr>
      <w:rPr>
        <w:rFonts w:hint="default"/>
      </w:rPr>
    </w:lvl>
    <w:lvl w:ilvl="4" w:tplc="04090019">
      <w:start w:val="3"/>
      <w:numFmt w:val="upperLetter"/>
      <w:lvlText w:val="%5."/>
      <w:lvlJc w:val="left"/>
      <w:pPr>
        <w:tabs>
          <w:tab w:val="num" w:pos="360"/>
        </w:tabs>
        <w:ind w:left="360" w:hanging="360"/>
      </w:pPr>
      <w:rPr>
        <w:rFonts w:ascii="Myriad Roman" w:hAnsi="Myriad Roman" w:hint="default"/>
        <w:b/>
        <w:i w:val="0"/>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A4366E7"/>
    <w:multiLevelType w:val="hybridMultilevel"/>
    <w:tmpl w:val="1124F48E"/>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685166"/>
    <w:multiLevelType w:val="hybridMultilevel"/>
    <w:tmpl w:val="D68C3A12"/>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D994E8F"/>
    <w:multiLevelType w:val="hybridMultilevel"/>
    <w:tmpl w:val="10CCCDF6"/>
    <w:lvl w:ilvl="0" w:tplc="CC02F052">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56" w15:restartNumberingAfterBreak="0">
    <w:nsid w:val="71800B97"/>
    <w:multiLevelType w:val="hybridMultilevel"/>
    <w:tmpl w:val="B0D8BDB0"/>
    <w:lvl w:ilvl="0" w:tplc="DF1CD66E">
      <w:start w:val="1"/>
      <w:numFmt w:val="upperLetter"/>
      <w:lvlText w:val="%1."/>
      <w:lvlJc w:val="left"/>
      <w:pPr>
        <w:tabs>
          <w:tab w:val="num" w:pos="360"/>
        </w:tabs>
        <w:ind w:left="360" w:hanging="360"/>
      </w:pPr>
      <w:rPr>
        <w:rFonts w:ascii="Arial" w:hAnsi="Arial" w:hint="default"/>
        <w:b/>
        <w:i w:val="0"/>
        <w:sz w:val="22"/>
        <w:szCs w:val="22"/>
      </w:rPr>
    </w:lvl>
    <w:lvl w:ilvl="1" w:tplc="C158D254">
      <w:start w:val="1"/>
      <w:numFmt w:val="lowerLetter"/>
      <w:lvlText w:val="%2)"/>
      <w:lvlJc w:val="left"/>
      <w:pPr>
        <w:tabs>
          <w:tab w:val="num" w:pos="1440"/>
        </w:tabs>
        <w:ind w:left="1440" w:hanging="360"/>
      </w:pPr>
      <w:rPr>
        <w:rFonts w:hint="default"/>
      </w:rPr>
    </w:lvl>
    <w:lvl w:ilvl="2" w:tplc="78CC9482" w:tentative="1">
      <w:start w:val="1"/>
      <w:numFmt w:val="lowerRoman"/>
      <w:lvlText w:val="%3."/>
      <w:lvlJc w:val="right"/>
      <w:pPr>
        <w:tabs>
          <w:tab w:val="num" w:pos="2160"/>
        </w:tabs>
        <w:ind w:left="2160" w:hanging="180"/>
      </w:pPr>
    </w:lvl>
    <w:lvl w:ilvl="3" w:tplc="C05E74BE" w:tentative="1">
      <w:start w:val="1"/>
      <w:numFmt w:val="decimal"/>
      <w:lvlText w:val="%4."/>
      <w:lvlJc w:val="left"/>
      <w:pPr>
        <w:tabs>
          <w:tab w:val="num" w:pos="2880"/>
        </w:tabs>
        <w:ind w:left="2880" w:hanging="360"/>
      </w:pPr>
    </w:lvl>
    <w:lvl w:ilvl="4" w:tplc="1C2C3618" w:tentative="1">
      <w:start w:val="1"/>
      <w:numFmt w:val="lowerLetter"/>
      <w:lvlText w:val="%5."/>
      <w:lvlJc w:val="left"/>
      <w:pPr>
        <w:tabs>
          <w:tab w:val="num" w:pos="3600"/>
        </w:tabs>
        <w:ind w:left="3600" w:hanging="360"/>
      </w:pPr>
    </w:lvl>
    <w:lvl w:ilvl="5" w:tplc="AC9ED6FC" w:tentative="1">
      <w:start w:val="1"/>
      <w:numFmt w:val="lowerRoman"/>
      <w:lvlText w:val="%6."/>
      <w:lvlJc w:val="right"/>
      <w:pPr>
        <w:tabs>
          <w:tab w:val="num" w:pos="4320"/>
        </w:tabs>
        <w:ind w:left="4320" w:hanging="180"/>
      </w:pPr>
    </w:lvl>
    <w:lvl w:ilvl="6" w:tplc="4370837E" w:tentative="1">
      <w:start w:val="1"/>
      <w:numFmt w:val="decimal"/>
      <w:lvlText w:val="%7."/>
      <w:lvlJc w:val="left"/>
      <w:pPr>
        <w:tabs>
          <w:tab w:val="num" w:pos="5040"/>
        </w:tabs>
        <w:ind w:left="5040" w:hanging="360"/>
      </w:pPr>
    </w:lvl>
    <w:lvl w:ilvl="7" w:tplc="201C5472" w:tentative="1">
      <w:start w:val="1"/>
      <w:numFmt w:val="lowerLetter"/>
      <w:lvlText w:val="%8."/>
      <w:lvlJc w:val="left"/>
      <w:pPr>
        <w:tabs>
          <w:tab w:val="num" w:pos="5760"/>
        </w:tabs>
        <w:ind w:left="5760" w:hanging="360"/>
      </w:pPr>
    </w:lvl>
    <w:lvl w:ilvl="8" w:tplc="1842E6F2" w:tentative="1">
      <w:start w:val="1"/>
      <w:numFmt w:val="lowerRoman"/>
      <w:lvlText w:val="%9."/>
      <w:lvlJc w:val="right"/>
      <w:pPr>
        <w:tabs>
          <w:tab w:val="num" w:pos="6480"/>
        </w:tabs>
        <w:ind w:left="6480" w:hanging="180"/>
      </w:pPr>
    </w:lvl>
  </w:abstractNum>
  <w:abstractNum w:abstractNumId="57" w15:restartNumberingAfterBreak="0">
    <w:nsid w:val="73862DAC"/>
    <w:multiLevelType w:val="hybridMultilevel"/>
    <w:tmpl w:val="E31A0510"/>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5686646"/>
    <w:multiLevelType w:val="hybridMultilevel"/>
    <w:tmpl w:val="0F42B346"/>
    <w:lvl w:ilvl="0" w:tplc="FFFFFFFF">
      <w:start w:val="1"/>
      <w:numFmt w:val="decimal"/>
      <w:lvlText w:val="%1)"/>
      <w:lvlJc w:val="left"/>
      <w:pPr>
        <w:ind w:left="360" w:hanging="360"/>
      </w:pPr>
      <w:rPr>
        <w:rFonts w:hint="default"/>
        <w:b w:val="0"/>
        <w:i w:val="0"/>
        <w:sz w:val="18"/>
      </w:rPr>
    </w:lvl>
    <w:lvl w:ilvl="1" w:tplc="FFFFFFFF">
      <w:start w:val="1"/>
      <w:numFmt w:val="lowerLetter"/>
      <w:lvlText w:val="%2)"/>
      <w:lvlJc w:val="left"/>
      <w:pPr>
        <w:ind w:left="720" w:hanging="360"/>
      </w:pPr>
      <w:rPr>
        <w:rFonts w:ascii="Arial" w:hAnsi="Arial" w:hint="default"/>
        <w:b w:val="0"/>
        <w:i w:val="0"/>
        <w:sz w:val="18"/>
      </w:rPr>
    </w:lvl>
    <w:lvl w:ilvl="2" w:tplc="FFFFFFFF">
      <w:start w:val="1"/>
      <w:numFmt w:val="lowerRoman"/>
      <w:lvlText w:val="%3."/>
      <w:lvlJc w:val="right"/>
      <w:pPr>
        <w:ind w:left="9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69047BC"/>
    <w:multiLevelType w:val="hybridMultilevel"/>
    <w:tmpl w:val="C128C6BC"/>
    <w:lvl w:ilvl="0" w:tplc="4AD095B4">
      <w:start w:val="1"/>
      <w:numFmt w:val="upperLetter"/>
      <w:lvlText w:val="%1."/>
      <w:lvlJc w:val="left"/>
      <w:pPr>
        <w:tabs>
          <w:tab w:val="num" w:pos="720"/>
        </w:tabs>
        <w:ind w:left="720" w:hanging="360"/>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6AF6590"/>
    <w:multiLevelType w:val="hybridMultilevel"/>
    <w:tmpl w:val="81E483C2"/>
    <w:lvl w:ilvl="0" w:tplc="D5D8488C">
      <w:start w:val="1"/>
      <w:numFmt w:val="upperLetter"/>
      <w:lvlText w:val="%1."/>
      <w:lvlJc w:val="left"/>
      <w:pPr>
        <w:ind w:left="360" w:hanging="360"/>
      </w:pPr>
      <w:rPr>
        <w:b/>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77320F45"/>
    <w:multiLevelType w:val="hybridMultilevel"/>
    <w:tmpl w:val="F05EFB72"/>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89C523E"/>
    <w:multiLevelType w:val="hybridMultilevel"/>
    <w:tmpl w:val="F99430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A6843E5"/>
    <w:multiLevelType w:val="hybridMultilevel"/>
    <w:tmpl w:val="D244FE28"/>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36E5442"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7A8C17A0"/>
    <w:multiLevelType w:val="hybridMultilevel"/>
    <w:tmpl w:val="E9BA107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619959">
    <w:abstractNumId w:val="56"/>
  </w:num>
  <w:num w:numId="2" w16cid:durableId="534124800">
    <w:abstractNumId w:val="8"/>
  </w:num>
  <w:num w:numId="3" w16cid:durableId="886144879">
    <w:abstractNumId w:val="7"/>
  </w:num>
  <w:num w:numId="4" w16cid:durableId="49962385">
    <w:abstractNumId w:val="0"/>
  </w:num>
  <w:num w:numId="5" w16cid:durableId="1118988916">
    <w:abstractNumId w:val="3"/>
  </w:num>
  <w:num w:numId="6" w16cid:durableId="314266435">
    <w:abstractNumId w:val="16"/>
  </w:num>
  <w:num w:numId="7" w16cid:durableId="168368587">
    <w:abstractNumId w:val="42"/>
  </w:num>
  <w:num w:numId="8" w16cid:durableId="117921096">
    <w:abstractNumId w:val="63"/>
  </w:num>
  <w:num w:numId="9" w16cid:durableId="778336241">
    <w:abstractNumId w:val="29"/>
  </w:num>
  <w:num w:numId="10" w16cid:durableId="408771212">
    <w:abstractNumId w:val="28"/>
  </w:num>
  <w:num w:numId="11" w16cid:durableId="348602339">
    <w:abstractNumId w:val="1"/>
  </w:num>
  <w:num w:numId="12" w16cid:durableId="578171725">
    <w:abstractNumId w:val="52"/>
  </w:num>
  <w:num w:numId="13" w16cid:durableId="528495320">
    <w:abstractNumId w:val="27"/>
  </w:num>
  <w:num w:numId="14" w16cid:durableId="1298338331">
    <w:abstractNumId w:val="40"/>
  </w:num>
  <w:num w:numId="15" w16cid:durableId="962733635">
    <w:abstractNumId w:val="2"/>
  </w:num>
  <w:num w:numId="16" w16cid:durableId="737943727">
    <w:abstractNumId w:val="59"/>
  </w:num>
  <w:num w:numId="17" w16cid:durableId="1169295056">
    <w:abstractNumId w:val="62"/>
  </w:num>
  <w:num w:numId="18" w16cid:durableId="1978146389">
    <w:abstractNumId w:val="21"/>
  </w:num>
  <w:num w:numId="19" w16cid:durableId="547186284">
    <w:abstractNumId w:val="17"/>
  </w:num>
  <w:num w:numId="20" w16cid:durableId="1935087064">
    <w:abstractNumId w:val="12"/>
  </w:num>
  <w:num w:numId="21" w16cid:durableId="2105877032">
    <w:abstractNumId w:val="26"/>
  </w:num>
  <w:num w:numId="22" w16cid:durableId="1015301299">
    <w:abstractNumId w:val="15"/>
  </w:num>
  <w:num w:numId="23" w16cid:durableId="668367447">
    <w:abstractNumId w:val="51"/>
  </w:num>
  <w:num w:numId="24" w16cid:durableId="1096514314">
    <w:abstractNumId w:val="18"/>
  </w:num>
  <w:num w:numId="25" w16cid:durableId="1184202208">
    <w:abstractNumId w:val="39"/>
  </w:num>
  <w:num w:numId="26" w16cid:durableId="9499702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409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3057511">
    <w:abstractNumId w:val="57"/>
  </w:num>
  <w:num w:numId="29" w16cid:durableId="2194887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6038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19517">
    <w:abstractNumId w:val="9"/>
  </w:num>
  <w:num w:numId="32" w16cid:durableId="325017909">
    <w:abstractNumId w:val="4"/>
    <w:lvlOverride w:ilvl="0">
      <w:startOverride w:val="1"/>
    </w:lvlOverride>
  </w:num>
  <w:num w:numId="33" w16cid:durableId="818617495">
    <w:abstractNumId w:val="48"/>
  </w:num>
  <w:num w:numId="34" w16cid:durableId="933132644">
    <w:abstractNumId w:val="36"/>
  </w:num>
  <w:num w:numId="35" w16cid:durableId="291256576">
    <w:abstractNumId w:val="38"/>
  </w:num>
  <w:num w:numId="36" w16cid:durableId="447244026">
    <w:abstractNumId w:val="23"/>
  </w:num>
  <w:num w:numId="37" w16cid:durableId="1426268918">
    <w:abstractNumId w:val="6"/>
  </w:num>
  <w:num w:numId="38" w16cid:durableId="1987514155">
    <w:abstractNumId w:val="61"/>
  </w:num>
  <w:num w:numId="39" w16cid:durableId="1409035952">
    <w:abstractNumId w:val="54"/>
  </w:num>
  <w:num w:numId="40" w16cid:durableId="836458161">
    <w:abstractNumId w:val="45"/>
  </w:num>
  <w:num w:numId="41" w16cid:durableId="1154878688">
    <w:abstractNumId w:val="53"/>
  </w:num>
  <w:num w:numId="42" w16cid:durableId="714352220">
    <w:abstractNumId w:val="64"/>
  </w:num>
  <w:num w:numId="43" w16cid:durableId="1381511414">
    <w:abstractNumId w:val="37"/>
  </w:num>
  <w:num w:numId="44" w16cid:durableId="1193148434">
    <w:abstractNumId w:val="32"/>
  </w:num>
  <w:num w:numId="45" w16cid:durableId="649948248">
    <w:abstractNumId w:val="19"/>
  </w:num>
  <w:num w:numId="46" w16cid:durableId="544568137">
    <w:abstractNumId w:val="49"/>
  </w:num>
  <w:num w:numId="47" w16cid:durableId="199364530">
    <w:abstractNumId w:val="24"/>
  </w:num>
  <w:num w:numId="48" w16cid:durableId="1437289661">
    <w:abstractNumId w:val="55"/>
  </w:num>
  <w:num w:numId="49" w16cid:durableId="1903053878">
    <w:abstractNumId w:val="46"/>
  </w:num>
  <w:num w:numId="50" w16cid:durableId="1761176835">
    <w:abstractNumId w:val="25"/>
  </w:num>
  <w:num w:numId="51" w16cid:durableId="1542356748">
    <w:abstractNumId w:val="14"/>
  </w:num>
  <w:num w:numId="52" w16cid:durableId="862551448">
    <w:abstractNumId w:val="33"/>
  </w:num>
  <w:num w:numId="53" w16cid:durableId="1124957996">
    <w:abstractNumId w:val="10"/>
  </w:num>
  <w:num w:numId="54" w16cid:durableId="1587301329">
    <w:abstractNumId w:val="47"/>
  </w:num>
  <w:num w:numId="55" w16cid:durableId="504396517">
    <w:abstractNumId w:val="50"/>
  </w:num>
  <w:num w:numId="56" w16cid:durableId="77946237">
    <w:abstractNumId w:val="44"/>
  </w:num>
  <w:num w:numId="57" w16cid:durableId="893196204">
    <w:abstractNumId w:val="43"/>
  </w:num>
  <w:num w:numId="58" w16cid:durableId="1056664875">
    <w:abstractNumId w:val="22"/>
  </w:num>
  <w:num w:numId="59" w16cid:durableId="48382089">
    <w:abstractNumId w:val="20"/>
  </w:num>
  <w:num w:numId="60" w16cid:durableId="366175547">
    <w:abstractNumId w:val="30"/>
  </w:num>
  <w:num w:numId="61" w16cid:durableId="1687100020">
    <w:abstractNumId w:val="5"/>
  </w:num>
  <w:num w:numId="62" w16cid:durableId="1734738468">
    <w:abstractNumId w:val="58"/>
  </w:num>
  <w:num w:numId="63" w16cid:durableId="1066033313">
    <w:abstractNumId w:val="35"/>
  </w:num>
  <w:num w:numId="64" w16cid:durableId="653753315">
    <w:abstractNumId w:val="11"/>
  </w:num>
  <w:num w:numId="65" w16cid:durableId="538904179">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Yo60HXgleOdIFGc6mBYhF20DbJAFQsM/428c746DEorpFTQW9pH7gIXAcZbfRGvTvodbGrj92jNOBb1AIgxOw==" w:salt="z/G5W5mR85vnk3uOqG9c+A=="/>
  <w:defaultTabStop w:val="187"/>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1B6D"/>
    <w:rsid w:val="00003067"/>
    <w:rsid w:val="0000625E"/>
    <w:rsid w:val="000073A6"/>
    <w:rsid w:val="0001034E"/>
    <w:rsid w:val="00011B3A"/>
    <w:rsid w:val="0001260C"/>
    <w:rsid w:val="00015945"/>
    <w:rsid w:val="000278A5"/>
    <w:rsid w:val="0003072A"/>
    <w:rsid w:val="000324D6"/>
    <w:rsid w:val="00033254"/>
    <w:rsid w:val="00034C43"/>
    <w:rsid w:val="0003627C"/>
    <w:rsid w:val="00037202"/>
    <w:rsid w:val="000401B7"/>
    <w:rsid w:val="00041749"/>
    <w:rsid w:val="000439E1"/>
    <w:rsid w:val="000477C8"/>
    <w:rsid w:val="00050DA8"/>
    <w:rsid w:val="0005462E"/>
    <w:rsid w:val="00056855"/>
    <w:rsid w:val="00060738"/>
    <w:rsid w:val="00060757"/>
    <w:rsid w:val="00063268"/>
    <w:rsid w:val="000632DA"/>
    <w:rsid w:val="000646BE"/>
    <w:rsid w:val="000647F3"/>
    <w:rsid w:val="00067E4A"/>
    <w:rsid w:val="00074A41"/>
    <w:rsid w:val="0008403A"/>
    <w:rsid w:val="00093550"/>
    <w:rsid w:val="0009380A"/>
    <w:rsid w:val="00093DBB"/>
    <w:rsid w:val="000B121E"/>
    <w:rsid w:val="000B4484"/>
    <w:rsid w:val="000B6B70"/>
    <w:rsid w:val="000C408B"/>
    <w:rsid w:val="000D027C"/>
    <w:rsid w:val="000D0FB0"/>
    <w:rsid w:val="000D13EC"/>
    <w:rsid w:val="000E4E36"/>
    <w:rsid w:val="000E7325"/>
    <w:rsid w:val="000F0DD5"/>
    <w:rsid w:val="000F1FA8"/>
    <w:rsid w:val="000F3884"/>
    <w:rsid w:val="000F409D"/>
    <w:rsid w:val="000F5A3C"/>
    <w:rsid w:val="000F7A57"/>
    <w:rsid w:val="000F7DE3"/>
    <w:rsid w:val="00100C02"/>
    <w:rsid w:val="00102C1B"/>
    <w:rsid w:val="0010567D"/>
    <w:rsid w:val="00105D7D"/>
    <w:rsid w:val="00106D5C"/>
    <w:rsid w:val="00107BC4"/>
    <w:rsid w:val="00111E34"/>
    <w:rsid w:val="00116E01"/>
    <w:rsid w:val="00117F84"/>
    <w:rsid w:val="00121D05"/>
    <w:rsid w:val="00122450"/>
    <w:rsid w:val="001234E6"/>
    <w:rsid w:val="001236C4"/>
    <w:rsid w:val="00124EDB"/>
    <w:rsid w:val="00131404"/>
    <w:rsid w:val="00137499"/>
    <w:rsid w:val="00137628"/>
    <w:rsid w:val="00137859"/>
    <w:rsid w:val="00140C2E"/>
    <w:rsid w:val="00140C78"/>
    <w:rsid w:val="0014333B"/>
    <w:rsid w:val="00143DF9"/>
    <w:rsid w:val="001440F1"/>
    <w:rsid w:val="001506AC"/>
    <w:rsid w:val="001520CF"/>
    <w:rsid w:val="00152C5A"/>
    <w:rsid w:val="00153197"/>
    <w:rsid w:val="00157FE5"/>
    <w:rsid w:val="00163625"/>
    <w:rsid w:val="001637C1"/>
    <w:rsid w:val="00174766"/>
    <w:rsid w:val="001769D5"/>
    <w:rsid w:val="00176C76"/>
    <w:rsid w:val="001829B4"/>
    <w:rsid w:val="001867C6"/>
    <w:rsid w:val="00187573"/>
    <w:rsid w:val="00192569"/>
    <w:rsid w:val="00192587"/>
    <w:rsid w:val="001A1690"/>
    <w:rsid w:val="001A6126"/>
    <w:rsid w:val="001B2E88"/>
    <w:rsid w:val="001C0DC8"/>
    <w:rsid w:val="001C14AB"/>
    <w:rsid w:val="001C1C97"/>
    <w:rsid w:val="001C2116"/>
    <w:rsid w:val="001C6334"/>
    <w:rsid w:val="001D269E"/>
    <w:rsid w:val="001E32F6"/>
    <w:rsid w:val="001E4DFA"/>
    <w:rsid w:val="001F099F"/>
    <w:rsid w:val="001F1CC4"/>
    <w:rsid w:val="001F540B"/>
    <w:rsid w:val="00203557"/>
    <w:rsid w:val="002045FE"/>
    <w:rsid w:val="00206D41"/>
    <w:rsid w:val="0020781B"/>
    <w:rsid w:val="002109F1"/>
    <w:rsid w:val="00211A8B"/>
    <w:rsid w:val="0021344B"/>
    <w:rsid w:val="00214C9F"/>
    <w:rsid w:val="00214D87"/>
    <w:rsid w:val="00217EC8"/>
    <w:rsid w:val="00223193"/>
    <w:rsid w:val="00226603"/>
    <w:rsid w:val="0023289E"/>
    <w:rsid w:val="0023460F"/>
    <w:rsid w:val="00237BB6"/>
    <w:rsid w:val="00243724"/>
    <w:rsid w:val="00245A34"/>
    <w:rsid w:val="00251EA3"/>
    <w:rsid w:val="002520A9"/>
    <w:rsid w:val="00252DAB"/>
    <w:rsid w:val="00264047"/>
    <w:rsid w:val="00266BD8"/>
    <w:rsid w:val="00271B05"/>
    <w:rsid w:val="00272FB9"/>
    <w:rsid w:val="00273FCD"/>
    <w:rsid w:val="00274B24"/>
    <w:rsid w:val="00276304"/>
    <w:rsid w:val="00282FFC"/>
    <w:rsid w:val="0028480D"/>
    <w:rsid w:val="00285538"/>
    <w:rsid w:val="00290398"/>
    <w:rsid w:val="00290E76"/>
    <w:rsid w:val="0029243D"/>
    <w:rsid w:val="002941A3"/>
    <w:rsid w:val="002943BC"/>
    <w:rsid w:val="0029751F"/>
    <w:rsid w:val="002A2CB6"/>
    <w:rsid w:val="002A31D0"/>
    <w:rsid w:val="002A31FC"/>
    <w:rsid w:val="002A792E"/>
    <w:rsid w:val="002B57FA"/>
    <w:rsid w:val="002B6A32"/>
    <w:rsid w:val="002B6EB5"/>
    <w:rsid w:val="002C106D"/>
    <w:rsid w:val="002D05DC"/>
    <w:rsid w:val="002D3597"/>
    <w:rsid w:val="002D3DAE"/>
    <w:rsid w:val="002D63F4"/>
    <w:rsid w:val="002E18B9"/>
    <w:rsid w:val="002E19A5"/>
    <w:rsid w:val="002E4074"/>
    <w:rsid w:val="002E6783"/>
    <w:rsid w:val="002E6FE7"/>
    <w:rsid w:val="002F258D"/>
    <w:rsid w:val="002F2BF2"/>
    <w:rsid w:val="002F5C29"/>
    <w:rsid w:val="002F6317"/>
    <w:rsid w:val="0030594B"/>
    <w:rsid w:val="00307C6F"/>
    <w:rsid w:val="00311A18"/>
    <w:rsid w:val="00312102"/>
    <w:rsid w:val="00314E4C"/>
    <w:rsid w:val="003205BB"/>
    <w:rsid w:val="0032156E"/>
    <w:rsid w:val="00321DB4"/>
    <w:rsid w:val="00322B0F"/>
    <w:rsid w:val="003245B7"/>
    <w:rsid w:val="003246B5"/>
    <w:rsid w:val="00324B44"/>
    <w:rsid w:val="0032789F"/>
    <w:rsid w:val="00330DEF"/>
    <w:rsid w:val="00332122"/>
    <w:rsid w:val="00336BE0"/>
    <w:rsid w:val="00337D98"/>
    <w:rsid w:val="003429F6"/>
    <w:rsid w:val="00344135"/>
    <w:rsid w:val="00344836"/>
    <w:rsid w:val="00347B26"/>
    <w:rsid w:val="00350DD7"/>
    <w:rsid w:val="00353DC9"/>
    <w:rsid w:val="0035781A"/>
    <w:rsid w:val="00367C42"/>
    <w:rsid w:val="00372D13"/>
    <w:rsid w:val="00372E36"/>
    <w:rsid w:val="00373564"/>
    <w:rsid w:val="00377DDE"/>
    <w:rsid w:val="00384793"/>
    <w:rsid w:val="003864DF"/>
    <w:rsid w:val="0039465E"/>
    <w:rsid w:val="00397B8D"/>
    <w:rsid w:val="003A3956"/>
    <w:rsid w:val="003A53B5"/>
    <w:rsid w:val="003A5866"/>
    <w:rsid w:val="003A6115"/>
    <w:rsid w:val="003A6749"/>
    <w:rsid w:val="003B1A08"/>
    <w:rsid w:val="003B678E"/>
    <w:rsid w:val="003C0BD2"/>
    <w:rsid w:val="003C3233"/>
    <w:rsid w:val="003C431B"/>
    <w:rsid w:val="003C57FC"/>
    <w:rsid w:val="003C64AA"/>
    <w:rsid w:val="003D0C2F"/>
    <w:rsid w:val="003D29D1"/>
    <w:rsid w:val="003D737E"/>
    <w:rsid w:val="003D79C0"/>
    <w:rsid w:val="003E1BD4"/>
    <w:rsid w:val="003E5170"/>
    <w:rsid w:val="003E613E"/>
    <w:rsid w:val="003F1301"/>
    <w:rsid w:val="003F21A7"/>
    <w:rsid w:val="003F23CC"/>
    <w:rsid w:val="003F34C0"/>
    <w:rsid w:val="003F538C"/>
    <w:rsid w:val="003F5465"/>
    <w:rsid w:val="00400CE6"/>
    <w:rsid w:val="00402705"/>
    <w:rsid w:val="00402A77"/>
    <w:rsid w:val="0041226B"/>
    <w:rsid w:val="00412884"/>
    <w:rsid w:val="00413D81"/>
    <w:rsid w:val="004140B9"/>
    <w:rsid w:val="00417EF9"/>
    <w:rsid w:val="00422855"/>
    <w:rsid w:val="00422C65"/>
    <w:rsid w:val="00424813"/>
    <w:rsid w:val="00425BAF"/>
    <w:rsid w:val="004345B3"/>
    <w:rsid w:val="004350B8"/>
    <w:rsid w:val="00435A6E"/>
    <w:rsid w:val="00444A18"/>
    <w:rsid w:val="0045268E"/>
    <w:rsid w:val="00455C4D"/>
    <w:rsid w:val="004572AD"/>
    <w:rsid w:val="00457337"/>
    <w:rsid w:val="004575FA"/>
    <w:rsid w:val="00460642"/>
    <w:rsid w:val="0046111D"/>
    <w:rsid w:val="0046186D"/>
    <w:rsid w:val="004651D7"/>
    <w:rsid w:val="00467976"/>
    <w:rsid w:val="00471AF5"/>
    <w:rsid w:val="004740DA"/>
    <w:rsid w:val="0047413E"/>
    <w:rsid w:val="00475974"/>
    <w:rsid w:val="004811D4"/>
    <w:rsid w:val="00481757"/>
    <w:rsid w:val="0048204D"/>
    <w:rsid w:val="0048405D"/>
    <w:rsid w:val="004842D4"/>
    <w:rsid w:val="004854A2"/>
    <w:rsid w:val="00485FB8"/>
    <w:rsid w:val="00486004"/>
    <w:rsid w:val="004928EB"/>
    <w:rsid w:val="004A082E"/>
    <w:rsid w:val="004A1BDC"/>
    <w:rsid w:val="004A4603"/>
    <w:rsid w:val="004A5D6F"/>
    <w:rsid w:val="004B35FB"/>
    <w:rsid w:val="004B3745"/>
    <w:rsid w:val="004B4430"/>
    <w:rsid w:val="004B72AF"/>
    <w:rsid w:val="004B74B2"/>
    <w:rsid w:val="004C1C59"/>
    <w:rsid w:val="004C2773"/>
    <w:rsid w:val="004D0572"/>
    <w:rsid w:val="004D18A6"/>
    <w:rsid w:val="004E10CA"/>
    <w:rsid w:val="004E62F6"/>
    <w:rsid w:val="004F1C18"/>
    <w:rsid w:val="004F1C44"/>
    <w:rsid w:val="00507182"/>
    <w:rsid w:val="00512238"/>
    <w:rsid w:val="0051264D"/>
    <w:rsid w:val="00512938"/>
    <w:rsid w:val="00513B4F"/>
    <w:rsid w:val="005167AF"/>
    <w:rsid w:val="00516FE5"/>
    <w:rsid w:val="00517BD6"/>
    <w:rsid w:val="005202A3"/>
    <w:rsid w:val="00521F94"/>
    <w:rsid w:val="00523CA2"/>
    <w:rsid w:val="0052774C"/>
    <w:rsid w:val="005315C7"/>
    <w:rsid w:val="00535284"/>
    <w:rsid w:val="00536322"/>
    <w:rsid w:val="00536494"/>
    <w:rsid w:val="00540ED0"/>
    <w:rsid w:val="00541B14"/>
    <w:rsid w:val="00543218"/>
    <w:rsid w:val="00545A69"/>
    <w:rsid w:val="00553643"/>
    <w:rsid w:val="00554E80"/>
    <w:rsid w:val="00562E7A"/>
    <w:rsid w:val="005655A9"/>
    <w:rsid w:val="00573299"/>
    <w:rsid w:val="005750FA"/>
    <w:rsid w:val="0057624F"/>
    <w:rsid w:val="005776C9"/>
    <w:rsid w:val="00580047"/>
    <w:rsid w:val="00584812"/>
    <w:rsid w:val="005901EF"/>
    <w:rsid w:val="00592098"/>
    <w:rsid w:val="005A05D2"/>
    <w:rsid w:val="005A3B72"/>
    <w:rsid w:val="005A6F59"/>
    <w:rsid w:val="005A7338"/>
    <w:rsid w:val="005B0269"/>
    <w:rsid w:val="005B06B2"/>
    <w:rsid w:val="005B6802"/>
    <w:rsid w:val="005B6D27"/>
    <w:rsid w:val="005B6E3E"/>
    <w:rsid w:val="005C192A"/>
    <w:rsid w:val="005C6D8C"/>
    <w:rsid w:val="005D1DFE"/>
    <w:rsid w:val="005D256A"/>
    <w:rsid w:val="005D47CB"/>
    <w:rsid w:val="005D7F53"/>
    <w:rsid w:val="005E0821"/>
    <w:rsid w:val="005E2965"/>
    <w:rsid w:val="005E56EA"/>
    <w:rsid w:val="005E66EA"/>
    <w:rsid w:val="005E6D49"/>
    <w:rsid w:val="005F26CB"/>
    <w:rsid w:val="005F5E73"/>
    <w:rsid w:val="005F7260"/>
    <w:rsid w:val="0060212D"/>
    <w:rsid w:val="006026E1"/>
    <w:rsid w:val="00603673"/>
    <w:rsid w:val="006077AF"/>
    <w:rsid w:val="00612CDC"/>
    <w:rsid w:val="00626068"/>
    <w:rsid w:val="00632AE1"/>
    <w:rsid w:val="00633371"/>
    <w:rsid w:val="0064198A"/>
    <w:rsid w:val="00642E86"/>
    <w:rsid w:val="00644FF8"/>
    <w:rsid w:val="006528CB"/>
    <w:rsid w:val="00654240"/>
    <w:rsid w:val="00654FB0"/>
    <w:rsid w:val="00656025"/>
    <w:rsid w:val="00660DD0"/>
    <w:rsid w:val="006610CA"/>
    <w:rsid w:val="00661D5B"/>
    <w:rsid w:val="00672341"/>
    <w:rsid w:val="00681925"/>
    <w:rsid w:val="00682273"/>
    <w:rsid w:val="00685EFE"/>
    <w:rsid w:val="0069165D"/>
    <w:rsid w:val="0069330C"/>
    <w:rsid w:val="00693F94"/>
    <w:rsid w:val="00695B19"/>
    <w:rsid w:val="0069615B"/>
    <w:rsid w:val="006971ED"/>
    <w:rsid w:val="006A573E"/>
    <w:rsid w:val="006A5AA4"/>
    <w:rsid w:val="006B0D88"/>
    <w:rsid w:val="006B2F01"/>
    <w:rsid w:val="006B5DA1"/>
    <w:rsid w:val="006C6017"/>
    <w:rsid w:val="006C63A5"/>
    <w:rsid w:val="006D307F"/>
    <w:rsid w:val="006D6F6E"/>
    <w:rsid w:val="006D6F93"/>
    <w:rsid w:val="006E212E"/>
    <w:rsid w:val="006E2A72"/>
    <w:rsid w:val="006E4F61"/>
    <w:rsid w:val="006F3641"/>
    <w:rsid w:val="006F3C90"/>
    <w:rsid w:val="006F6B6E"/>
    <w:rsid w:val="006F72DB"/>
    <w:rsid w:val="0070234F"/>
    <w:rsid w:val="00702406"/>
    <w:rsid w:val="00704E27"/>
    <w:rsid w:val="007054DE"/>
    <w:rsid w:val="00705DBF"/>
    <w:rsid w:val="00707AE4"/>
    <w:rsid w:val="0071105F"/>
    <w:rsid w:val="0071266D"/>
    <w:rsid w:val="00712F3D"/>
    <w:rsid w:val="00713151"/>
    <w:rsid w:val="00713C3C"/>
    <w:rsid w:val="00727C72"/>
    <w:rsid w:val="00733CDD"/>
    <w:rsid w:val="0073422D"/>
    <w:rsid w:val="00734F71"/>
    <w:rsid w:val="00744C35"/>
    <w:rsid w:val="007454A1"/>
    <w:rsid w:val="00746694"/>
    <w:rsid w:val="0075027A"/>
    <w:rsid w:val="007511B5"/>
    <w:rsid w:val="00767355"/>
    <w:rsid w:val="007708C1"/>
    <w:rsid w:val="00771724"/>
    <w:rsid w:val="00773643"/>
    <w:rsid w:val="007743D8"/>
    <w:rsid w:val="00780536"/>
    <w:rsid w:val="007959ED"/>
    <w:rsid w:val="00796A74"/>
    <w:rsid w:val="007A11F9"/>
    <w:rsid w:val="007A125F"/>
    <w:rsid w:val="007A29C4"/>
    <w:rsid w:val="007A46D9"/>
    <w:rsid w:val="007A79DC"/>
    <w:rsid w:val="007B3356"/>
    <w:rsid w:val="007B62FB"/>
    <w:rsid w:val="007B7BF3"/>
    <w:rsid w:val="007C0F41"/>
    <w:rsid w:val="007C2FF2"/>
    <w:rsid w:val="007C48D6"/>
    <w:rsid w:val="007D3E8A"/>
    <w:rsid w:val="007D51FA"/>
    <w:rsid w:val="007E0474"/>
    <w:rsid w:val="007E149A"/>
    <w:rsid w:val="007E18FF"/>
    <w:rsid w:val="007E5637"/>
    <w:rsid w:val="007F1EE7"/>
    <w:rsid w:val="007F28CD"/>
    <w:rsid w:val="007F43B3"/>
    <w:rsid w:val="007F6AD1"/>
    <w:rsid w:val="00800AC3"/>
    <w:rsid w:val="00803420"/>
    <w:rsid w:val="00803A1B"/>
    <w:rsid w:val="008041D3"/>
    <w:rsid w:val="008048EA"/>
    <w:rsid w:val="00815BD1"/>
    <w:rsid w:val="00817AC4"/>
    <w:rsid w:val="00822039"/>
    <w:rsid w:val="00822ECD"/>
    <w:rsid w:val="008230FD"/>
    <w:rsid w:val="00824601"/>
    <w:rsid w:val="00826171"/>
    <w:rsid w:val="00826E32"/>
    <w:rsid w:val="00827D5A"/>
    <w:rsid w:val="008324DC"/>
    <w:rsid w:val="00832AEA"/>
    <w:rsid w:val="00832E80"/>
    <w:rsid w:val="00833508"/>
    <w:rsid w:val="0083384D"/>
    <w:rsid w:val="00842702"/>
    <w:rsid w:val="008461C8"/>
    <w:rsid w:val="00847653"/>
    <w:rsid w:val="00854131"/>
    <w:rsid w:val="00870897"/>
    <w:rsid w:val="00870F1C"/>
    <w:rsid w:val="00872C33"/>
    <w:rsid w:val="0088031E"/>
    <w:rsid w:val="00883A57"/>
    <w:rsid w:val="008855B9"/>
    <w:rsid w:val="008862E4"/>
    <w:rsid w:val="00886873"/>
    <w:rsid w:val="008869B9"/>
    <w:rsid w:val="00891F70"/>
    <w:rsid w:val="008943AB"/>
    <w:rsid w:val="008954DE"/>
    <w:rsid w:val="00895A0C"/>
    <w:rsid w:val="008A0DC0"/>
    <w:rsid w:val="008A10BC"/>
    <w:rsid w:val="008A4A2D"/>
    <w:rsid w:val="008A4D2C"/>
    <w:rsid w:val="008A6A9D"/>
    <w:rsid w:val="008B07F8"/>
    <w:rsid w:val="008B1264"/>
    <w:rsid w:val="008C2B0A"/>
    <w:rsid w:val="008C3943"/>
    <w:rsid w:val="008C621E"/>
    <w:rsid w:val="008D1788"/>
    <w:rsid w:val="008D300B"/>
    <w:rsid w:val="008D54CD"/>
    <w:rsid w:val="008D5978"/>
    <w:rsid w:val="008D6432"/>
    <w:rsid w:val="008D7873"/>
    <w:rsid w:val="008E126F"/>
    <w:rsid w:val="008E56BA"/>
    <w:rsid w:val="008E56EF"/>
    <w:rsid w:val="008E684A"/>
    <w:rsid w:val="008F0D49"/>
    <w:rsid w:val="008F144D"/>
    <w:rsid w:val="008F40BC"/>
    <w:rsid w:val="00906266"/>
    <w:rsid w:val="009067E5"/>
    <w:rsid w:val="00911064"/>
    <w:rsid w:val="00915B59"/>
    <w:rsid w:val="0091795B"/>
    <w:rsid w:val="009236EC"/>
    <w:rsid w:val="00924101"/>
    <w:rsid w:val="00925ADE"/>
    <w:rsid w:val="00931289"/>
    <w:rsid w:val="00932097"/>
    <w:rsid w:val="0093591E"/>
    <w:rsid w:val="00941676"/>
    <w:rsid w:val="00941E67"/>
    <w:rsid w:val="009459D2"/>
    <w:rsid w:val="00946935"/>
    <w:rsid w:val="009507A4"/>
    <w:rsid w:val="00957F6A"/>
    <w:rsid w:val="00960A8D"/>
    <w:rsid w:val="0096317F"/>
    <w:rsid w:val="00972383"/>
    <w:rsid w:val="00973F1A"/>
    <w:rsid w:val="0097743A"/>
    <w:rsid w:val="009873D0"/>
    <w:rsid w:val="00994BFB"/>
    <w:rsid w:val="00994C3F"/>
    <w:rsid w:val="009A2E50"/>
    <w:rsid w:val="009A37B1"/>
    <w:rsid w:val="009A4322"/>
    <w:rsid w:val="009A54C7"/>
    <w:rsid w:val="009C167F"/>
    <w:rsid w:val="009C4C0C"/>
    <w:rsid w:val="009C57C2"/>
    <w:rsid w:val="009C737C"/>
    <w:rsid w:val="009D02EC"/>
    <w:rsid w:val="009E479C"/>
    <w:rsid w:val="009F0BCB"/>
    <w:rsid w:val="009F670F"/>
    <w:rsid w:val="009F707F"/>
    <w:rsid w:val="00A01F66"/>
    <w:rsid w:val="00A05979"/>
    <w:rsid w:val="00A059F8"/>
    <w:rsid w:val="00A07917"/>
    <w:rsid w:val="00A110DC"/>
    <w:rsid w:val="00A16CAF"/>
    <w:rsid w:val="00A23E28"/>
    <w:rsid w:val="00A30997"/>
    <w:rsid w:val="00A31BD0"/>
    <w:rsid w:val="00A321BA"/>
    <w:rsid w:val="00A32952"/>
    <w:rsid w:val="00A334E8"/>
    <w:rsid w:val="00A34769"/>
    <w:rsid w:val="00A34D12"/>
    <w:rsid w:val="00A35071"/>
    <w:rsid w:val="00A4279D"/>
    <w:rsid w:val="00A46763"/>
    <w:rsid w:val="00A52F46"/>
    <w:rsid w:val="00A57E54"/>
    <w:rsid w:val="00A57E60"/>
    <w:rsid w:val="00A6142B"/>
    <w:rsid w:val="00A71F5B"/>
    <w:rsid w:val="00A74AEB"/>
    <w:rsid w:val="00A7631D"/>
    <w:rsid w:val="00A77B01"/>
    <w:rsid w:val="00A801AF"/>
    <w:rsid w:val="00A803F7"/>
    <w:rsid w:val="00A805CB"/>
    <w:rsid w:val="00A83D7B"/>
    <w:rsid w:val="00A8511F"/>
    <w:rsid w:val="00A852A6"/>
    <w:rsid w:val="00AA1558"/>
    <w:rsid w:val="00AB1B7D"/>
    <w:rsid w:val="00AB2D13"/>
    <w:rsid w:val="00AB2FF5"/>
    <w:rsid w:val="00AB41E1"/>
    <w:rsid w:val="00AB63A2"/>
    <w:rsid w:val="00AB6490"/>
    <w:rsid w:val="00AB64EF"/>
    <w:rsid w:val="00AC193E"/>
    <w:rsid w:val="00AC292C"/>
    <w:rsid w:val="00AC324D"/>
    <w:rsid w:val="00AD315E"/>
    <w:rsid w:val="00AD398E"/>
    <w:rsid w:val="00AD3F8E"/>
    <w:rsid w:val="00AD6FC0"/>
    <w:rsid w:val="00AE2CBB"/>
    <w:rsid w:val="00AE76D2"/>
    <w:rsid w:val="00AF5CEB"/>
    <w:rsid w:val="00B0118B"/>
    <w:rsid w:val="00B03577"/>
    <w:rsid w:val="00B06725"/>
    <w:rsid w:val="00B10F5D"/>
    <w:rsid w:val="00B113B1"/>
    <w:rsid w:val="00B11ABB"/>
    <w:rsid w:val="00B11E19"/>
    <w:rsid w:val="00B122A2"/>
    <w:rsid w:val="00B1270E"/>
    <w:rsid w:val="00B12EF2"/>
    <w:rsid w:val="00B1359D"/>
    <w:rsid w:val="00B14887"/>
    <w:rsid w:val="00B14E51"/>
    <w:rsid w:val="00B15A24"/>
    <w:rsid w:val="00B2154B"/>
    <w:rsid w:val="00B22FAB"/>
    <w:rsid w:val="00B2526B"/>
    <w:rsid w:val="00B258E4"/>
    <w:rsid w:val="00B32027"/>
    <w:rsid w:val="00B3214B"/>
    <w:rsid w:val="00B40CB2"/>
    <w:rsid w:val="00B411A5"/>
    <w:rsid w:val="00B4171D"/>
    <w:rsid w:val="00B41AFB"/>
    <w:rsid w:val="00B41D71"/>
    <w:rsid w:val="00B50768"/>
    <w:rsid w:val="00B54512"/>
    <w:rsid w:val="00B5707D"/>
    <w:rsid w:val="00B743BA"/>
    <w:rsid w:val="00B77362"/>
    <w:rsid w:val="00B80899"/>
    <w:rsid w:val="00B8263C"/>
    <w:rsid w:val="00B85B93"/>
    <w:rsid w:val="00B87390"/>
    <w:rsid w:val="00B91BB5"/>
    <w:rsid w:val="00BA1893"/>
    <w:rsid w:val="00BA2E3F"/>
    <w:rsid w:val="00BA341F"/>
    <w:rsid w:val="00BA3764"/>
    <w:rsid w:val="00BB6C56"/>
    <w:rsid w:val="00BC1750"/>
    <w:rsid w:val="00BC3B0B"/>
    <w:rsid w:val="00BC7361"/>
    <w:rsid w:val="00BD31AD"/>
    <w:rsid w:val="00BD3D3A"/>
    <w:rsid w:val="00BD7C1B"/>
    <w:rsid w:val="00BE1040"/>
    <w:rsid w:val="00BE117F"/>
    <w:rsid w:val="00BE16F8"/>
    <w:rsid w:val="00BE63A0"/>
    <w:rsid w:val="00BF0EFD"/>
    <w:rsid w:val="00BF416E"/>
    <w:rsid w:val="00BF44C4"/>
    <w:rsid w:val="00BF52BB"/>
    <w:rsid w:val="00C00D5F"/>
    <w:rsid w:val="00C024D2"/>
    <w:rsid w:val="00C040E7"/>
    <w:rsid w:val="00C10076"/>
    <w:rsid w:val="00C14A25"/>
    <w:rsid w:val="00C16DD3"/>
    <w:rsid w:val="00C17551"/>
    <w:rsid w:val="00C20168"/>
    <w:rsid w:val="00C21E82"/>
    <w:rsid w:val="00C30A32"/>
    <w:rsid w:val="00C32A41"/>
    <w:rsid w:val="00C32C49"/>
    <w:rsid w:val="00C33BBA"/>
    <w:rsid w:val="00C34744"/>
    <w:rsid w:val="00C411F1"/>
    <w:rsid w:val="00C42349"/>
    <w:rsid w:val="00C47604"/>
    <w:rsid w:val="00C52A78"/>
    <w:rsid w:val="00C56965"/>
    <w:rsid w:val="00C6150C"/>
    <w:rsid w:val="00C62BF9"/>
    <w:rsid w:val="00C6346A"/>
    <w:rsid w:val="00C64CE0"/>
    <w:rsid w:val="00C67010"/>
    <w:rsid w:val="00C70C86"/>
    <w:rsid w:val="00C71037"/>
    <w:rsid w:val="00C72BB8"/>
    <w:rsid w:val="00C77F99"/>
    <w:rsid w:val="00C8000B"/>
    <w:rsid w:val="00C8138E"/>
    <w:rsid w:val="00C8363D"/>
    <w:rsid w:val="00C83A84"/>
    <w:rsid w:val="00C86C38"/>
    <w:rsid w:val="00C87660"/>
    <w:rsid w:val="00C93343"/>
    <w:rsid w:val="00C9664E"/>
    <w:rsid w:val="00C97F7D"/>
    <w:rsid w:val="00CA0423"/>
    <w:rsid w:val="00CA0DCF"/>
    <w:rsid w:val="00CA18F2"/>
    <w:rsid w:val="00CA3A7A"/>
    <w:rsid w:val="00CA40A0"/>
    <w:rsid w:val="00CA66C4"/>
    <w:rsid w:val="00CB155A"/>
    <w:rsid w:val="00CB2313"/>
    <w:rsid w:val="00CB40FE"/>
    <w:rsid w:val="00CC13CD"/>
    <w:rsid w:val="00CD095F"/>
    <w:rsid w:val="00CD1D1D"/>
    <w:rsid w:val="00CD3D8E"/>
    <w:rsid w:val="00CD4CF6"/>
    <w:rsid w:val="00CD4FF0"/>
    <w:rsid w:val="00CD5928"/>
    <w:rsid w:val="00CD6933"/>
    <w:rsid w:val="00CE355A"/>
    <w:rsid w:val="00CE38A3"/>
    <w:rsid w:val="00CE48A0"/>
    <w:rsid w:val="00CE52B3"/>
    <w:rsid w:val="00CE5C4E"/>
    <w:rsid w:val="00CE63E0"/>
    <w:rsid w:val="00CF0027"/>
    <w:rsid w:val="00CF2F42"/>
    <w:rsid w:val="00CF6B89"/>
    <w:rsid w:val="00CF7E97"/>
    <w:rsid w:val="00D02201"/>
    <w:rsid w:val="00D03C95"/>
    <w:rsid w:val="00D12785"/>
    <w:rsid w:val="00D13817"/>
    <w:rsid w:val="00D14290"/>
    <w:rsid w:val="00D14836"/>
    <w:rsid w:val="00D14C8D"/>
    <w:rsid w:val="00D155F3"/>
    <w:rsid w:val="00D21BF8"/>
    <w:rsid w:val="00D27ABB"/>
    <w:rsid w:val="00D30E59"/>
    <w:rsid w:val="00D33AFC"/>
    <w:rsid w:val="00D3572B"/>
    <w:rsid w:val="00D35AA6"/>
    <w:rsid w:val="00D41E99"/>
    <w:rsid w:val="00D42C2A"/>
    <w:rsid w:val="00D433B9"/>
    <w:rsid w:val="00D47256"/>
    <w:rsid w:val="00D54B1E"/>
    <w:rsid w:val="00D54DA0"/>
    <w:rsid w:val="00D556F9"/>
    <w:rsid w:val="00D60386"/>
    <w:rsid w:val="00D634B4"/>
    <w:rsid w:val="00D7046E"/>
    <w:rsid w:val="00D715F2"/>
    <w:rsid w:val="00D71A6C"/>
    <w:rsid w:val="00D72186"/>
    <w:rsid w:val="00D726AE"/>
    <w:rsid w:val="00D7462C"/>
    <w:rsid w:val="00D74F49"/>
    <w:rsid w:val="00D7714A"/>
    <w:rsid w:val="00D7760F"/>
    <w:rsid w:val="00D81736"/>
    <w:rsid w:val="00D81E58"/>
    <w:rsid w:val="00D8280D"/>
    <w:rsid w:val="00D9142E"/>
    <w:rsid w:val="00D91A82"/>
    <w:rsid w:val="00D945A0"/>
    <w:rsid w:val="00DA34C6"/>
    <w:rsid w:val="00DA4135"/>
    <w:rsid w:val="00DA4674"/>
    <w:rsid w:val="00DA56BB"/>
    <w:rsid w:val="00DB1CB5"/>
    <w:rsid w:val="00DB4BC9"/>
    <w:rsid w:val="00DC0C76"/>
    <w:rsid w:val="00DC11DC"/>
    <w:rsid w:val="00DC13F7"/>
    <w:rsid w:val="00DC47D4"/>
    <w:rsid w:val="00DC6834"/>
    <w:rsid w:val="00DD162C"/>
    <w:rsid w:val="00DD2BD9"/>
    <w:rsid w:val="00DD5188"/>
    <w:rsid w:val="00DD6384"/>
    <w:rsid w:val="00DE2618"/>
    <w:rsid w:val="00DE4CB3"/>
    <w:rsid w:val="00DE65DA"/>
    <w:rsid w:val="00DE74DF"/>
    <w:rsid w:val="00DF0470"/>
    <w:rsid w:val="00DF7321"/>
    <w:rsid w:val="00DF79E7"/>
    <w:rsid w:val="00E004AD"/>
    <w:rsid w:val="00E009F9"/>
    <w:rsid w:val="00E06E30"/>
    <w:rsid w:val="00E10A44"/>
    <w:rsid w:val="00E1621E"/>
    <w:rsid w:val="00E227F4"/>
    <w:rsid w:val="00E24A87"/>
    <w:rsid w:val="00E32C7F"/>
    <w:rsid w:val="00E34A32"/>
    <w:rsid w:val="00E41008"/>
    <w:rsid w:val="00E41710"/>
    <w:rsid w:val="00E4339A"/>
    <w:rsid w:val="00E448D1"/>
    <w:rsid w:val="00E46788"/>
    <w:rsid w:val="00E4740B"/>
    <w:rsid w:val="00E507A6"/>
    <w:rsid w:val="00E50BE1"/>
    <w:rsid w:val="00E52D22"/>
    <w:rsid w:val="00E54CC4"/>
    <w:rsid w:val="00E604EA"/>
    <w:rsid w:val="00E6100E"/>
    <w:rsid w:val="00E67B09"/>
    <w:rsid w:val="00E67EE2"/>
    <w:rsid w:val="00E80959"/>
    <w:rsid w:val="00E84794"/>
    <w:rsid w:val="00E85CA5"/>
    <w:rsid w:val="00E86912"/>
    <w:rsid w:val="00E90A49"/>
    <w:rsid w:val="00E92E1D"/>
    <w:rsid w:val="00E93C5D"/>
    <w:rsid w:val="00E96FED"/>
    <w:rsid w:val="00EA3F2D"/>
    <w:rsid w:val="00EB0DCA"/>
    <w:rsid w:val="00EB2D32"/>
    <w:rsid w:val="00EB3A8B"/>
    <w:rsid w:val="00EB5A31"/>
    <w:rsid w:val="00EC0023"/>
    <w:rsid w:val="00EC1E26"/>
    <w:rsid w:val="00EC223F"/>
    <w:rsid w:val="00EC2C5E"/>
    <w:rsid w:val="00EC446E"/>
    <w:rsid w:val="00EC4D77"/>
    <w:rsid w:val="00ED03E5"/>
    <w:rsid w:val="00ED0B05"/>
    <w:rsid w:val="00ED59F0"/>
    <w:rsid w:val="00ED7A88"/>
    <w:rsid w:val="00EE524E"/>
    <w:rsid w:val="00EE5B17"/>
    <w:rsid w:val="00EE6366"/>
    <w:rsid w:val="00EE7B3C"/>
    <w:rsid w:val="00EF05A4"/>
    <w:rsid w:val="00EF0767"/>
    <w:rsid w:val="00EF2D6E"/>
    <w:rsid w:val="00EF6667"/>
    <w:rsid w:val="00EF7DAD"/>
    <w:rsid w:val="00F019D1"/>
    <w:rsid w:val="00F02F58"/>
    <w:rsid w:val="00F034EA"/>
    <w:rsid w:val="00F04F15"/>
    <w:rsid w:val="00F069E3"/>
    <w:rsid w:val="00F11FAE"/>
    <w:rsid w:val="00F124DD"/>
    <w:rsid w:val="00F13B65"/>
    <w:rsid w:val="00F14F86"/>
    <w:rsid w:val="00F1737A"/>
    <w:rsid w:val="00F201CF"/>
    <w:rsid w:val="00F20A93"/>
    <w:rsid w:val="00F20B19"/>
    <w:rsid w:val="00F25A30"/>
    <w:rsid w:val="00F261FD"/>
    <w:rsid w:val="00F271EB"/>
    <w:rsid w:val="00F3216B"/>
    <w:rsid w:val="00F3313B"/>
    <w:rsid w:val="00F40F76"/>
    <w:rsid w:val="00F43ED1"/>
    <w:rsid w:val="00F44D83"/>
    <w:rsid w:val="00F45F74"/>
    <w:rsid w:val="00F47551"/>
    <w:rsid w:val="00F52443"/>
    <w:rsid w:val="00F52852"/>
    <w:rsid w:val="00F5303E"/>
    <w:rsid w:val="00F56887"/>
    <w:rsid w:val="00F601BF"/>
    <w:rsid w:val="00F614CB"/>
    <w:rsid w:val="00F64803"/>
    <w:rsid w:val="00F67EBC"/>
    <w:rsid w:val="00F70445"/>
    <w:rsid w:val="00F7239A"/>
    <w:rsid w:val="00F75AB9"/>
    <w:rsid w:val="00F772C7"/>
    <w:rsid w:val="00F774BA"/>
    <w:rsid w:val="00F81296"/>
    <w:rsid w:val="00F8198E"/>
    <w:rsid w:val="00F823E9"/>
    <w:rsid w:val="00F85C14"/>
    <w:rsid w:val="00F9588C"/>
    <w:rsid w:val="00FA0128"/>
    <w:rsid w:val="00FA0ADE"/>
    <w:rsid w:val="00FA6CBF"/>
    <w:rsid w:val="00FB01EA"/>
    <w:rsid w:val="00FB2822"/>
    <w:rsid w:val="00FB30A7"/>
    <w:rsid w:val="00FB3CE5"/>
    <w:rsid w:val="00FB4316"/>
    <w:rsid w:val="00FC0003"/>
    <w:rsid w:val="00FC09D8"/>
    <w:rsid w:val="00FC110D"/>
    <w:rsid w:val="00FC2C20"/>
    <w:rsid w:val="00FC60A8"/>
    <w:rsid w:val="00FC67BF"/>
    <w:rsid w:val="00FD0095"/>
    <w:rsid w:val="00FD0C8C"/>
    <w:rsid w:val="00FD0EB6"/>
    <w:rsid w:val="00FD2C00"/>
    <w:rsid w:val="00FD315E"/>
    <w:rsid w:val="00FD3E89"/>
    <w:rsid w:val="00FD54F8"/>
    <w:rsid w:val="00FE0C1C"/>
    <w:rsid w:val="00FE23E0"/>
    <w:rsid w:val="00FF0479"/>
    <w:rsid w:val="00FF1247"/>
    <w:rsid w:val="00FF5159"/>
    <w:rsid w:val="00FF5D9F"/>
    <w:rsid w:val="1667568C"/>
    <w:rsid w:val="45DDC19C"/>
    <w:rsid w:val="695C21D2"/>
    <w:rsid w:val="7BF0BA0B"/>
    <w:rsid w:val="7E8623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9D3D"/>
  <w15:chartTrackingRefBased/>
  <w15:docId w15:val="{03F2BAFF-90F9-4675-AB64-82ACEC0D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254"/>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paragraph" w:styleId="Heading5">
    <w:name w:val="heading 5"/>
    <w:basedOn w:val="Normal"/>
    <w:next w:val="Normal"/>
    <w:qFormat/>
    <w:rsid w:val="00412884"/>
    <w:pPr>
      <w:spacing w:before="240" w:after="60" w:line="240" w:lineRule="exact"/>
      <w:ind w:right="-720"/>
      <w:outlineLvl w:val="4"/>
    </w:pPr>
    <w:rPr>
      <w:rFonts w:ascii="Myriad" w:hAnsi="Myriad"/>
      <w:b/>
      <w:bCs/>
      <w:i/>
      <w:iCs/>
      <w:sz w:val="26"/>
      <w:szCs w:val="26"/>
    </w:rPr>
  </w:style>
  <w:style w:type="paragraph" w:styleId="Heading6">
    <w:name w:val="heading 6"/>
    <w:basedOn w:val="Normal"/>
    <w:next w:val="Normal"/>
    <w:qFormat/>
    <w:rsid w:val="00412884"/>
    <w:pPr>
      <w:spacing w:before="240" w:after="60" w:line="240" w:lineRule="exact"/>
      <w:ind w:right="-720"/>
      <w:outlineLvl w:val="5"/>
    </w:pPr>
    <w:rPr>
      <w:rFonts w:ascii="Myriad" w:hAnsi="Myriad"/>
      <w:b/>
      <w:bCs/>
      <w:szCs w:val="22"/>
    </w:rPr>
  </w:style>
  <w:style w:type="paragraph" w:styleId="Heading7">
    <w:name w:val="heading 7"/>
    <w:basedOn w:val="Normal"/>
    <w:next w:val="Normal"/>
    <w:qFormat/>
    <w:rsid w:val="00412884"/>
    <w:pPr>
      <w:spacing w:before="240" w:after="60" w:line="240" w:lineRule="exact"/>
      <w:ind w:right="-720"/>
      <w:outlineLvl w:val="6"/>
    </w:pPr>
    <w:rPr>
      <w:rFonts w:ascii="Myriad" w:hAnsi="Myriad"/>
      <w:sz w:val="19"/>
    </w:rPr>
  </w:style>
  <w:style w:type="paragraph" w:styleId="Heading8">
    <w:name w:val="heading 8"/>
    <w:basedOn w:val="Normal"/>
    <w:next w:val="Normal"/>
    <w:qFormat/>
    <w:rsid w:val="00412884"/>
    <w:pPr>
      <w:spacing w:before="240" w:after="60" w:line="240" w:lineRule="exact"/>
      <w:ind w:right="-720"/>
      <w:outlineLvl w:val="7"/>
    </w:pPr>
    <w:rPr>
      <w:rFonts w:ascii="Myriad" w:hAnsi="Myriad"/>
      <w:i/>
      <w:iCs/>
      <w:sz w:val="19"/>
    </w:rPr>
  </w:style>
  <w:style w:type="paragraph" w:styleId="Heading9">
    <w:name w:val="heading 9"/>
    <w:basedOn w:val="Normal"/>
    <w:next w:val="Normal"/>
    <w:qFormat/>
    <w:rsid w:val="00412884"/>
    <w:pPr>
      <w:spacing w:before="240" w:after="60" w:line="240" w:lineRule="exact"/>
      <w:ind w:righ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List2">
    <w:name w:val="List 2"/>
    <w:basedOn w:val="Normal"/>
    <w:rsid w:val="003F23CC"/>
    <w:pPr>
      <w:spacing w:line="240" w:lineRule="exact"/>
      <w:ind w:left="720" w:right="-720" w:hanging="360"/>
    </w:pPr>
    <w:rPr>
      <w:rFonts w:ascii="Myriad Roman" w:hAnsi="Myriad Roman"/>
      <w:sz w:val="19"/>
    </w:rPr>
  </w:style>
  <w:style w:type="table" w:styleId="TableGrid">
    <w:name w:val="Table Grid"/>
    <w:basedOn w:val="TableNormal"/>
    <w:rsid w:val="003F23CC"/>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withtabs">
    <w:name w:val="Indent with tabs"/>
    <w:basedOn w:val="Normal"/>
    <w:rsid w:val="00412884"/>
    <w:pPr>
      <w:numPr>
        <w:numId w:val="3"/>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412884"/>
    <w:pPr>
      <w:numPr>
        <w:ilvl w:val="1"/>
        <w:numId w:val="3"/>
      </w:numPr>
      <w:tabs>
        <w:tab w:val="left" w:pos="360"/>
        <w:tab w:val="left" w:pos="720"/>
        <w:tab w:val="right" w:leader="underscore" w:pos="9720"/>
      </w:tabs>
      <w:spacing w:line="240" w:lineRule="exact"/>
      <w:ind w:right="-720"/>
    </w:pPr>
    <w:rPr>
      <w:rFonts w:ascii="Myriad Roman" w:hAnsi="Myriad Roman"/>
      <w:sz w:val="20"/>
    </w:rPr>
  </w:style>
  <w:style w:type="paragraph" w:styleId="BodyText2">
    <w:name w:val="Body Text 2"/>
    <w:basedOn w:val="Normal"/>
    <w:rsid w:val="00412884"/>
    <w:pPr>
      <w:spacing w:after="120" w:line="480" w:lineRule="auto"/>
    </w:pPr>
  </w:style>
  <w:style w:type="paragraph" w:customStyle="1" w:styleId="TableText">
    <w:name w:val="TableText"/>
    <w:basedOn w:val="BodyText2"/>
    <w:rsid w:val="00412884"/>
    <w:pPr>
      <w:tabs>
        <w:tab w:val="left" w:pos="720"/>
        <w:tab w:val="right" w:leader="underscore" w:pos="9720"/>
      </w:tabs>
      <w:spacing w:after="0" w:line="200" w:lineRule="exact"/>
      <w:ind w:right="-720" w:firstLine="540"/>
    </w:pPr>
    <w:rPr>
      <w:rFonts w:eastAsia="Times"/>
      <w:b/>
      <w:bCs/>
      <w:iCs/>
      <w:noProof/>
      <w:szCs w:val="20"/>
    </w:rPr>
  </w:style>
  <w:style w:type="paragraph" w:styleId="ListBullet3">
    <w:name w:val="List Bullet 3"/>
    <w:basedOn w:val="Normal"/>
    <w:autoRedefine/>
    <w:rsid w:val="00412884"/>
    <w:pPr>
      <w:numPr>
        <w:numId w:val="4"/>
      </w:numPr>
      <w:spacing w:line="240" w:lineRule="exact"/>
      <w:ind w:right="-720"/>
    </w:pPr>
    <w:rPr>
      <w:rFonts w:ascii="Myriad" w:hAnsi="Myriad"/>
      <w:sz w:val="19"/>
    </w:rPr>
  </w:style>
  <w:style w:type="paragraph" w:styleId="BodyTextIndent">
    <w:name w:val="Body Text Indent"/>
    <w:basedOn w:val="Normal"/>
    <w:rsid w:val="005D256A"/>
    <w:pPr>
      <w:spacing w:after="120" w:line="240" w:lineRule="exact"/>
      <w:ind w:left="360" w:right="-720"/>
    </w:pPr>
    <w:rPr>
      <w:rFonts w:ascii="Myriad" w:hAnsi="Myriad"/>
      <w:sz w:val="19"/>
    </w:rPr>
  </w:style>
  <w:style w:type="paragraph" w:styleId="NormalWeb">
    <w:name w:val="Normal (Web)"/>
    <w:basedOn w:val="Normal"/>
    <w:rsid w:val="00536494"/>
    <w:pPr>
      <w:spacing w:line="240" w:lineRule="exact"/>
      <w:ind w:right="-720"/>
    </w:pPr>
    <w:rPr>
      <w:rFonts w:ascii="Times New Roman" w:hAnsi="Times New Roman"/>
      <w:sz w:val="24"/>
    </w:rPr>
  </w:style>
  <w:style w:type="character" w:customStyle="1" w:styleId="BodyTextChar">
    <w:name w:val="Body Text Char"/>
    <w:link w:val="BodyText"/>
    <w:rsid w:val="00536494"/>
    <w:rPr>
      <w:rFonts w:ascii="Arial" w:hAnsi="Arial" w:cs="Arial"/>
      <w:b/>
      <w:bCs/>
      <w:sz w:val="18"/>
      <w:szCs w:val="24"/>
      <w:lang w:val="en-US" w:eastAsia="en-US" w:bidi="ar-SA"/>
    </w:rPr>
  </w:style>
  <w:style w:type="character" w:styleId="Hyperlink">
    <w:name w:val="Hyperlink"/>
    <w:rsid w:val="00E6100E"/>
    <w:rPr>
      <w:color w:val="0000FF"/>
      <w:u w:val="single"/>
    </w:rPr>
  </w:style>
  <w:style w:type="character" w:customStyle="1" w:styleId="BodyTextChar1">
    <w:name w:val="Body Text Char1"/>
    <w:rsid w:val="00C16DD3"/>
    <w:rPr>
      <w:rFonts w:ascii="Arial" w:hAnsi="Arial" w:cs="Arial"/>
      <w:b/>
      <w:bCs/>
      <w:sz w:val="18"/>
      <w:szCs w:val="24"/>
      <w:lang w:val="en-US" w:eastAsia="en-US" w:bidi="ar-SA"/>
    </w:rPr>
  </w:style>
  <w:style w:type="character" w:styleId="CommentReference">
    <w:name w:val="annotation reference"/>
    <w:rsid w:val="00B11E19"/>
    <w:rPr>
      <w:sz w:val="16"/>
      <w:szCs w:val="16"/>
    </w:rPr>
  </w:style>
  <w:style w:type="paragraph" w:styleId="CommentText">
    <w:name w:val="annotation text"/>
    <w:basedOn w:val="Normal"/>
    <w:link w:val="CommentTextChar"/>
    <w:rsid w:val="00B11E19"/>
    <w:rPr>
      <w:sz w:val="20"/>
      <w:szCs w:val="20"/>
    </w:rPr>
  </w:style>
  <w:style w:type="character" w:customStyle="1" w:styleId="CommentTextChar">
    <w:name w:val="Comment Text Char"/>
    <w:link w:val="CommentText"/>
    <w:rsid w:val="00B11E19"/>
    <w:rPr>
      <w:rFonts w:ascii="Garamond" w:hAnsi="Garamond"/>
    </w:rPr>
  </w:style>
  <w:style w:type="paragraph" w:styleId="CommentSubject">
    <w:name w:val="annotation subject"/>
    <w:basedOn w:val="CommentText"/>
    <w:next w:val="CommentText"/>
    <w:link w:val="CommentSubjectChar"/>
    <w:rsid w:val="00B11E19"/>
    <w:rPr>
      <w:b/>
      <w:bCs/>
    </w:rPr>
  </w:style>
  <w:style w:type="character" w:customStyle="1" w:styleId="CommentSubjectChar">
    <w:name w:val="Comment Subject Char"/>
    <w:link w:val="CommentSubject"/>
    <w:rsid w:val="00B11E19"/>
    <w:rPr>
      <w:rFonts w:ascii="Garamond" w:hAnsi="Garamond"/>
      <w:b/>
      <w:bCs/>
    </w:rPr>
  </w:style>
  <w:style w:type="paragraph" w:styleId="Revision">
    <w:name w:val="Revision"/>
    <w:hidden/>
    <w:uiPriority w:val="99"/>
    <w:semiHidden/>
    <w:rsid w:val="00B11E19"/>
    <w:rPr>
      <w:rFonts w:ascii="Garamond" w:hAnsi="Garamond"/>
      <w:sz w:val="22"/>
      <w:szCs w:val="24"/>
    </w:rPr>
  </w:style>
  <w:style w:type="paragraph" w:styleId="BalloonText">
    <w:name w:val="Balloon Text"/>
    <w:basedOn w:val="Normal"/>
    <w:link w:val="BalloonTextChar"/>
    <w:rsid w:val="00B11E19"/>
    <w:rPr>
      <w:rFonts w:ascii="Tahoma" w:hAnsi="Tahoma" w:cs="Tahoma"/>
      <w:sz w:val="16"/>
      <w:szCs w:val="16"/>
    </w:rPr>
  </w:style>
  <w:style w:type="character" w:customStyle="1" w:styleId="BalloonTextChar">
    <w:name w:val="Balloon Text Char"/>
    <w:link w:val="BalloonText"/>
    <w:rsid w:val="00B11E19"/>
    <w:rPr>
      <w:rFonts w:ascii="Tahoma" w:hAnsi="Tahoma" w:cs="Tahoma"/>
      <w:sz w:val="16"/>
      <w:szCs w:val="16"/>
    </w:rPr>
  </w:style>
  <w:style w:type="character" w:customStyle="1" w:styleId="HeaderChar">
    <w:name w:val="Header Char"/>
    <w:link w:val="Header"/>
    <w:uiPriority w:val="99"/>
    <w:rsid w:val="00CD4FF0"/>
    <w:rPr>
      <w:rFonts w:ascii="Garamond" w:hAnsi="Garamond"/>
      <w:sz w:val="22"/>
      <w:szCs w:val="24"/>
    </w:rPr>
  </w:style>
  <w:style w:type="paragraph" w:styleId="ListParagraph">
    <w:name w:val="List Paragraph"/>
    <w:basedOn w:val="Normal"/>
    <w:uiPriority w:val="34"/>
    <w:qFormat/>
    <w:rsid w:val="008A0DC0"/>
    <w:pPr>
      <w:ind w:left="720"/>
    </w:pPr>
    <w:rPr>
      <w:rFonts w:ascii="Times New Roman" w:hAnsi="Times New Roman"/>
      <w:sz w:val="20"/>
      <w:szCs w:val="20"/>
    </w:rPr>
  </w:style>
  <w:style w:type="character" w:customStyle="1" w:styleId="NOPRegTextCharChar">
    <w:name w:val="NOP Reg Text Char Char"/>
    <w:link w:val="NOPRegText"/>
    <w:locked/>
    <w:rsid w:val="006D307F"/>
    <w:rPr>
      <w:rFonts w:ascii="Arial" w:hAnsi="Arial" w:cs="Arial"/>
      <w:szCs w:val="24"/>
    </w:rPr>
  </w:style>
  <w:style w:type="paragraph" w:customStyle="1" w:styleId="NOPRegText">
    <w:name w:val="NOP Reg Text"/>
    <w:basedOn w:val="Normal"/>
    <w:next w:val="Normal"/>
    <w:link w:val="NOPRegTextCharChar"/>
    <w:rsid w:val="006D307F"/>
    <w:rPr>
      <w:rFonts w:cs="Arial"/>
      <w:sz w:val="20"/>
    </w:rPr>
  </w:style>
  <w:style w:type="character" w:customStyle="1" w:styleId="Heading4Char">
    <w:name w:val="Heading 4 Char"/>
    <w:link w:val="Heading4"/>
    <w:rsid w:val="00D41E99"/>
    <w:rPr>
      <w:rFonts w:ascii="Arial" w:hAnsi="Arial" w:cs="Arial"/>
      <w:b/>
      <w:bCs/>
      <w:sz w:val="32"/>
      <w:szCs w:val="24"/>
    </w:rPr>
  </w:style>
  <w:style w:type="character" w:customStyle="1" w:styleId="FooterChar">
    <w:name w:val="Footer Char"/>
    <w:link w:val="Footer"/>
    <w:uiPriority w:val="99"/>
    <w:rsid w:val="00332122"/>
    <w:rPr>
      <w:rFonts w:ascii="Arial" w:hAnsi="Arial"/>
      <w:sz w:val="18"/>
      <w:szCs w:val="24"/>
    </w:rPr>
  </w:style>
  <w:style w:type="character" w:styleId="UnresolvedMention">
    <w:name w:val="Unresolved Mention"/>
    <w:basedOn w:val="DefaultParagraphFont"/>
    <w:uiPriority w:val="99"/>
    <w:semiHidden/>
    <w:unhideWhenUsed/>
    <w:rsid w:val="00516FE5"/>
    <w:rPr>
      <w:color w:val="605E5C"/>
      <w:shd w:val="clear" w:color="auto" w:fill="E1DFDD"/>
    </w:rPr>
  </w:style>
  <w:style w:type="paragraph" w:customStyle="1" w:styleId="paragraph">
    <w:name w:val="paragraph"/>
    <w:basedOn w:val="Normal"/>
    <w:rsid w:val="006E2A7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E2A72"/>
  </w:style>
  <w:style w:type="character" w:customStyle="1" w:styleId="eop">
    <w:name w:val="eop"/>
    <w:basedOn w:val="DefaultParagraphFont"/>
    <w:rsid w:val="006E2A72"/>
  </w:style>
  <w:style w:type="character" w:styleId="Mention">
    <w:name w:val="Mention"/>
    <w:basedOn w:val="DefaultParagraphFont"/>
    <w:uiPriority w:val="99"/>
    <w:unhideWhenUsed/>
    <w:rsid w:val="00093DBB"/>
    <w:rPr>
      <w:color w:val="2B579A"/>
      <w:shd w:val="clear" w:color="auto" w:fill="E1DFDD"/>
    </w:rPr>
  </w:style>
  <w:style w:type="character" w:styleId="FollowedHyperlink">
    <w:name w:val="FollowedHyperlink"/>
    <w:basedOn w:val="DefaultParagraphFont"/>
    <w:rsid w:val="00BB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6884">
      <w:bodyDiv w:val="1"/>
      <w:marLeft w:val="0"/>
      <w:marRight w:val="0"/>
      <w:marTop w:val="0"/>
      <w:marBottom w:val="0"/>
      <w:divBdr>
        <w:top w:val="none" w:sz="0" w:space="0" w:color="auto"/>
        <w:left w:val="none" w:sz="0" w:space="0" w:color="auto"/>
        <w:bottom w:val="none" w:sz="0" w:space="0" w:color="auto"/>
        <w:right w:val="none" w:sz="0" w:space="0" w:color="auto"/>
      </w:divBdr>
    </w:div>
    <w:div w:id="370956913">
      <w:bodyDiv w:val="1"/>
      <w:marLeft w:val="0"/>
      <w:marRight w:val="0"/>
      <w:marTop w:val="0"/>
      <w:marBottom w:val="0"/>
      <w:divBdr>
        <w:top w:val="none" w:sz="0" w:space="0" w:color="auto"/>
        <w:left w:val="none" w:sz="0" w:space="0" w:color="auto"/>
        <w:bottom w:val="none" w:sz="0" w:space="0" w:color="auto"/>
        <w:right w:val="none" w:sz="0" w:space="0" w:color="auto"/>
      </w:divBdr>
      <w:divsChild>
        <w:div w:id="721099081">
          <w:marLeft w:val="0"/>
          <w:marRight w:val="0"/>
          <w:marTop w:val="0"/>
          <w:marBottom w:val="0"/>
          <w:divBdr>
            <w:top w:val="none" w:sz="0" w:space="0" w:color="auto"/>
            <w:left w:val="none" w:sz="0" w:space="0" w:color="auto"/>
            <w:bottom w:val="none" w:sz="0" w:space="0" w:color="auto"/>
            <w:right w:val="none" w:sz="0" w:space="0" w:color="auto"/>
          </w:divBdr>
        </w:div>
        <w:div w:id="877277582">
          <w:marLeft w:val="0"/>
          <w:marRight w:val="0"/>
          <w:marTop w:val="0"/>
          <w:marBottom w:val="0"/>
          <w:divBdr>
            <w:top w:val="none" w:sz="0" w:space="0" w:color="auto"/>
            <w:left w:val="none" w:sz="0" w:space="0" w:color="auto"/>
            <w:bottom w:val="none" w:sz="0" w:space="0" w:color="auto"/>
            <w:right w:val="none" w:sz="0" w:space="0" w:color="auto"/>
          </w:divBdr>
        </w:div>
      </w:divsChild>
    </w:div>
    <w:div w:id="588000478">
      <w:bodyDiv w:val="1"/>
      <w:marLeft w:val="0"/>
      <w:marRight w:val="0"/>
      <w:marTop w:val="0"/>
      <w:marBottom w:val="0"/>
      <w:divBdr>
        <w:top w:val="none" w:sz="0" w:space="0" w:color="auto"/>
        <w:left w:val="none" w:sz="0" w:space="0" w:color="auto"/>
        <w:bottom w:val="none" w:sz="0" w:space="0" w:color="auto"/>
        <w:right w:val="none" w:sz="0" w:space="0" w:color="auto"/>
      </w:divBdr>
    </w:div>
    <w:div w:id="687407410">
      <w:bodyDiv w:val="1"/>
      <w:marLeft w:val="0"/>
      <w:marRight w:val="0"/>
      <w:marTop w:val="0"/>
      <w:marBottom w:val="0"/>
      <w:divBdr>
        <w:top w:val="none" w:sz="0" w:space="0" w:color="auto"/>
        <w:left w:val="none" w:sz="0" w:space="0" w:color="auto"/>
        <w:bottom w:val="none" w:sz="0" w:space="0" w:color="auto"/>
        <w:right w:val="none" w:sz="0" w:space="0" w:color="auto"/>
      </w:divBdr>
    </w:div>
    <w:div w:id="780538489">
      <w:bodyDiv w:val="1"/>
      <w:marLeft w:val="0"/>
      <w:marRight w:val="0"/>
      <w:marTop w:val="0"/>
      <w:marBottom w:val="0"/>
      <w:divBdr>
        <w:top w:val="none" w:sz="0" w:space="0" w:color="auto"/>
        <w:left w:val="none" w:sz="0" w:space="0" w:color="auto"/>
        <w:bottom w:val="none" w:sz="0" w:space="0" w:color="auto"/>
        <w:right w:val="none" w:sz="0" w:space="0" w:color="auto"/>
      </w:divBdr>
    </w:div>
    <w:div w:id="811211589">
      <w:bodyDiv w:val="1"/>
      <w:marLeft w:val="0"/>
      <w:marRight w:val="0"/>
      <w:marTop w:val="0"/>
      <w:marBottom w:val="0"/>
      <w:divBdr>
        <w:top w:val="none" w:sz="0" w:space="0" w:color="auto"/>
        <w:left w:val="none" w:sz="0" w:space="0" w:color="auto"/>
        <w:bottom w:val="none" w:sz="0" w:space="0" w:color="auto"/>
        <w:right w:val="none" w:sz="0" w:space="0" w:color="auto"/>
      </w:divBdr>
    </w:div>
    <w:div w:id="909078554">
      <w:bodyDiv w:val="1"/>
      <w:marLeft w:val="0"/>
      <w:marRight w:val="0"/>
      <w:marTop w:val="0"/>
      <w:marBottom w:val="0"/>
      <w:divBdr>
        <w:top w:val="none" w:sz="0" w:space="0" w:color="auto"/>
        <w:left w:val="none" w:sz="0" w:space="0" w:color="auto"/>
        <w:bottom w:val="none" w:sz="0" w:space="0" w:color="auto"/>
        <w:right w:val="none" w:sz="0" w:space="0" w:color="auto"/>
      </w:divBdr>
    </w:div>
    <w:div w:id="1007634389">
      <w:bodyDiv w:val="1"/>
      <w:marLeft w:val="0"/>
      <w:marRight w:val="0"/>
      <w:marTop w:val="0"/>
      <w:marBottom w:val="0"/>
      <w:divBdr>
        <w:top w:val="none" w:sz="0" w:space="0" w:color="auto"/>
        <w:left w:val="none" w:sz="0" w:space="0" w:color="auto"/>
        <w:bottom w:val="none" w:sz="0" w:space="0" w:color="auto"/>
        <w:right w:val="none" w:sz="0" w:space="0" w:color="auto"/>
      </w:divBdr>
      <w:divsChild>
        <w:div w:id="1886287086">
          <w:marLeft w:val="0"/>
          <w:marRight w:val="0"/>
          <w:marTop w:val="0"/>
          <w:marBottom w:val="0"/>
          <w:divBdr>
            <w:top w:val="none" w:sz="0" w:space="0" w:color="auto"/>
            <w:left w:val="none" w:sz="0" w:space="0" w:color="auto"/>
            <w:bottom w:val="none" w:sz="0" w:space="0" w:color="auto"/>
            <w:right w:val="none" w:sz="0" w:space="0" w:color="auto"/>
          </w:divBdr>
          <w:divsChild>
            <w:div w:id="138351983">
              <w:marLeft w:val="0"/>
              <w:marRight w:val="0"/>
              <w:marTop w:val="0"/>
              <w:marBottom w:val="0"/>
              <w:divBdr>
                <w:top w:val="none" w:sz="0" w:space="0" w:color="auto"/>
                <w:left w:val="none" w:sz="0" w:space="0" w:color="auto"/>
                <w:bottom w:val="none" w:sz="0" w:space="0" w:color="auto"/>
                <w:right w:val="none" w:sz="0" w:space="0" w:color="auto"/>
              </w:divBdr>
            </w:div>
            <w:div w:id="429855315">
              <w:marLeft w:val="0"/>
              <w:marRight w:val="0"/>
              <w:marTop w:val="0"/>
              <w:marBottom w:val="0"/>
              <w:divBdr>
                <w:top w:val="none" w:sz="0" w:space="0" w:color="auto"/>
                <w:left w:val="none" w:sz="0" w:space="0" w:color="auto"/>
                <w:bottom w:val="none" w:sz="0" w:space="0" w:color="auto"/>
                <w:right w:val="none" w:sz="0" w:space="0" w:color="auto"/>
              </w:divBdr>
            </w:div>
            <w:div w:id="1257902175">
              <w:marLeft w:val="0"/>
              <w:marRight w:val="0"/>
              <w:marTop w:val="0"/>
              <w:marBottom w:val="0"/>
              <w:divBdr>
                <w:top w:val="none" w:sz="0" w:space="0" w:color="auto"/>
                <w:left w:val="none" w:sz="0" w:space="0" w:color="auto"/>
                <w:bottom w:val="none" w:sz="0" w:space="0" w:color="auto"/>
                <w:right w:val="none" w:sz="0" w:space="0" w:color="auto"/>
              </w:divBdr>
            </w:div>
            <w:div w:id="1330600375">
              <w:marLeft w:val="0"/>
              <w:marRight w:val="0"/>
              <w:marTop w:val="0"/>
              <w:marBottom w:val="0"/>
              <w:divBdr>
                <w:top w:val="none" w:sz="0" w:space="0" w:color="auto"/>
                <w:left w:val="none" w:sz="0" w:space="0" w:color="auto"/>
                <w:bottom w:val="none" w:sz="0" w:space="0" w:color="auto"/>
                <w:right w:val="none" w:sz="0" w:space="0" w:color="auto"/>
              </w:divBdr>
            </w:div>
          </w:divsChild>
        </w:div>
        <w:div w:id="1900047603">
          <w:marLeft w:val="0"/>
          <w:marRight w:val="0"/>
          <w:marTop w:val="0"/>
          <w:marBottom w:val="0"/>
          <w:divBdr>
            <w:top w:val="none" w:sz="0" w:space="0" w:color="auto"/>
            <w:left w:val="none" w:sz="0" w:space="0" w:color="auto"/>
            <w:bottom w:val="none" w:sz="0" w:space="0" w:color="auto"/>
            <w:right w:val="none" w:sz="0" w:space="0" w:color="auto"/>
          </w:divBdr>
        </w:div>
      </w:divsChild>
    </w:div>
    <w:div w:id="1693340413">
      <w:bodyDiv w:val="1"/>
      <w:marLeft w:val="0"/>
      <w:marRight w:val="0"/>
      <w:marTop w:val="0"/>
      <w:marBottom w:val="0"/>
      <w:divBdr>
        <w:top w:val="none" w:sz="0" w:space="0" w:color="auto"/>
        <w:left w:val="none" w:sz="0" w:space="0" w:color="auto"/>
        <w:bottom w:val="none" w:sz="0" w:space="0" w:color="auto"/>
        <w:right w:val="none" w:sz="0" w:space="0" w:color="auto"/>
      </w:divBdr>
    </w:div>
    <w:div w:id="1983727578">
      <w:bodyDiv w:val="1"/>
      <w:marLeft w:val="0"/>
      <w:marRight w:val="0"/>
      <w:marTop w:val="0"/>
      <w:marBottom w:val="0"/>
      <w:divBdr>
        <w:top w:val="none" w:sz="0" w:space="0" w:color="auto"/>
        <w:left w:val="none" w:sz="0" w:space="0" w:color="auto"/>
        <w:bottom w:val="none" w:sz="0" w:space="0" w:color="auto"/>
        <w:right w:val="none" w:sz="0" w:space="0" w:color="auto"/>
      </w:divBdr>
    </w:div>
    <w:div w:id="2096241913">
      <w:bodyDiv w:val="1"/>
      <w:marLeft w:val="0"/>
      <w:marRight w:val="0"/>
      <w:marTop w:val="0"/>
      <w:marBottom w:val="0"/>
      <w:divBdr>
        <w:top w:val="none" w:sz="0" w:space="0" w:color="auto"/>
        <w:left w:val="none" w:sz="0" w:space="0" w:color="auto"/>
        <w:bottom w:val="none" w:sz="0" w:space="0" w:color="auto"/>
        <w:right w:val="none" w:sz="0" w:space="0" w:color="auto"/>
      </w:divBdr>
    </w:div>
    <w:div w:id="21199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exempt-handler-affidavit/" TargetMode="External"/><Relationship Id="rId18" Type="http://schemas.openxmlformats.org/officeDocument/2006/relationships/hyperlink" Target="https://www.ccof.org/resource/livestock-materials-application-osp-materials-li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cof.org/resource/l7-0-livestock-product-profile/" TargetMode="External"/><Relationship Id="rId17" Type="http://schemas.openxmlformats.org/officeDocument/2006/relationships/hyperlink" Target="https://www.ccof.org/resource/livestock-materials-application-osp-materials-lis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cof.org/resource/l8-0-livestock-product-handl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resource/g6-2-farm-storag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cof.org/resource/livestock-materials-application-osp-materials-lis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cof.org/resource/livestock-materials-application-osp-materials-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l9-0-record-keepin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Picture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1B8438E-E3CE-4A70-AE22-0A4BBAFE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943E9-45C9-45B9-9478-DEDCFA1348F1}">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54FEF16B-15F6-47BA-8EC8-8BB894B42FC4}">
  <ds:schemaRefs>
    <ds:schemaRef ds:uri="http://schemas.microsoft.com/sharepoint/v3/contenttype/forms"/>
  </ds:schemaRefs>
</ds:datastoreItem>
</file>

<file path=customXml/itemProps4.xml><?xml version="1.0" encoding="utf-8"?>
<ds:datastoreItem xmlns:ds="http://schemas.openxmlformats.org/officeDocument/2006/customXml" ds:itemID="{E9800725-DD81-4A49-96A9-C4D75B1479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L8.1 Storage for Livestock Operations</vt:lpstr>
    </vt:vector>
  </TitlesOfParts>
  <Company>California Certified Organic Farmers Inc.</Company>
  <LinksUpToDate>false</LinksUpToDate>
  <CharactersWithSpaces>7900</CharactersWithSpaces>
  <SharedDoc>false</SharedDoc>
  <HLinks>
    <vt:vector size="66" baseType="variant">
      <vt:variant>
        <vt:i4>4259923</vt:i4>
      </vt:variant>
      <vt:variant>
        <vt:i4>174</vt:i4>
      </vt:variant>
      <vt:variant>
        <vt:i4>0</vt:i4>
      </vt:variant>
      <vt:variant>
        <vt:i4>5</vt:i4>
      </vt:variant>
      <vt:variant>
        <vt:lpwstr>https://www.ccof.org/documents/livestock-materials-application-osp-materials-list</vt:lpwstr>
      </vt:variant>
      <vt:variant>
        <vt:lpwstr/>
      </vt:variant>
      <vt:variant>
        <vt:i4>4259921</vt:i4>
      </vt:variant>
      <vt:variant>
        <vt:i4>159</vt:i4>
      </vt:variant>
      <vt:variant>
        <vt:i4>0</vt:i4>
      </vt:variant>
      <vt:variant>
        <vt:i4>5</vt:i4>
      </vt:variant>
      <vt:variant>
        <vt:lpwstr>https://www.ccof.org/resource/livestock-materials-application-osp-materials-list</vt:lpwstr>
      </vt:variant>
      <vt:variant>
        <vt:lpwstr/>
      </vt:variant>
      <vt:variant>
        <vt:i4>4259921</vt:i4>
      </vt:variant>
      <vt:variant>
        <vt:i4>150</vt:i4>
      </vt:variant>
      <vt:variant>
        <vt:i4>0</vt:i4>
      </vt:variant>
      <vt:variant>
        <vt:i4>5</vt:i4>
      </vt:variant>
      <vt:variant>
        <vt:lpwstr>https://www.ccof.org/resource/livestock-materials-application-osp-materials-list</vt:lpwstr>
      </vt:variant>
      <vt:variant>
        <vt:lpwstr/>
      </vt:variant>
      <vt:variant>
        <vt:i4>851977</vt:i4>
      </vt:variant>
      <vt:variant>
        <vt:i4>108</vt:i4>
      </vt:variant>
      <vt:variant>
        <vt:i4>0</vt:i4>
      </vt:variant>
      <vt:variant>
        <vt:i4>5</vt:i4>
      </vt:variant>
      <vt:variant>
        <vt:lpwstr>https://www.ccof.org/resource/l80-livestock-product-handling</vt:lpwstr>
      </vt:variant>
      <vt:variant>
        <vt:lpwstr/>
      </vt:variant>
      <vt:variant>
        <vt:i4>4259921</vt:i4>
      </vt:variant>
      <vt:variant>
        <vt:i4>102</vt:i4>
      </vt:variant>
      <vt:variant>
        <vt:i4>0</vt:i4>
      </vt:variant>
      <vt:variant>
        <vt:i4>5</vt:i4>
      </vt:variant>
      <vt:variant>
        <vt:lpwstr>https://www.ccof.org/resource/livestock-materials-application-osp-materials-list</vt:lpwstr>
      </vt:variant>
      <vt:variant>
        <vt:lpwstr/>
      </vt:variant>
      <vt:variant>
        <vt:i4>458827</vt:i4>
      </vt:variant>
      <vt:variant>
        <vt:i4>75</vt:i4>
      </vt:variant>
      <vt:variant>
        <vt:i4>0</vt:i4>
      </vt:variant>
      <vt:variant>
        <vt:i4>5</vt:i4>
      </vt:variant>
      <vt:variant>
        <vt:lpwstr>https://www.ccof.org/resource/l90-record-keeping</vt:lpwstr>
      </vt:variant>
      <vt:variant>
        <vt:lpwstr/>
      </vt:variant>
      <vt:variant>
        <vt:i4>6619189</vt:i4>
      </vt:variant>
      <vt:variant>
        <vt:i4>72</vt:i4>
      </vt:variant>
      <vt:variant>
        <vt:i4>0</vt:i4>
      </vt:variant>
      <vt:variant>
        <vt:i4>5</vt:i4>
      </vt:variant>
      <vt:variant>
        <vt:lpwstr>https://www.ccof.org/resource/exempt-handler-affidavit</vt:lpwstr>
      </vt:variant>
      <vt:variant>
        <vt:lpwstr/>
      </vt:variant>
      <vt:variant>
        <vt:i4>7405691</vt:i4>
      </vt:variant>
      <vt:variant>
        <vt:i4>66</vt:i4>
      </vt:variant>
      <vt:variant>
        <vt:i4>0</vt:i4>
      </vt:variant>
      <vt:variant>
        <vt:i4>5</vt:i4>
      </vt:variant>
      <vt:variant>
        <vt:lpwstr>https://www.ccof.org/resource/l70-livestock-product-profile</vt:lpwstr>
      </vt:variant>
      <vt:variant>
        <vt:lpwstr/>
      </vt:variant>
      <vt:variant>
        <vt:i4>7471151</vt:i4>
      </vt:variant>
      <vt:variant>
        <vt:i4>9</vt:i4>
      </vt:variant>
      <vt:variant>
        <vt:i4>0</vt:i4>
      </vt:variant>
      <vt:variant>
        <vt:i4>5</vt:i4>
      </vt:variant>
      <vt:variant>
        <vt:lpwstr>https://www.ccof.org/resource/g62-farm-storage</vt:lpwstr>
      </vt:variant>
      <vt:variant>
        <vt:lpwstr/>
      </vt:variant>
      <vt:variant>
        <vt:i4>2752586</vt:i4>
      </vt:variant>
      <vt:variant>
        <vt:i4>3</vt:i4>
      </vt:variant>
      <vt:variant>
        <vt:i4>0</vt:i4>
      </vt:variant>
      <vt:variant>
        <vt:i4>5</vt:i4>
      </vt:variant>
      <vt:variant>
        <vt:lpwstr>https://ccof1-my.sharepoint.com/personal/hwinstead_ccof_org/Documents/Pictures/inbox@ccof.org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L8.1 Storage for Livestock Operations</dc:title>
  <dc:subject/>
  <dc:creator>Network Administrator</dc:creator>
  <cp:keywords/>
  <cp:lastModifiedBy>Gamai Gregory</cp:lastModifiedBy>
  <cp:revision>138</cp:revision>
  <cp:lastPrinted>2022-10-26T00:36:00Z</cp:lastPrinted>
  <dcterms:created xsi:type="dcterms:W3CDTF">2023-09-26T02:33:00Z</dcterms:created>
  <dcterms:modified xsi:type="dcterms:W3CDTF">2025-03-10T23:58:00Z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29810800.0000000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