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7218"/>
        <w:gridCol w:w="630"/>
        <w:gridCol w:w="1422"/>
      </w:tblGrid>
      <w:tr w:rsidR="00935020" w:rsidRPr="00BE2ED6" w14:paraId="4DA7FC4C" w14:textId="77777777" w:rsidTr="00577C52">
        <w:trPr>
          <w:trHeight w:val="360"/>
        </w:trPr>
        <w:tc>
          <w:tcPr>
            <w:tcW w:w="1710" w:type="dxa"/>
            <w:vAlign w:val="center"/>
          </w:tcPr>
          <w:p w14:paraId="4DA7FC48" w14:textId="77777777" w:rsidR="00935020" w:rsidRPr="00BE2ED6" w:rsidRDefault="00935020" w:rsidP="00577C52">
            <w:pPr>
              <w:spacing w:before="60"/>
              <w:ind w:left="-108" w:right="-36"/>
              <w:rPr>
                <w:rFonts w:cs="Arial"/>
                <w:szCs w:val="18"/>
              </w:rPr>
            </w:pPr>
            <w:r w:rsidRPr="00BE2ED6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7218" w:type="dxa"/>
            <w:tcBorders>
              <w:bottom w:val="single" w:sz="4" w:space="0" w:color="auto"/>
            </w:tcBorders>
            <w:vAlign w:val="center"/>
          </w:tcPr>
          <w:p w14:paraId="4DA7FC49" w14:textId="77777777" w:rsidR="00935020" w:rsidRPr="00BE2ED6" w:rsidRDefault="001C7C0E" w:rsidP="00577C52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6C31F6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C31F6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C31F6">
              <w:rPr>
                <w:rFonts w:cs="Arial"/>
                <w:b/>
                <w:color w:val="0070C0"/>
                <w:szCs w:val="18"/>
              </w:rPr>
            </w:r>
            <w:r w:rsidRPr="006C31F6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C31F6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4DA7FC4A" w14:textId="77777777" w:rsidR="00935020" w:rsidRPr="00BE2ED6" w:rsidRDefault="00935020" w:rsidP="00577C52">
            <w:pPr>
              <w:spacing w:before="60"/>
              <w:ind w:left="-58" w:right="-43"/>
              <w:rPr>
                <w:rFonts w:cs="Arial"/>
                <w:b/>
                <w:sz w:val="20"/>
                <w:szCs w:val="18"/>
              </w:rPr>
            </w:pPr>
            <w:r w:rsidRPr="00BE2ED6"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4DA7FC4B" w14:textId="77777777" w:rsidR="00935020" w:rsidRPr="00BE2ED6" w:rsidRDefault="001C7C0E" w:rsidP="00577C52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6C31F6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C31F6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C31F6">
              <w:rPr>
                <w:rFonts w:cs="Arial"/>
                <w:b/>
                <w:color w:val="0070C0"/>
                <w:szCs w:val="18"/>
              </w:rPr>
            </w:r>
            <w:r w:rsidRPr="006C31F6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C31F6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DA7FC4D" w14:textId="0E52101F" w:rsidR="00935020" w:rsidRPr="00BE2ED6" w:rsidRDefault="00935020" w:rsidP="00577C52">
      <w:pPr>
        <w:numPr>
          <w:ilvl w:val="0"/>
          <w:numId w:val="12"/>
        </w:numPr>
        <w:spacing w:before="60"/>
        <w:ind w:right="-43"/>
        <w:rPr>
          <w:rFonts w:cs="Arial"/>
          <w:szCs w:val="18"/>
        </w:rPr>
      </w:pPr>
      <w:r w:rsidRPr="00BE2ED6">
        <w:rPr>
          <w:rFonts w:cs="Arial"/>
          <w:szCs w:val="18"/>
        </w:rPr>
        <w:t xml:space="preserve">Complete this form if you </w:t>
      </w:r>
      <w:r w:rsidR="00AE0562" w:rsidRPr="00BE2ED6">
        <w:rPr>
          <w:rFonts w:cs="Arial"/>
          <w:szCs w:val="18"/>
        </w:rPr>
        <w:t>sourc</w:t>
      </w:r>
      <w:r w:rsidR="002000FC">
        <w:rPr>
          <w:rFonts w:cs="Arial"/>
          <w:szCs w:val="18"/>
        </w:rPr>
        <w:t>e</w:t>
      </w:r>
      <w:r w:rsidR="00AE0562" w:rsidRPr="00BE2ED6">
        <w:rPr>
          <w:rFonts w:cs="Arial"/>
          <w:szCs w:val="18"/>
        </w:rPr>
        <w:t xml:space="preserve"> products </w:t>
      </w:r>
      <w:r w:rsidR="002000FC">
        <w:rPr>
          <w:rFonts w:cs="Arial"/>
          <w:szCs w:val="18"/>
        </w:rPr>
        <w:t xml:space="preserve">from other operations </w:t>
      </w:r>
      <w:r w:rsidR="00AE0562" w:rsidRPr="00BE2ED6">
        <w:rPr>
          <w:rFonts w:cs="Arial"/>
          <w:szCs w:val="18"/>
        </w:rPr>
        <w:t xml:space="preserve">and/or </w:t>
      </w:r>
      <w:r w:rsidR="002000FC">
        <w:rPr>
          <w:rFonts w:cs="Arial"/>
          <w:szCs w:val="18"/>
        </w:rPr>
        <w:t xml:space="preserve">sell products </w:t>
      </w:r>
      <w:r w:rsidR="00BB33BB" w:rsidRPr="00BE2ED6">
        <w:rPr>
          <w:rFonts w:cs="Arial"/>
          <w:szCs w:val="18"/>
        </w:rPr>
        <w:t>direct</w:t>
      </w:r>
      <w:r w:rsidR="002000FC">
        <w:rPr>
          <w:rFonts w:cs="Arial"/>
          <w:szCs w:val="18"/>
        </w:rPr>
        <w:t>ly</w:t>
      </w:r>
      <w:r w:rsidRPr="00BE2ED6">
        <w:rPr>
          <w:rFonts w:cs="Arial"/>
          <w:szCs w:val="18"/>
        </w:rPr>
        <w:t xml:space="preserve"> to consumers</w:t>
      </w:r>
      <w:r w:rsidR="006A1E9F">
        <w:rPr>
          <w:rFonts w:cs="Arial"/>
          <w:szCs w:val="18"/>
        </w:rPr>
        <w:t xml:space="preserve"> (e.g.,</w:t>
      </w:r>
      <w:r w:rsidRPr="00BE2ED6">
        <w:rPr>
          <w:rFonts w:cs="Arial"/>
          <w:szCs w:val="18"/>
        </w:rPr>
        <w:t xml:space="preserve"> Community Supported Agriculture (CSA) program, farm</w:t>
      </w:r>
      <w:r w:rsidR="006B5B25" w:rsidRPr="00BE2ED6">
        <w:rPr>
          <w:rFonts w:cs="Arial"/>
          <w:szCs w:val="18"/>
        </w:rPr>
        <w:t xml:space="preserve"> </w:t>
      </w:r>
      <w:r w:rsidRPr="00BE2ED6">
        <w:rPr>
          <w:rFonts w:cs="Arial"/>
          <w:szCs w:val="18"/>
        </w:rPr>
        <w:t xml:space="preserve">stand, </w:t>
      </w:r>
      <w:r w:rsidR="001A4653">
        <w:rPr>
          <w:rFonts w:cs="Arial"/>
          <w:szCs w:val="18"/>
        </w:rPr>
        <w:t>F</w:t>
      </w:r>
      <w:r w:rsidRPr="00BE2ED6">
        <w:rPr>
          <w:rFonts w:cs="Arial"/>
          <w:szCs w:val="18"/>
        </w:rPr>
        <w:t>armers</w:t>
      </w:r>
      <w:r w:rsidR="008D71DA">
        <w:rPr>
          <w:rFonts w:cs="Arial"/>
          <w:szCs w:val="18"/>
        </w:rPr>
        <w:t>’</w:t>
      </w:r>
      <w:r w:rsidRPr="00BE2ED6">
        <w:rPr>
          <w:rFonts w:cs="Arial"/>
          <w:szCs w:val="18"/>
        </w:rPr>
        <w:t xml:space="preserve"> </w:t>
      </w:r>
      <w:r w:rsidR="001A4653">
        <w:rPr>
          <w:rFonts w:cs="Arial"/>
          <w:szCs w:val="18"/>
        </w:rPr>
        <w:t>M</w:t>
      </w:r>
      <w:r w:rsidRPr="00BE2ED6">
        <w:rPr>
          <w:rFonts w:cs="Arial"/>
          <w:szCs w:val="18"/>
        </w:rPr>
        <w:t>arket, u-pick, website</w:t>
      </w:r>
      <w:r w:rsidR="006A1E9F">
        <w:rPr>
          <w:rFonts w:cs="Arial"/>
          <w:szCs w:val="18"/>
        </w:rPr>
        <w:t>, etc</w:t>
      </w:r>
      <w:r w:rsidR="00534F3F">
        <w:rPr>
          <w:rFonts w:cs="Arial"/>
          <w:szCs w:val="18"/>
        </w:rPr>
        <w:t>.</w:t>
      </w:r>
      <w:r w:rsidR="006A1E9F">
        <w:rPr>
          <w:rFonts w:cs="Arial"/>
          <w:szCs w:val="18"/>
        </w:rPr>
        <w:t>).</w:t>
      </w:r>
    </w:p>
    <w:p w14:paraId="4DA7FC4E" w14:textId="592CB813" w:rsidR="004924B3" w:rsidRDefault="004924B3" w:rsidP="00577C52">
      <w:pPr>
        <w:numPr>
          <w:ilvl w:val="0"/>
          <w:numId w:val="10"/>
        </w:numPr>
        <w:spacing w:before="120"/>
        <w:ind w:right="-43"/>
        <w:rPr>
          <w:rFonts w:cs="Arial"/>
          <w:b/>
          <w:sz w:val="22"/>
          <w:szCs w:val="22"/>
        </w:rPr>
      </w:pPr>
      <w:r w:rsidRPr="00BE2ED6">
        <w:rPr>
          <w:rFonts w:cs="Arial"/>
          <w:b/>
          <w:sz w:val="22"/>
          <w:szCs w:val="22"/>
        </w:rPr>
        <w:t>Sourcin</w:t>
      </w:r>
      <w:r w:rsidR="00B1400B">
        <w:rPr>
          <w:rFonts w:cs="Arial"/>
          <w:b/>
          <w:sz w:val="22"/>
          <w:szCs w:val="22"/>
        </w:rPr>
        <w:t>g Products</w:t>
      </w:r>
      <w:r w:rsidRPr="00BE2ED6">
        <w:rPr>
          <w:rFonts w:cs="Arial"/>
          <w:b/>
          <w:sz w:val="22"/>
          <w:szCs w:val="22"/>
        </w:rPr>
        <w:t xml:space="preserve"> </w:t>
      </w:r>
    </w:p>
    <w:p w14:paraId="6CA7F7D0" w14:textId="3B9F61C3" w:rsidR="00FF0B8E" w:rsidRDefault="00FF0B8E" w:rsidP="00577C52">
      <w:pPr>
        <w:pStyle w:val="Header"/>
        <w:tabs>
          <w:tab w:val="clear" w:pos="4320"/>
          <w:tab w:val="clear" w:pos="8640"/>
        </w:tabs>
        <w:spacing w:before="60" w:after="60"/>
        <w:ind w:left="360" w:right="-43"/>
        <w:rPr>
          <w:rFonts w:cs="Arial"/>
          <w:i/>
          <w:szCs w:val="20"/>
        </w:rPr>
      </w:pPr>
      <w:r w:rsidRPr="005E5550">
        <w:rPr>
          <w:rFonts w:cs="Arial"/>
          <w:i/>
          <w:iCs/>
          <w:szCs w:val="18"/>
        </w:rPr>
        <w:t>If you</w:t>
      </w:r>
      <w:r>
        <w:rPr>
          <w:rFonts w:cs="Arial"/>
          <w:i/>
          <w:iCs/>
          <w:szCs w:val="18"/>
        </w:rPr>
        <w:t xml:space="preserve"> </w:t>
      </w:r>
      <w:r w:rsidRPr="00253F9A">
        <w:rPr>
          <w:rFonts w:cs="Arial"/>
          <w:b/>
          <w:bCs/>
          <w:i/>
          <w:iCs/>
          <w:szCs w:val="18"/>
        </w:rPr>
        <w:t>import</w:t>
      </w:r>
      <w:r>
        <w:rPr>
          <w:rFonts w:cs="Arial"/>
          <w:i/>
          <w:iCs/>
          <w:szCs w:val="18"/>
        </w:rPr>
        <w:t xml:space="preserve"> organic crops/products into the United States, do not complete this form. Instead complete the </w:t>
      </w:r>
      <w:r w:rsidRPr="005E5550">
        <w:rPr>
          <w:rFonts w:cs="Arial"/>
          <w:i/>
          <w:iCs/>
          <w:szCs w:val="18"/>
        </w:rPr>
        <w:t xml:space="preserve">Handler OSP forms indicated </w:t>
      </w:r>
      <w:r>
        <w:rPr>
          <w:rFonts w:cs="Arial"/>
          <w:i/>
          <w:iCs/>
          <w:szCs w:val="18"/>
        </w:rPr>
        <w:t>i</w:t>
      </w:r>
      <w:r w:rsidRPr="005E5550">
        <w:rPr>
          <w:rFonts w:cs="Arial"/>
          <w:i/>
          <w:iCs/>
          <w:szCs w:val="18"/>
        </w:rPr>
        <w:t xml:space="preserve">n the </w:t>
      </w:r>
      <w:hyperlink r:id="rId12" w:history="1">
        <w:r w:rsidRPr="00DA7ACD">
          <w:rPr>
            <w:rStyle w:val="Hyperlink"/>
            <w:rFonts w:cs="Arial"/>
            <w:b/>
            <w:i/>
            <w:iCs/>
            <w:szCs w:val="18"/>
          </w:rPr>
          <w:t>Guide to Handler OSP Forms</w:t>
        </w:r>
      </w:hyperlink>
      <w:r w:rsidR="00F61BA8">
        <w:rPr>
          <w:rStyle w:val="Hyperlink"/>
          <w:rFonts w:cs="Arial"/>
          <w:b/>
          <w:i/>
          <w:iCs/>
          <w:szCs w:val="18"/>
        </w:rPr>
        <w:t>.</w:t>
      </w:r>
    </w:p>
    <w:p w14:paraId="248B42A2" w14:textId="41859DD7" w:rsidR="00B12327" w:rsidRPr="00BE2ED6" w:rsidRDefault="004924B3" w:rsidP="00577C52">
      <w:pPr>
        <w:pStyle w:val="Header"/>
        <w:numPr>
          <w:ilvl w:val="0"/>
          <w:numId w:val="15"/>
        </w:numPr>
        <w:tabs>
          <w:tab w:val="clear" w:pos="4320"/>
          <w:tab w:val="clear" w:pos="8640"/>
        </w:tabs>
        <w:spacing w:before="60" w:after="60"/>
        <w:ind w:left="360" w:right="-43"/>
        <w:rPr>
          <w:rFonts w:cs="Arial"/>
          <w:szCs w:val="18"/>
        </w:rPr>
      </w:pPr>
      <w:bookmarkStart w:id="0" w:name="_Hlk76631370"/>
      <w:r w:rsidRPr="00EF3098">
        <w:rPr>
          <w:rFonts w:cs="Arial"/>
          <w:szCs w:val="18"/>
        </w:rPr>
        <w:t xml:space="preserve">Do you </w:t>
      </w:r>
      <w:r w:rsidR="002F05E7" w:rsidRPr="00EF3098">
        <w:rPr>
          <w:rFonts w:cs="Arial"/>
          <w:szCs w:val="18"/>
        </w:rPr>
        <w:t>source</w:t>
      </w:r>
      <w:r w:rsidR="00067B73">
        <w:rPr>
          <w:rFonts w:cs="Arial"/>
          <w:szCs w:val="18"/>
        </w:rPr>
        <w:t xml:space="preserve"> organic crops/products</w:t>
      </w:r>
      <w:r w:rsidRPr="00EF3098">
        <w:rPr>
          <w:rFonts w:cs="Arial"/>
          <w:szCs w:val="18"/>
        </w:rPr>
        <w:t xml:space="preserve"> from other operations?</w:t>
      </w:r>
      <w:bookmarkEnd w:id="0"/>
    </w:p>
    <w:p w14:paraId="4621F6E1" w14:textId="04A1CD16" w:rsidR="004D5899" w:rsidRDefault="004924B3" w:rsidP="00577C52">
      <w:pPr>
        <w:pStyle w:val="Header"/>
        <w:tabs>
          <w:tab w:val="clear" w:pos="4320"/>
          <w:tab w:val="clear" w:pos="8640"/>
        </w:tabs>
        <w:spacing w:before="60" w:after="60"/>
        <w:ind w:left="360" w:right="-43"/>
        <w:rPr>
          <w:rFonts w:cs="Arial"/>
          <w:szCs w:val="18"/>
        </w:rPr>
      </w:pPr>
      <w:r w:rsidRPr="002105F6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098">
        <w:rPr>
          <w:rFonts w:cs="Arial"/>
          <w:szCs w:val="18"/>
        </w:rPr>
        <w:instrText xml:space="preserve"> FORMCHECKBOX </w:instrText>
      </w:r>
      <w:r w:rsidRPr="002105F6">
        <w:rPr>
          <w:rFonts w:cs="Arial"/>
          <w:szCs w:val="18"/>
        </w:rPr>
      </w:r>
      <w:r w:rsidRPr="002105F6">
        <w:rPr>
          <w:rFonts w:cs="Arial"/>
          <w:szCs w:val="18"/>
        </w:rPr>
        <w:fldChar w:fldCharType="separate"/>
      </w:r>
      <w:r w:rsidRPr="002105F6">
        <w:rPr>
          <w:rFonts w:cs="Arial"/>
          <w:szCs w:val="18"/>
        </w:rPr>
        <w:fldChar w:fldCharType="end"/>
      </w:r>
      <w:r w:rsidRPr="00EF3098">
        <w:rPr>
          <w:rFonts w:cs="Arial"/>
          <w:szCs w:val="18"/>
        </w:rPr>
        <w:t xml:space="preserve"> No</w:t>
      </w:r>
      <w:r w:rsidR="00970CB6">
        <w:rPr>
          <w:rFonts w:cs="Arial"/>
          <w:szCs w:val="18"/>
        </w:rPr>
        <w:t xml:space="preserve">. </w:t>
      </w:r>
      <w:r w:rsidR="00633FC2" w:rsidRPr="00EF3098">
        <w:rPr>
          <w:rFonts w:cs="Arial"/>
          <w:szCs w:val="18"/>
        </w:rPr>
        <w:t xml:space="preserve">Skip to </w:t>
      </w:r>
      <w:r w:rsidR="003F6F58" w:rsidRPr="00EF3098">
        <w:rPr>
          <w:rFonts w:cs="Arial"/>
          <w:szCs w:val="18"/>
        </w:rPr>
        <w:t>section</w:t>
      </w:r>
      <w:r w:rsidR="00FD48C9" w:rsidRPr="00EF3098">
        <w:rPr>
          <w:rFonts w:cs="Arial"/>
          <w:szCs w:val="18"/>
        </w:rPr>
        <w:t xml:space="preserve"> B</w:t>
      </w:r>
      <w:r w:rsidR="00633FC2" w:rsidRPr="00EF3098">
        <w:rPr>
          <w:rFonts w:cs="Arial"/>
          <w:szCs w:val="18"/>
        </w:rPr>
        <w:t>.</w:t>
      </w:r>
      <w:r w:rsidR="00BE2ED6" w:rsidRPr="00EF3098">
        <w:rPr>
          <w:rFonts w:cs="Arial"/>
          <w:szCs w:val="18"/>
        </w:rPr>
        <w:t xml:space="preserve">  </w:t>
      </w:r>
      <w:r w:rsidR="00970CB6">
        <w:rPr>
          <w:rFonts w:cs="Arial"/>
          <w:szCs w:val="18"/>
        </w:rPr>
        <w:t xml:space="preserve">  </w:t>
      </w:r>
      <w:r w:rsidRPr="009531FB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098">
        <w:rPr>
          <w:rFonts w:cs="Arial"/>
          <w:szCs w:val="18"/>
        </w:rPr>
        <w:instrText xml:space="preserve"> FORMCHECKBOX </w:instrText>
      </w:r>
      <w:r w:rsidRPr="009531FB">
        <w:rPr>
          <w:rFonts w:cs="Arial"/>
          <w:szCs w:val="18"/>
        </w:rPr>
      </w:r>
      <w:r w:rsidRPr="009531FB">
        <w:rPr>
          <w:rFonts w:cs="Arial"/>
          <w:szCs w:val="18"/>
        </w:rPr>
        <w:fldChar w:fldCharType="separate"/>
      </w:r>
      <w:r w:rsidRPr="009531FB">
        <w:rPr>
          <w:rFonts w:cs="Arial"/>
          <w:szCs w:val="18"/>
        </w:rPr>
        <w:fldChar w:fldCharType="end"/>
      </w:r>
      <w:r w:rsidRPr="00EF3098">
        <w:rPr>
          <w:szCs w:val="18"/>
        </w:rPr>
        <w:t xml:space="preserve"> </w:t>
      </w:r>
      <w:r w:rsidRPr="00EF3098">
        <w:rPr>
          <w:rFonts w:cs="Arial"/>
          <w:szCs w:val="18"/>
        </w:rPr>
        <w:t>Yes</w:t>
      </w:r>
      <w:r w:rsidR="00633FC2" w:rsidRPr="00EF3098">
        <w:rPr>
          <w:rFonts w:cs="Arial"/>
          <w:szCs w:val="18"/>
        </w:rPr>
        <w:t>. C</w:t>
      </w:r>
      <w:r w:rsidRPr="00EF3098">
        <w:rPr>
          <w:rFonts w:cs="Arial"/>
          <w:szCs w:val="18"/>
        </w:rPr>
        <w:t xml:space="preserve">omplete </w:t>
      </w:r>
      <w:r w:rsidR="007E09C0" w:rsidRPr="00EF3098">
        <w:rPr>
          <w:rFonts w:cs="Arial"/>
          <w:szCs w:val="18"/>
        </w:rPr>
        <w:t xml:space="preserve">the </w:t>
      </w:r>
      <w:r w:rsidRPr="00EF3098">
        <w:rPr>
          <w:rFonts w:cs="Arial"/>
          <w:szCs w:val="18"/>
        </w:rPr>
        <w:t>table below</w:t>
      </w:r>
      <w:r w:rsidR="007472A9" w:rsidRPr="00EF3098">
        <w:rPr>
          <w:rFonts w:cs="Arial"/>
          <w:szCs w:val="18"/>
        </w:rPr>
        <w:t xml:space="preserve"> or attach a list</w:t>
      </w:r>
      <w:r w:rsidRPr="00EF3098">
        <w:rPr>
          <w:rFonts w:cs="Arial"/>
          <w:szCs w:val="18"/>
        </w:rPr>
        <w:t>.</w:t>
      </w:r>
    </w:p>
    <w:p w14:paraId="4DA7FC50" w14:textId="58480F13" w:rsidR="004924B3" w:rsidRPr="00EF3098" w:rsidRDefault="004D5899" w:rsidP="00577C52">
      <w:pPr>
        <w:pStyle w:val="Header"/>
        <w:tabs>
          <w:tab w:val="clear" w:pos="4320"/>
          <w:tab w:val="clear" w:pos="8640"/>
        </w:tabs>
        <w:spacing w:before="60" w:after="60"/>
        <w:ind w:left="360" w:right="-43"/>
        <w:rPr>
          <w:rFonts w:cs="Arial"/>
          <w:szCs w:val="18"/>
        </w:rPr>
      </w:pPr>
      <w:r w:rsidRPr="00A16202">
        <w:rPr>
          <w:rFonts w:cs="Arial"/>
          <w:i/>
          <w:szCs w:val="20"/>
        </w:rPr>
        <w:t xml:space="preserve">Product category, detail and brand name will appear on your CCOF client profile (certificate addendum); product category and detail will appear in USDA’s </w:t>
      </w:r>
      <w:hyperlink r:id="rId13" w:history="1">
        <w:r w:rsidRPr="00527782">
          <w:rPr>
            <w:rStyle w:val="Hyperlink"/>
            <w:rFonts w:cs="Arial"/>
            <w:b/>
            <w:bCs/>
            <w:i/>
            <w:iCs/>
            <w:szCs w:val="18"/>
          </w:rPr>
          <w:t>Organic Integrity Database (Integrity)</w:t>
        </w:r>
      </w:hyperlink>
      <w:r w:rsidRPr="00A16202">
        <w:rPr>
          <w:rFonts w:cs="Arial"/>
          <w:b/>
          <w:bCs/>
          <w:i/>
          <w:szCs w:val="20"/>
        </w:rPr>
        <w:t>.</w:t>
      </w:r>
      <w:r w:rsidRPr="00A16202">
        <w:rPr>
          <w:rFonts w:cs="Arial"/>
          <w:i/>
          <w:szCs w:val="20"/>
        </w:rPr>
        <w:t xml:space="preserve"> CCOF reserves the right to modify product categories to reflect CCOF naming conventions.</w:t>
      </w:r>
      <w:r w:rsidR="004924B3" w:rsidRPr="00EF3098">
        <w:rPr>
          <w:rFonts w:cs="Arial"/>
          <w:szCs w:val="18"/>
        </w:rPr>
        <w:t xml:space="preserve">  </w:t>
      </w:r>
      <w:r w:rsidR="0057533D" w:rsidRPr="00EF3098">
        <w:rPr>
          <w:rFonts w:cs="Arial"/>
          <w:szCs w:val="18"/>
        </w:rPr>
        <w:t xml:space="preserve">   </w:t>
      </w:r>
    </w:p>
    <w:tbl>
      <w:tblPr>
        <w:tblW w:w="1062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60"/>
        <w:gridCol w:w="3060"/>
        <w:gridCol w:w="3600"/>
      </w:tblGrid>
      <w:tr w:rsidR="00D731CB" w:rsidRPr="00BE2ED6" w14:paraId="4DA7FC59" w14:textId="5A46333F" w:rsidTr="00157BF1">
        <w:trPr>
          <w:cantSplit/>
          <w:tblHeader/>
        </w:trPr>
        <w:tc>
          <w:tcPr>
            <w:tcW w:w="3960" w:type="dxa"/>
            <w:shd w:val="clear" w:color="auto" w:fill="auto"/>
            <w:vAlign w:val="center"/>
          </w:tcPr>
          <w:p w14:paraId="4DA7FC53" w14:textId="6A32123B" w:rsidR="00D731CB" w:rsidRPr="00BE2ED6" w:rsidRDefault="00D731CB" w:rsidP="00577C52">
            <w:pPr>
              <w:pStyle w:val="Header"/>
              <w:tabs>
                <w:tab w:val="clear" w:pos="4320"/>
                <w:tab w:val="clear" w:pos="8640"/>
              </w:tabs>
              <w:spacing w:before="20"/>
              <w:ind w:right="-43"/>
              <w:jc w:val="center"/>
              <w:rPr>
                <w:rFonts w:cs="Arial"/>
                <w:b/>
                <w:szCs w:val="18"/>
              </w:rPr>
            </w:pPr>
            <w:r w:rsidRPr="00BE2ED6">
              <w:rPr>
                <w:rFonts w:cs="Arial"/>
                <w:b/>
                <w:szCs w:val="18"/>
              </w:rPr>
              <w:t>Crop</w:t>
            </w:r>
            <w:r>
              <w:rPr>
                <w:rFonts w:cs="Arial"/>
                <w:b/>
                <w:szCs w:val="18"/>
              </w:rPr>
              <w:t>/Product Category</w:t>
            </w:r>
          </w:p>
          <w:p w14:paraId="4DA7FC54" w14:textId="1DF2416B" w:rsidR="00D731CB" w:rsidRPr="00BE2ED6" w:rsidRDefault="00D731CB" w:rsidP="00577C52">
            <w:pPr>
              <w:pStyle w:val="Header"/>
              <w:tabs>
                <w:tab w:val="clear" w:pos="4320"/>
                <w:tab w:val="clear" w:pos="8640"/>
              </w:tabs>
              <w:spacing w:before="20"/>
              <w:ind w:right="-43"/>
              <w:jc w:val="center"/>
              <w:rPr>
                <w:rFonts w:cs="Arial"/>
                <w:i/>
                <w:szCs w:val="18"/>
              </w:rPr>
            </w:pPr>
          </w:p>
        </w:tc>
        <w:tc>
          <w:tcPr>
            <w:tcW w:w="3060" w:type="dxa"/>
          </w:tcPr>
          <w:p w14:paraId="2D18E9FA" w14:textId="77777777" w:rsidR="00D731CB" w:rsidRDefault="00D731CB" w:rsidP="00577C52">
            <w:pPr>
              <w:pStyle w:val="TableText"/>
              <w:keepNext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Crop/Product Detail </w:t>
            </w:r>
          </w:p>
          <w:p w14:paraId="551DC443" w14:textId="1412B791" w:rsidR="00D731CB" w:rsidRPr="00D96FEB" w:rsidRDefault="00D731CB" w:rsidP="00577C52">
            <w:pPr>
              <w:pStyle w:val="TableText"/>
              <w:keepNext/>
              <w:spacing w:before="20" w:line="240" w:lineRule="auto"/>
              <w:ind w:right="-43"/>
              <w:jc w:val="center"/>
              <w:rPr>
                <w:rFonts w:ascii="Arial" w:hAnsi="Arial" w:cs="Arial"/>
                <w:b w:val="0"/>
                <w:bCs w:val="0"/>
                <w:szCs w:val="18"/>
              </w:rPr>
            </w:pPr>
            <w:r w:rsidRPr="00D96FEB">
              <w:rPr>
                <w:rFonts w:ascii="Arial" w:hAnsi="Arial" w:cs="Arial"/>
                <w:b w:val="0"/>
                <w:bCs w:val="0"/>
                <w:szCs w:val="18"/>
              </w:rPr>
              <w:t>(if any)</w:t>
            </w:r>
          </w:p>
        </w:tc>
        <w:tc>
          <w:tcPr>
            <w:tcW w:w="3600" w:type="dxa"/>
          </w:tcPr>
          <w:p w14:paraId="5228E1FC" w14:textId="2FE2CD23" w:rsidR="00D731CB" w:rsidRPr="007176A9" w:rsidRDefault="00D731CB" w:rsidP="00577C52">
            <w:pPr>
              <w:pStyle w:val="TableText"/>
              <w:keepNext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Supplier</w:t>
            </w:r>
          </w:p>
        </w:tc>
      </w:tr>
      <w:tr w:rsidR="00EC6A30" w:rsidRPr="00BE2ED6" w14:paraId="07136001" w14:textId="77777777" w:rsidTr="00157BF1">
        <w:trPr>
          <w:cantSplit/>
          <w:tblHeader/>
        </w:trPr>
        <w:tc>
          <w:tcPr>
            <w:tcW w:w="3960" w:type="dxa"/>
            <w:shd w:val="clear" w:color="auto" w:fill="D9D9D9" w:themeFill="background1" w:themeFillShade="D9"/>
            <w:vAlign w:val="center"/>
          </w:tcPr>
          <w:p w14:paraId="3BD77EE2" w14:textId="1FE5218A" w:rsidR="00D731CB" w:rsidRPr="00D96FEB" w:rsidRDefault="00D731CB" w:rsidP="00577C52">
            <w:pPr>
              <w:pStyle w:val="Header"/>
              <w:tabs>
                <w:tab w:val="clear" w:pos="4320"/>
                <w:tab w:val="clear" w:pos="8640"/>
              </w:tabs>
              <w:spacing w:before="20"/>
              <w:ind w:right="-43"/>
              <w:rPr>
                <w:rFonts w:cs="Arial"/>
                <w:bCs/>
                <w:i/>
                <w:iCs/>
                <w:szCs w:val="18"/>
              </w:rPr>
            </w:pPr>
            <w:r w:rsidRPr="00D96FEB">
              <w:rPr>
                <w:rFonts w:cs="Arial"/>
                <w:i/>
                <w:iCs/>
                <w:sz w:val="16"/>
                <w:szCs w:val="16"/>
              </w:rPr>
              <w:t>Example: Tomatoes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3DE9F030" w14:textId="50926A65" w:rsidR="00D731CB" w:rsidRDefault="00D731CB" w:rsidP="00577C52">
            <w:pPr>
              <w:pStyle w:val="Header"/>
              <w:tabs>
                <w:tab w:val="clear" w:pos="4320"/>
                <w:tab w:val="clear" w:pos="8640"/>
              </w:tabs>
              <w:spacing w:before="20"/>
              <w:ind w:right="-43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Roma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429FEC9F" w14:textId="6E137542" w:rsidR="00D731CB" w:rsidRDefault="009F7961" w:rsidP="00577C52">
            <w:pPr>
              <w:pStyle w:val="Header"/>
              <w:tabs>
                <w:tab w:val="clear" w:pos="4320"/>
                <w:tab w:val="clear" w:pos="8640"/>
              </w:tabs>
              <w:spacing w:before="20"/>
              <w:ind w:right="-43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ABC</w:t>
            </w:r>
            <w:r w:rsidR="00D731CB">
              <w:rPr>
                <w:rFonts w:cs="Arial"/>
                <w:i/>
                <w:iCs/>
                <w:sz w:val="16"/>
                <w:szCs w:val="16"/>
              </w:rPr>
              <w:t xml:space="preserve"> Organic Farm</w:t>
            </w:r>
          </w:p>
        </w:tc>
      </w:tr>
      <w:tr w:rsidR="00D731CB" w:rsidRPr="00BE2ED6" w14:paraId="4DA7FC5E" w14:textId="774B5BF9" w:rsidTr="00157BF1">
        <w:trPr>
          <w:cantSplit/>
          <w:trHeight w:val="518"/>
        </w:trPr>
        <w:tc>
          <w:tcPr>
            <w:tcW w:w="3960" w:type="dxa"/>
            <w:shd w:val="clear" w:color="auto" w:fill="auto"/>
            <w:vAlign w:val="center"/>
          </w:tcPr>
          <w:p w14:paraId="4DA7FC5B" w14:textId="77777777" w:rsidR="00D731CB" w:rsidRPr="001C7C0E" w:rsidRDefault="00D731CB" w:rsidP="00577C52">
            <w:pPr>
              <w:pStyle w:val="Header"/>
              <w:tabs>
                <w:tab w:val="clear" w:pos="4320"/>
                <w:tab w:val="clear" w:pos="8640"/>
              </w:tabs>
              <w:spacing w:before="60"/>
              <w:ind w:right="-43"/>
              <w:rPr>
                <w:rFonts w:cs="Arial"/>
                <w:b/>
                <w:color w:val="0070C0"/>
                <w:szCs w:val="18"/>
              </w:rPr>
            </w:pPr>
            <w:r w:rsidRPr="001C7C0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C7C0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C7C0E">
              <w:rPr>
                <w:rFonts w:cs="Arial"/>
                <w:b/>
                <w:color w:val="0070C0"/>
                <w:szCs w:val="18"/>
              </w:rPr>
            </w:r>
            <w:r w:rsidRPr="001C7C0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060" w:type="dxa"/>
            <w:vAlign w:val="center"/>
          </w:tcPr>
          <w:p w14:paraId="28C9E267" w14:textId="68494570" w:rsidR="00D731CB" w:rsidRPr="007176A9" w:rsidRDefault="009F7961" w:rsidP="00577C52">
            <w:pPr>
              <w:spacing w:after="20"/>
              <w:ind w:right="-36"/>
              <w:rPr>
                <w:rFonts w:cs="Arial"/>
                <w:bCs/>
                <w:sz w:val="16"/>
                <w:szCs w:val="16"/>
              </w:rPr>
            </w:pPr>
            <w:r w:rsidRPr="001C7C0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C7C0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C7C0E">
              <w:rPr>
                <w:rFonts w:cs="Arial"/>
                <w:b/>
                <w:color w:val="0070C0"/>
                <w:szCs w:val="18"/>
              </w:rPr>
            </w:r>
            <w:r w:rsidRPr="001C7C0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14:paraId="21146488" w14:textId="1D7E9981" w:rsidR="00D731CB" w:rsidRPr="00D96FEB" w:rsidRDefault="009F7961" w:rsidP="00577C52">
            <w:pPr>
              <w:spacing w:after="20"/>
              <w:ind w:right="-36"/>
              <w:rPr>
                <w:rFonts w:cs="Arial"/>
                <w:b/>
                <w:color w:val="0070C0"/>
                <w:szCs w:val="18"/>
              </w:rPr>
            </w:pPr>
            <w:r w:rsidRPr="001C7C0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C7C0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C7C0E">
              <w:rPr>
                <w:rFonts w:cs="Arial"/>
                <w:b/>
                <w:color w:val="0070C0"/>
                <w:szCs w:val="18"/>
              </w:rPr>
            </w:r>
            <w:r w:rsidRPr="001C7C0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D731CB" w:rsidRPr="00BE2ED6" w14:paraId="2EBDF23C" w14:textId="00FA7F16" w:rsidTr="00157BF1">
        <w:trPr>
          <w:cantSplit/>
          <w:trHeight w:val="518"/>
        </w:trPr>
        <w:tc>
          <w:tcPr>
            <w:tcW w:w="3960" w:type="dxa"/>
            <w:shd w:val="clear" w:color="auto" w:fill="auto"/>
            <w:vAlign w:val="center"/>
          </w:tcPr>
          <w:p w14:paraId="526199DC" w14:textId="4395B136" w:rsidR="00D731CB" w:rsidRPr="001C7C0E" w:rsidRDefault="00D731CB" w:rsidP="00577C52">
            <w:pPr>
              <w:pStyle w:val="Header"/>
              <w:tabs>
                <w:tab w:val="clear" w:pos="4320"/>
                <w:tab w:val="clear" w:pos="8640"/>
              </w:tabs>
              <w:spacing w:before="60"/>
              <w:ind w:right="-43"/>
              <w:rPr>
                <w:rFonts w:cs="Arial"/>
                <w:b/>
                <w:color w:val="0070C0"/>
                <w:szCs w:val="18"/>
              </w:rPr>
            </w:pPr>
            <w:r w:rsidRPr="001C7C0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C7C0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C7C0E">
              <w:rPr>
                <w:rFonts w:cs="Arial"/>
                <w:b/>
                <w:color w:val="0070C0"/>
                <w:szCs w:val="18"/>
              </w:rPr>
            </w:r>
            <w:r w:rsidRPr="001C7C0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060" w:type="dxa"/>
            <w:vAlign w:val="center"/>
          </w:tcPr>
          <w:p w14:paraId="41CC1D12" w14:textId="2F3D2764" w:rsidR="00D731CB" w:rsidRPr="007176A9" w:rsidRDefault="009F7961" w:rsidP="00577C52">
            <w:pPr>
              <w:spacing w:after="20"/>
              <w:ind w:right="-36"/>
              <w:rPr>
                <w:rFonts w:cs="Arial"/>
                <w:bCs/>
                <w:sz w:val="16"/>
                <w:szCs w:val="16"/>
              </w:rPr>
            </w:pPr>
            <w:r w:rsidRPr="001C7C0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C7C0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C7C0E">
              <w:rPr>
                <w:rFonts w:cs="Arial"/>
                <w:b/>
                <w:color w:val="0070C0"/>
                <w:szCs w:val="18"/>
              </w:rPr>
            </w:r>
            <w:r w:rsidRPr="001C7C0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14:paraId="24EA15A8" w14:textId="480C5343" w:rsidR="00D731CB" w:rsidRPr="00D96FEB" w:rsidRDefault="009F7961" w:rsidP="00577C52">
            <w:pPr>
              <w:spacing w:after="20"/>
              <w:ind w:right="-36"/>
              <w:rPr>
                <w:rFonts w:cs="Arial"/>
                <w:b/>
                <w:color w:val="0070C0"/>
                <w:szCs w:val="18"/>
              </w:rPr>
            </w:pPr>
            <w:r w:rsidRPr="001C7C0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C7C0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C7C0E">
              <w:rPr>
                <w:rFonts w:cs="Arial"/>
                <w:b/>
                <w:color w:val="0070C0"/>
                <w:szCs w:val="18"/>
              </w:rPr>
            </w:r>
            <w:r w:rsidRPr="001C7C0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D731CB" w:rsidRPr="00BE2ED6" w14:paraId="4DA7FC63" w14:textId="50555162" w:rsidTr="00157BF1">
        <w:trPr>
          <w:cantSplit/>
          <w:trHeight w:val="518"/>
        </w:trPr>
        <w:tc>
          <w:tcPr>
            <w:tcW w:w="3960" w:type="dxa"/>
            <w:shd w:val="clear" w:color="auto" w:fill="auto"/>
            <w:vAlign w:val="center"/>
          </w:tcPr>
          <w:p w14:paraId="4DA7FC60" w14:textId="77777777" w:rsidR="00D731CB" w:rsidRPr="001C7C0E" w:rsidRDefault="00D731CB" w:rsidP="00577C52">
            <w:pPr>
              <w:pStyle w:val="Header"/>
              <w:tabs>
                <w:tab w:val="clear" w:pos="4320"/>
                <w:tab w:val="clear" w:pos="8640"/>
              </w:tabs>
              <w:spacing w:before="60"/>
              <w:ind w:right="-43"/>
              <w:rPr>
                <w:rFonts w:cs="Arial"/>
                <w:b/>
                <w:color w:val="0070C0"/>
                <w:szCs w:val="18"/>
              </w:rPr>
            </w:pPr>
            <w:r w:rsidRPr="001C7C0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C7C0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C7C0E">
              <w:rPr>
                <w:rFonts w:cs="Arial"/>
                <w:b/>
                <w:color w:val="0070C0"/>
                <w:szCs w:val="18"/>
              </w:rPr>
            </w:r>
            <w:r w:rsidRPr="001C7C0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060" w:type="dxa"/>
            <w:vAlign w:val="center"/>
          </w:tcPr>
          <w:p w14:paraId="7F360381" w14:textId="25CBC070" w:rsidR="00D731CB" w:rsidRPr="007176A9" w:rsidRDefault="009F7961" w:rsidP="00577C52">
            <w:pPr>
              <w:spacing w:after="20"/>
              <w:ind w:right="-36"/>
              <w:rPr>
                <w:rFonts w:cs="Arial"/>
                <w:bCs/>
                <w:sz w:val="16"/>
                <w:szCs w:val="16"/>
              </w:rPr>
            </w:pPr>
            <w:r w:rsidRPr="001C7C0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C7C0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C7C0E">
              <w:rPr>
                <w:rFonts w:cs="Arial"/>
                <w:b/>
                <w:color w:val="0070C0"/>
                <w:szCs w:val="18"/>
              </w:rPr>
            </w:r>
            <w:r w:rsidRPr="001C7C0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14:paraId="741FECD9" w14:textId="3B329E67" w:rsidR="00D731CB" w:rsidRPr="00D96FEB" w:rsidRDefault="009F7961" w:rsidP="00577C52">
            <w:pPr>
              <w:spacing w:after="20"/>
              <w:ind w:right="-36"/>
              <w:rPr>
                <w:rFonts w:cs="Arial"/>
                <w:b/>
                <w:color w:val="0070C0"/>
                <w:szCs w:val="18"/>
              </w:rPr>
            </w:pPr>
            <w:r w:rsidRPr="001C7C0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C7C0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C7C0E">
              <w:rPr>
                <w:rFonts w:cs="Arial"/>
                <w:b/>
                <w:color w:val="0070C0"/>
                <w:szCs w:val="18"/>
              </w:rPr>
            </w:r>
            <w:r w:rsidRPr="001C7C0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t> </w:t>
            </w:r>
            <w:r w:rsidRPr="001C7C0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0FDE5BCC" w14:textId="0DD8A237" w:rsidR="00093874" w:rsidRPr="00055B9E" w:rsidRDefault="00093874" w:rsidP="00577C52">
      <w:pPr>
        <w:pStyle w:val="Header"/>
        <w:tabs>
          <w:tab w:val="clear" w:pos="4320"/>
          <w:tab w:val="clear" w:pos="8640"/>
        </w:tabs>
        <w:spacing w:before="60" w:after="60"/>
        <w:ind w:left="360" w:right="-43"/>
        <w:rPr>
          <w:rFonts w:cs="Arial"/>
          <w:i/>
          <w:iCs/>
          <w:szCs w:val="18"/>
        </w:rPr>
      </w:pPr>
      <w:r w:rsidRPr="00055B9E">
        <w:rPr>
          <w:rFonts w:cs="Arial"/>
          <w:i/>
          <w:iCs/>
          <w:szCs w:val="18"/>
        </w:rPr>
        <w:t xml:space="preserve">If any suppliers are </w:t>
      </w:r>
      <w:r w:rsidRPr="00055B9E">
        <w:rPr>
          <w:rFonts w:cs="Arial"/>
          <w:b/>
          <w:bCs/>
          <w:i/>
          <w:iCs/>
          <w:szCs w:val="18"/>
        </w:rPr>
        <w:t>uncertified</w:t>
      </w:r>
      <w:r w:rsidRPr="00055B9E">
        <w:rPr>
          <w:rFonts w:cs="Arial"/>
          <w:i/>
          <w:iCs/>
          <w:szCs w:val="18"/>
        </w:rPr>
        <w:t xml:space="preserve"> (e.g. brokers/distributors</w:t>
      </w:r>
      <w:r>
        <w:rPr>
          <w:rFonts w:cs="Arial"/>
          <w:i/>
          <w:iCs/>
          <w:szCs w:val="18"/>
        </w:rPr>
        <w:t>)</w:t>
      </w:r>
      <w:r w:rsidRPr="00055B9E">
        <w:rPr>
          <w:rFonts w:cs="Arial"/>
          <w:i/>
          <w:iCs/>
          <w:szCs w:val="18"/>
        </w:rPr>
        <w:t xml:space="preserve">, list </w:t>
      </w:r>
      <w:r w:rsidRPr="00055B9E">
        <w:rPr>
          <w:rFonts w:cs="Arial"/>
          <w:b/>
          <w:bCs/>
          <w:i/>
          <w:iCs/>
          <w:szCs w:val="18"/>
        </w:rPr>
        <w:t>both</w:t>
      </w:r>
      <w:r w:rsidRPr="00055B9E">
        <w:rPr>
          <w:rFonts w:cs="Arial"/>
          <w:i/>
          <w:iCs/>
          <w:szCs w:val="18"/>
        </w:rPr>
        <w:t xml:space="preserve"> the uncertified supplier and the certified operation they source from in the Supplier column</w:t>
      </w:r>
      <w:r>
        <w:rPr>
          <w:rFonts w:cs="Arial"/>
          <w:i/>
          <w:iCs/>
          <w:szCs w:val="18"/>
        </w:rPr>
        <w:t xml:space="preserve"> above</w:t>
      </w:r>
      <w:r w:rsidRPr="00055B9E">
        <w:rPr>
          <w:rFonts w:cs="Arial"/>
          <w:i/>
          <w:iCs/>
          <w:szCs w:val="18"/>
        </w:rPr>
        <w:t xml:space="preserve">, and attach an </w:t>
      </w:r>
      <w:hyperlink r:id="rId14" w:history="1">
        <w:r w:rsidRPr="00055B9E">
          <w:rPr>
            <w:rStyle w:val="Hyperlink"/>
            <w:rFonts w:cs="Arial"/>
            <w:b/>
            <w:bCs/>
            <w:i/>
            <w:iCs/>
            <w:szCs w:val="18"/>
          </w:rPr>
          <w:t>Exempt Handler Affidavit (EHA)</w:t>
        </w:r>
      </w:hyperlink>
      <w:r w:rsidRPr="00055B9E">
        <w:rPr>
          <w:rFonts w:cs="Arial"/>
          <w:i/>
          <w:iCs/>
          <w:szCs w:val="18"/>
        </w:rPr>
        <w:t xml:space="preserve"> </w:t>
      </w:r>
      <w:r>
        <w:rPr>
          <w:rFonts w:cs="Arial"/>
          <w:i/>
          <w:iCs/>
          <w:szCs w:val="18"/>
        </w:rPr>
        <w:t>completed by</w:t>
      </w:r>
      <w:r w:rsidRPr="00055B9E">
        <w:rPr>
          <w:rFonts w:cs="Arial"/>
          <w:i/>
          <w:iCs/>
          <w:szCs w:val="18"/>
        </w:rPr>
        <w:t xml:space="preserve"> the uncertified supplier.</w:t>
      </w:r>
      <w:r>
        <w:rPr>
          <w:rFonts w:cs="Arial"/>
          <w:i/>
          <w:iCs/>
          <w:szCs w:val="18"/>
        </w:rPr>
        <w:t xml:space="preserve"> Crops must be enclosed in sealed, tamper-evident retail packaging when acquired by the </w:t>
      </w:r>
      <w:r w:rsidR="00F36AD1">
        <w:rPr>
          <w:rFonts w:cs="Arial"/>
          <w:i/>
          <w:iCs/>
          <w:szCs w:val="18"/>
        </w:rPr>
        <w:t xml:space="preserve">uncertified </w:t>
      </w:r>
      <w:r>
        <w:rPr>
          <w:rFonts w:cs="Arial"/>
          <w:i/>
          <w:iCs/>
          <w:szCs w:val="18"/>
        </w:rPr>
        <w:t>supplier and must remain in that packaging while under the</w:t>
      </w:r>
      <w:r w:rsidR="00F36AD1">
        <w:rPr>
          <w:rFonts w:cs="Arial"/>
          <w:i/>
          <w:iCs/>
          <w:szCs w:val="18"/>
        </w:rPr>
        <w:t>ir</w:t>
      </w:r>
      <w:r>
        <w:rPr>
          <w:rFonts w:cs="Arial"/>
          <w:i/>
          <w:iCs/>
          <w:szCs w:val="18"/>
        </w:rPr>
        <w:t xml:space="preserve"> control. </w:t>
      </w:r>
      <w:r w:rsidRPr="00A16202">
        <w:rPr>
          <w:rFonts w:cs="Arial"/>
          <w:i/>
          <w:szCs w:val="18"/>
        </w:rPr>
        <w:t xml:space="preserve">CCOF will review </w:t>
      </w:r>
      <w:r>
        <w:rPr>
          <w:rFonts w:cs="Arial"/>
          <w:i/>
          <w:szCs w:val="18"/>
        </w:rPr>
        <w:t>the EHA and notify you if certification of the supplier</w:t>
      </w:r>
      <w:r w:rsidRPr="00A16202">
        <w:rPr>
          <w:rFonts w:cs="Arial"/>
          <w:i/>
          <w:szCs w:val="18"/>
        </w:rPr>
        <w:t xml:space="preserve"> is required</w:t>
      </w:r>
      <w:r>
        <w:rPr>
          <w:rFonts w:cs="Arial"/>
          <w:i/>
          <w:szCs w:val="18"/>
        </w:rPr>
        <w:t>.</w:t>
      </w:r>
    </w:p>
    <w:p w14:paraId="7E4401C2" w14:textId="419DDF93" w:rsidR="00180334" w:rsidRDefault="005054C2" w:rsidP="00577C52">
      <w:pPr>
        <w:pStyle w:val="Header"/>
        <w:numPr>
          <w:ilvl w:val="0"/>
          <w:numId w:val="15"/>
        </w:numPr>
        <w:tabs>
          <w:tab w:val="clear" w:pos="4320"/>
          <w:tab w:val="clear" w:pos="8640"/>
        </w:tabs>
        <w:spacing w:before="60" w:after="60"/>
        <w:ind w:left="360" w:right="-43"/>
        <w:rPr>
          <w:rFonts w:cs="Arial"/>
          <w:szCs w:val="18"/>
        </w:rPr>
      </w:pPr>
      <w:r>
        <w:rPr>
          <w:rFonts w:cs="Arial"/>
          <w:szCs w:val="18"/>
        </w:rPr>
        <w:t>Attach organic certificates for all suppliers</w:t>
      </w:r>
      <w:r w:rsidR="00570B48">
        <w:rPr>
          <w:rFonts w:cs="Arial"/>
          <w:szCs w:val="18"/>
        </w:rPr>
        <w:t xml:space="preserve"> listed above</w:t>
      </w:r>
      <w:r>
        <w:rPr>
          <w:rFonts w:cs="Arial"/>
          <w:szCs w:val="18"/>
        </w:rPr>
        <w:t>.</w:t>
      </w:r>
      <w:r w:rsidR="00901435">
        <w:rPr>
          <w:rFonts w:cs="Arial"/>
          <w:szCs w:val="18"/>
        </w:rPr>
        <w:t xml:space="preserve">   </w:t>
      </w:r>
      <w:r>
        <w:rPr>
          <w:rFonts w:cs="Arial"/>
          <w:szCs w:val="18"/>
        </w:rPr>
        <w:t xml:space="preserve"> </w:t>
      </w:r>
      <w:r w:rsidR="00B06E2F" w:rsidRPr="00E51F30">
        <w:rPr>
          <w:szCs w:val="18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B06E2F" w:rsidRPr="00E51F30">
        <w:rPr>
          <w:rFonts w:cs="Arial"/>
          <w:szCs w:val="18"/>
        </w:rPr>
        <w:instrText xml:space="preserve"> FORMCHECKBOX </w:instrText>
      </w:r>
      <w:r w:rsidR="00B06E2F" w:rsidRPr="00E51F30">
        <w:rPr>
          <w:szCs w:val="18"/>
        </w:rPr>
      </w:r>
      <w:r w:rsidR="00B06E2F" w:rsidRPr="00E51F30">
        <w:rPr>
          <w:szCs w:val="18"/>
        </w:rPr>
        <w:fldChar w:fldCharType="separate"/>
      </w:r>
      <w:r w:rsidR="00B06E2F" w:rsidRPr="00E51F30">
        <w:rPr>
          <w:szCs w:val="18"/>
        </w:rPr>
        <w:fldChar w:fldCharType="end"/>
      </w:r>
      <w:r w:rsidR="00B06E2F" w:rsidRPr="00E51F30">
        <w:rPr>
          <w:rFonts w:cs="Arial"/>
          <w:szCs w:val="18"/>
        </w:rPr>
        <w:t xml:space="preserve"> Attached</w:t>
      </w:r>
    </w:p>
    <w:p w14:paraId="22571D96" w14:textId="421BFE3D" w:rsidR="00322A32" w:rsidRPr="00D96FEB" w:rsidRDefault="003A4740" w:rsidP="00577C52">
      <w:pPr>
        <w:pStyle w:val="Header"/>
        <w:tabs>
          <w:tab w:val="clear" w:pos="4320"/>
          <w:tab w:val="clear" w:pos="8640"/>
        </w:tabs>
        <w:spacing w:before="60" w:after="60"/>
        <w:ind w:left="360" w:right="-43"/>
        <w:rPr>
          <w:rFonts w:cs="Arial"/>
          <w:i/>
          <w:iCs/>
        </w:rPr>
      </w:pPr>
      <w:r w:rsidRPr="2A341D0C">
        <w:rPr>
          <w:rFonts w:cs="Arial"/>
          <w:i/>
          <w:iCs/>
        </w:rPr>
        <w:t xml:space="preserve">Certificates must be </w:t>
      </w:r>
      <w:r w:rsidRPr="2A341D0C">
        <w:rPr>
          <w:rFonts w:cs="Arial"/>
          <w:b/>
          <w:bCs/>
          <w:i/>
          <w:iCs/>
        </w:rPr>
        <w:t>current</w:t>
      </w:r>
      <w:r w:rsidRPr="2A341D0C">
        <w:rPr>
          <w:rFonts w:cs="Arial"/>
          <w:i/>
          <w:iCs/>
        </w:rPr>
        <w:t xml:space="preserve"> (issued within the last 1</w:t>
      </w:r>
      <w:r w:rsidR="63FE5FD4" w:rsidRPr="2A341D0C">
        <w:rPr>
          <w:rFonts w:cs="Arial"/>
          <w:i/>
          <w:iCs/>
        </w:rPr>
        <w:t>5</w:t>
      </w:r>
      <w:r w:rsidRPr="2A341D0C">
        <w:rPr>
          <w:rFonts w:cs="Arial"/>
          <w:i/>
          <w:iCs/>
        </w:rPr>
        <w:t xml:space="preserve"> months) and </w:t>
      </w:r>
      <w:r w:rsidRPr="2A341D0C">
        <w:rPr>
          <w:rFonts w:cs="Arial"/>
          <w:b/>
          <w:bCs/>
          <w:i/>
          <w:iCs/>
        </w:rPr>
        <w:t>complete</w:t>
      </w:r>
      <w:r w:rsidRPr="2A341D0C">
        <w:rPr>
          <w:rFonts w:cs="Arial"/>
          <w:i/>
          <w:iCs/>
        </w:rPr>
        <w:t>, listing the crop or product you source.</w:t>
      </w:r>
      <w:r w:rsidR="00322A32" w:rsidRPr="2A341D0C">
        <w:rPr>
          <w:rFonts w:cs="Arial"/>
          <w:i/>
          <w:iCs/>
        </w:rPr>
        <w:t xml:space="preserve"> </w:t>
      </w:r>
      <w:r w:rsidR="00FB5D18" w:rsidRPr="2A341D0C">
        <w:rPr>
          <w:rFonts w:cs="Arial"/>
          <w:i/>
          <w:iCs/>
        </w:rPr>
        <w:t>In</w:t>
      </w:r>
      <w:r w:rsidR="00FB5D18" w:rsidRPr="2A341D0C">
        <w:rPr>
          <w:rFonts w:cs="Arial"/>
          <w:b/>
          <w:bCs/>
          <w:i/>
          <w:iCs/>
        </w:rPr>
        <w:t xml:space="preserve"> </w:t>
      </w:r>
      <w:hyperlink r:id="rId15">
        <w:r w:rsidR="00FB5D18" w:rsidRPr="2A341D0C">
          <w:rPr>
            <w:rStyle w:val="Hyperlink"/>
            <w:rFonts w:cs="Arial"/>
            <w:b/>
            <w:bCs/>
            <w:i/>
            <w:iCs/>
          </w:rPr>
          <w:t>G8.0 Record Keeping</w:t>
        </w:r>
      </w:hyperlink>
      <w:r w:rsidR="00FB5D18" w:rsidRPr="2A341D0C">
        <w:rPr>
          <w:rFonts w:cs="Arial"/>
          <w:i/>
          <w:iCs/>
        </w:rPr>
        <w:t>, d</w:t>
      </w:r>
      <w:r w:rsidR="00322A32" w:rsidRPr="2A341D0C">
        <w:rPr>
          <w:rFonts w:cs="Arial"/>
          <w:i/>
          <w:iCs/>
        </w:rPr>
        <w:t>escribe your monitoring</w:t>
      </w:r>
      <w:r w:rsidR="00531191" w:rsidRPr="2A341D0C">
        <w:rPr>
          <w:rFonts w:cs="Arial"/>
          <w:i/>
          <w:iCs/>
        </w:rPr>
        <w:t xml:space="preserve"> practices to verify </w:t>
      </w:r>
      <w:r w:rsidR="00404F20" w:rsidRPr="2A341D0C">
        <w:rPr>
          <w:rFonts w:cs="Arial"/>
          <w:i/>
          <w:iCs/>
        </w:rPr>
        <w:t xml:space="preserve">the </w:t>
      </w:r>
      <w:r w:rsidR="00531191" w:rsidRPr="2A341D0C">
        <w:rPr>
          <w:rFonts w:cs="Arial"/>
          <w:i/>
          <w:iCs/>
        </w:rPr>
        <w:t xml:space="preserve">organic status of the crops/products </w:t>
      </w:r>
      <w:r w:rsidR="00404F20" w:rsidRPr="2A341D0C">
        <w:rPr>
          <w:rFonts w:cs="Arial"/>
          <w:i/>
          <w:iCs/>
        </w:rPr>
        <w:t>you source</w:t>
      </w:r>
      <w:r w:rsidR="00531191" w:rsidRPr="2A341D0C">
        <w:rPr>
          <w:rFonts w:cs="Arial"/>
          <w:i/>
          <w:iCs/>
        </w:rPr>
        <w:t>, and prevent organic fraud</w:t>
      </w:r>
      <w:r w:rsidR="00FB5D18" w:rsidRPr="2A341D0C">
        <w:rPr>
          <w:rFonts w:cs="Arial"/>
          <w:i/>
          <w:iCs/>
        </w:rPr>
        <w:t>.</w:t>
      </w:r>
    </w:p>
    <w:p w14:paraId="5C4686F1" w14:textId="4ACD92A6" w:rsidR="00807FE6" w:rsidRPr="00C92432" w:rsidRDefault="00807FE6" w:rsidP="00577C52">
      <w:pPr>
        <w:pStyle w:val="Header"/>
        <w:numPr>
          <w:ilvl w:val="0"/>
          <w:numId w:val="15"/>
        </w:numPr>
        <w:tabs>
          <w:tab w:val="clear" w:pos="4320"/>
          <w:tab w:val="clear" w:pos="8640"/>
        </w:tabs>
        <w:spacing w:before="60" w:after="60"/>
        <w:ind w:left="360" w:right="-43"/>
        <w:rPr>
          <w:rFonts w:cs="Arial"/>
          <w:szCs w:val="18"/>
        </w:rPr>
      </w:pPr>
      <w:r w:rsidRPr="00C92432">
        <w:rPr>
          <w:rFonts w:cs="Arial"/>
          <w:szCs w:val="18"/>
        </w:rPr>
        <w:t xml:space="preserve">How do you verify that </w:t>
      </w:r>
      <w:r w:rsidR="00D77558" w:rsidRPr="00C92432">
        <w:rPr>
          <w:rFonts w:cs="Arial"/>
          <w:szCs w:val="18"/>
        </w:rPr>
        <w:t>incoming products d</w:t>
      </w:r>
      <w:r w:rsidR="00463038">
        <w:rPr>
          <w:rFonts w:cs="Arial"/>
          <w:szCs w:val="18"/>
        </w:rPr>
        <w:t>o</w:t>
      </w:r>
      <w:r w:rsidR="00D77558" w:rsidRPr="00C92432">
        <w:rPr>
          <w:rFonts w:cs="Arial"/>
          <w:szCs w:val="18"/>
        </w:rPr>
        <w:t xml:space="preserve"> not contact prohibited substances during </w:t>
      </w:r>
      <w:r w:rsidRPr="00C92432">
        <w:rPr>
          <w:rFonts w:cs="Arial"/>
          <w:szCs w:val="18"/>
        </w:rPr>
        <w:t>transport</w:t>
      </w:r>
      <w:r w:rsidR="008F7760">
        <w:rPr>
          <w:rFonts w:cs="Arial"/>
          <w:szCs w:val="18"/>
        </w:rPr>
        <w:t xml:space="preserve"> from the supplier</w:t>
      </w:r>
      <w:r w:rsidR="00387D43" w:rsidRPr="00C92432">
        <w:rPr>
          <w:rFonts w:cs="Arial"/>
          <w:szCs w:val="18"/>
        </w:rPr>
        <w:t xml:space="preserve"> </w:t>
      </w:r>
      <w:r w:rsidR="00781138" w:rsidRPr="00C92432">
        <w:rPr>
          <w:rFonts w:cs="Arial"/>
          <w:szCs w:val="18"/>
        </w:rPr>
        <w:t>to your operation</w:t>
      </w:r>
      <w:r w:rsidR="00D77558" w:rsidRPr="00C92432">
        <w:rPr>
          <w:rFonts w:cs="Arial"/>
          <w:szCs w:val="18"/>
        </w:rPr>
        <w:t>?</w:t>
      </w:r>
    </w:p>
    <w:p w14:paraId="21D8BEBA" w14:textId="70E09BC3" w:rsidR="00085B06" w:rsidRDefault="00085B06" w:rsidP="00157BF1">
      <w:pPr>
        <w:pStyle w:val="Header"/>
        <w:tabs>
          <w:tab w:val="clear" w:pos="4320"/>
          <w:tab w:val="clear" w:pos="8640"/>
        </w:tabs>
        <w:spacing w:before="60" w:after="60"/>
        <w:ind w:left="360" w:right="-43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Cleaning and/or purge logs </w:t>
      </w:r>
      <w:r w:rsidR="00781138">
        <w:rPr>
          <w:rFonts w:cs="Arial"/>
          <w:szCs w:val="18"/>
        </w:rPr>
        <w:t xml:space="preserve"> </w:t>
      </w:r>
      <w:r w:rsidR="00901435">
        <w:rPr>
          <w:rFonts w:cs="Arial"/>
          <w:szCs w:val="18"/>
        </w:rPr>
        <w:t xml:space="preserve"> </w:t>
      </w:r>
      <w:r w:rsidR="00326656">
        <w:rPr>
          <w:rFonts w:cs="Arial"/>
          <w:szCs w:val="18"/>
        </w:rPr>
        <w:t xml:space="preserve"> </w:t>
      </w: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</w:t>
      </w:r>
      <w:r w:rsidRPr="00124BBC">
        <w:rPr>
          <w:rFonts w:cs="Arial"/>
          <w:szCs w:val="18"/>
        </w:rPr>
        <w:t xml:space="preserve">Certified </w:t>
      </w:r>
      <w:r>
        <w:rPr>
          <w:rFonts w:cs="Arial"/>
          <w:szCs w:val="18"/>
        </w:rPr>
        <w:t xml:space="preserve">supplier provides documentation </w:t>
      </w:r>
      <w:r w:rsidR="002656B2">
        <w:rPr>
          <w:rFonts w:cs="Arial"/>
          <w:szCs w:val="18"/>
        </w:rPr>
        <w:t xml:space="preserve">   </w:t>
      </w:r>
      <w:r w:rsidR="002656B2" w:rsidRPr="00BE2ED6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56B2" w:rsidRPr="00BE2ED6">
        <w:rPr>
          <w:rFonts w:cs="Arial"/>
          <w:szCs w:val="18"/>
        </w:rPr>
        <w:instrText xml:space="preserve"> FORMCHECKBOX </w:instrText>
      </w:r>
      <w:r w:rsidR="002656B2" w:rsidRPr="00BE2ED6">
        <w:rPr>
          <w:rFonts w:cs="Arial"/>
          <w:szCs w:val="18"/>
        </w:rPr>
      </w:r>
      <w:r w:rsidR="002656B2" w:rsidRPr="00BE2ED6">
        <w:rPr>
          <w:rFonts w:cs="Arial"/>
          <w:szCs w:val="18"/>
        </w:rPr>
        <w:fldChar w:fldCharType="separate"/>
      </w:r>
      <w:r w:rsidR="002656B2" w:rsidRPr="00BE2ED6">
        <w:rPr>
          <w:rFonts w:cs="Arial"/>
          <w:szCs w:val="18"/>
        </w:rPr>
        <w:fldChar w:fldCharType="end"/>
      </w:r>
      <w:r w:rsidR="002656B2">
        <w:rPr>
          <w:rFonts w:cs="Arial"/>
          <w:szCs w:val="18"/>
        </w:rPr>
        <w:t xml:space="preserve"> Other (describe):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350"/>
      </w:tblGrid>
      <w:tr w:rsidR="002656B2" w:rsidRPr="00124BBC" w14:paraId="5B8FE132" w14:textId="77777777" w:rsidTr="00157BF1">
        <w:trPr>
          <w:cantSplit/>
          <w:trHeight w:val="518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5AF3F1CB" w14:textId="77777777" w:rsidR="002656B2" w:rsidRPr="000D4A3B" w:rsidRDefault="002656B2" w:rsidP="00577C52">
            <w:pPr>
              <w:spacing w:before="60"/>
              <w:ind w:left="-116" w:right="-43"/>
              <w:rPr>
                <w:rFonts w:cs="Arial"/>
                <w:color w:val="0070C0"/>
                <w:szCs w:val="18"/>
              </w:rPr>
            </w:pPr>
            <w:r w:rsidRPr="000D4A3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  <w:szCs w:val="18"/>
              </w:rPr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780DD041" w14:textId="5C5FF76A" w:rsidR="007B6A01" w:rsidRDefault="00F85693" w:rsidP="00577C52">
      <w:pPr>
        <w:pStyle w:val="Header"/>
        <w:numPr>
          <w:ilvl w:val="0"/>
          <w:numId w:val="15"/>
        </w:numPr>
        <w:tabs>
          <w:tab w:val="clear" w:pos="4320"/>
          <w:tab w:val="clear" w:pos="8640"/>
        </w:tabs>
        <w:spacing w:before="60" w:after="60"/>
        <w:ind w:left="360" w:right="-43"/>
        <w:rPr>
          <w:rFonts w:cs="Arial"/>
          <w:szCs w:val="18"/>
        </w:rPr>
      </w:pPr>
      <w:r>
        <w:rPr>
          <w:rFonts w:cs="Arial"/>
          <w:szCs w:val="18"/>
        </w:rPr>
        <w:t xml:space="preserve">How do you ensure that </w:t>
      </w:r>
      <w:r w:rsidR="004924B3" w:rsidRPr="00BE2ED6">
        <w:rPr>
          <w:rFonts w:cs="Arial"/>
          <w:szCs w:val="18"/>
        </w:rPr>
        <w:t xml:space="preserve">organic </w:t>
      </w:r>
      <w:r w:rsidR="002262AA" w:rsidRPr="00D96FEB">
        <w:rPr>
          <w:rFonts w:cs="Arial"/>
          <w:szCs w:val="18"/>
        </w:rPr>
        <w:t xml:space="preserve">products </w:t>
      </w:r>
      <w:r w:rsidR="004924B3" w:rsidRPr="00BE2ED6">
        <w:rPr>
          <w:rFonts w:cs="Arial"/>
          <w:szCs w:val="18"/>
        </w:rPr>
        <w:t xml:space="preserve">are not commingled with </w:t>
      </w:r>
      <w:proofErr w:type="gramStart"/>
      <w:r w:rsidR="004924B3" w:rsidRPr="00BE2ED6">
        <w:rPr>
          <w:rFonts w:cs="Arial"/>
          <w:szCs w:val="18"/>
        </w:rPr>
        <w:t>nonorganic</w:t>
      </w:r>
      <w:proofErr w:type="gramEnd"/>
      <w:r w:rsidR="004924B3" w:rsidRPr="00445287">
        <w:rPr>
          <w:rFonts w:cs="Arial"/>
          <w:szCs w:val="18"/>
        </w:rPr>
        <w:t xml:space="preserve"> </w:t>
      </w:r>
      <w:r w:rsidR="004924B3" w:rsidRPr="00BE2ED6">
        <w:rPr>
          <w:rFonts w:cs="Arial"/>
          <w:szCs w:val="18"/>
        </w:rPr>
        <w:t>during</w:t>
      </w:r>
      <w:r w:rsidR="00FC5F4F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transport from the supplier to your operation?</w:t>
      </w:r>
      <w:r w:rsidR="004924B3" w:rsidRPr="00BE2ED6">
        <w:rPr>
          <w:rFonts w:cs="Arial"/>
          <w:szCs w:val="18"/>
        </w:rPr>
        <w:t xml:space="preserve"> </w:t>
      </w:r>
      <w:r w:rsidR="006B789A" w:rsidRPr="00D96FEB">
        <w:rPr>
          <w:rFonts w:cs="Arial"/>
          <w:szCs w:val="18"/>
        </w:rPr>
        <w:t>Mark all that apply:</w:t>
      </w:r>
      <w:r w:rsidR="004924B3" w:rsidRPr="00BE2ED6">
        <w:rPr>
          <w:rFonts w:cs="Arial"/>
          <w:szCs w:val="18"/>
        </w:rPr>
        <w:t xml:space="preserve"> </w:t>
      </w:r>
    </w:p>
    <w:p w14:paraId="4DA7FC6F" w14:textId="66791136" w:rsidR="004924B3" w:rsidRDefault="00FD48C9" w:rsidP="00577C52">
      <w:pPr>
        <w:pStyle w:val="Header"/>
        <w:tabs>
          <w:tab w:val="clear" w:pos="4320"/>
          <w:tab w:val="clear" w:pos="8640"/>
        </w:tabs>
        <w:spacing w:before="60" w:after="60"/>
        <w:ind w:left="360" w:right="-43"/>
        <w:rPr>
          <w:rFonts w:cs="Arial"/>
          <w:szCs w:val="18"/>
        </w:rPr>
      </w:pPr>
      <w:r w:rsidRPr="00BE2ED6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2ED6">
        <w:rPr>
          <w:rFonts w:cs="Arial"/>
          <w:szCs w:val="18"/>
        </w:rPr>
        <w:instrText xml:space="preserve"> FORMCHECKBOX </w:instrText>
      </w:r>
      <w:r w:rsidRPr="00BE2ED6">
        <w:rPr>
          <w:rFonts w:cs="Arial"/>
          <w:szCs w:val="18"/>
        </w:rPr>
      </w:r>
      <w:r w:rsidRPr="00BE2ED6">
        <w:rPr>
          <w:rFonts w:cs="Arial"/>
          <w:szCs w:val="18"/>
        </w:rPr>
        <w:fldChar w:fldCharType="separate"/>
      </w:r>
      <w:r w:rsidRPr="00BE2ED6">
        <w:rPr>
          <w:rFonts w:cs="Arial"/>
          <w:szCs w:val="18"/>
        </w:rPr>
        <w:fldChar w:fldCharType="end"/>
      </w:r>
      <w:r w:rsidRPr="00BE2ED6">
        <w:rPr>
          <w:rFonts w:cs="Arial"/>
          <w:szCs w:val="18"/>
        </w:rPr>
        <w:t xml:space="preserve"> Not applicable, only </w:t>
      </w:r>
      <w:r w:rsidR="00735BDA">
        <w:rPr>
          <w:rFonts w:cs="Arial"/>
          <w:szCs w:val="18"/>
        </w:rPr>
        <w:t>source</w:t>
      </w:r>
      <w:r w:rsidR="00735BDA" w:rsidRPr="00BE2ED6">
        <w:rPr>
          <w:rFonts w:cs="Arial"/>
          <w:szCs w:val="18"/>
        </w:rPr>
        <w:t xml:space="preserve"> </w:t>
      </w:r>
      <w:r w:rsidRPr="00BE2ED6">
        <w:rPr>
          <w:rFonts w:cs="Arial"/>
          <w:szCs w:val="18"/>
        </w:rPr>
        <w:t>certified organic products</w:t>
      </w:r>
    </w:p>
    <w:bookmarkStart w:id="1" w:name="Check8"/>
    <w:p w14:paraId="7F371571" w14:textId="3AEB5548" w:rsidR="00244BAD" w:rsidRPr="007176A9" w:rsidRDefault="00244BAD" w:rsidP="00577C52">
      <w:pPr>
        <w:keepNext/>
        <w:spacing w:before="60" w:after="60"/>
        <w:ind w:left="360" w:right="-43"/>
        <w:rPr>
          <w:rFonts w:cs="Arial"/>
          <w:szCs w:val="18"/>
        </w:rPr>
      </w:pPr>
      <w:r w:rsidRPr="007176A9">
        <w:rPr>
          <w:rFonts w:cs="Arial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bookmarkEnd w:id="1"/>
      <w:r w:rsidRPr="007176A9">
        <w:rPr>
          <w:rFonts w:cs="Arial"/>
          <w:szCs w:val="18"/>
        </w:rPr>
        <w:t xml:space="preserve"> Distinctly labeled or marked containers </w:t>
      </w:r>
      <w:bookmarkStart w:id="2" w:name="Check11"/>
      <w:r w:rsidRPr="007176A9">
        <w:rPr>
          <w:rFonts w:cs="Arial"/>
          <w:szCs w:val="18"/>
        </w:rPr>
        <w:t xml:space="preserve">   </w:t>
      </w:r>
      <w:r w:rsidRPr="007176A9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bookmarkEnd w:id="2"/>
      <w:r w:rsidRPr="007176A9">
        <w:rPr>
          <w:rFonts w:cs="Arial"/>
          <w:szCs w:val="18"/>
        </w:rPr>
        <w:t xml:space="preserve"> Closed containers</w:t>
      </w:r>
      <w:bookmarkStart w:id="3" w:name="Check12"/>
      <w:r w:rsidRPr="007176A9">
        <w:rPr>
          <w:rFonts w:cs="Arial"/>
          <w:szCs w:val="18"/>
        </w:rPr>
        <w:t xml:space="preserve">    </w:t>
      </w:r>
      <w:r w:rsidRPr="007176A9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bookmarkEnd w:id="3"/>
      <w:r w:rsidRPr="007176A9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Transported</w:t>
      </w:r>
      <w:r w:rsidRPr="007176A9">
        <w:rPr>
          <w:rFonts w:cs="Arial"/>
          <w:szCs w:val="18"/>
        </w:rPr>
        <w:t xml:space="preserve"> at different times</w:t>
      </w:r>
      <w:r>
        <w:rPr>
          <w:rFonts w:cs="Arial"/>
          <w:szCs w:val="18"/>
        </w:rPr>
        <w:t xml:space="preserve">  </w:t>
      </w:r>
      <w:r w:rsidR="00901435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 </w:t>
      </w:r>
      <w:r w:rsidRPr="007176A9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 w:rsidRPr="007176A9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Visually distinct</w:t>
      </w:r>
    </w:p>
    <w:bookmarkStart w:id="4" w:name="Check9"/>
    <w:p w14:paraId="6482CD7B" w14:textId="32A50278" w:rsidR="00176FF7" w:rsidRPr="00BE2ED6" w:rsidRDefault="00244BAD" w:rsidP="00157BF1">
      <w:pPr>
        <w:pStyle w:val="Header"/>
        <w:tabs>
          <w:tab w:val="clear" w:pos="4320"/>
          <w:tab w:val="clear" w:pos="8640"/>
        </w:tabs>
        <w:spacing w:before="60" w:after="60"/>
        <w:ind w:left="360" w:right="-43"/>
        <w:rPr>
          <w:rFonts w:cs="Arial"/>
          <w:szCs w:val="18"/>
        </w:rPr>
      </w:pPr>
      <w:r w:rsidRPr="007176A9">
        <w:rPr>
          <w:rFonts w:cs="Arial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bookmarkEnd w:id="4"/>
      <w:r w:rsidRPr="007176A9">
        <w:rPr>
          <w:rFonts w:cs="Arial"/>
          <w:szCs w:val="18"/>
        </w:rPr>
        <w:t xml:space="preserve"> Shipped on separate</w:t>
      </w:r>
      <w:r w:rsidR="00B94294">
        <w:rPr>
          <w:rFonts w:cs="Arial"/>
          <w:szCs w:val="18"/>
        </w:rPr>
        <w:t xml:space="preserve"> </w:t>
      </w:r>
      <w:r w:rsidRPr="007176A9">
        <w:rPr>
          <w:rFonts w:cs="Arial"/>
          <w:szCs w:val="18"/>
        </w:rPr>
        <w:t>vehicles</w:t>
      </w:r>
      <w:bookmarkStart w:id="5" w:name="Check10"/>
      <w:r w:rsidRPr="007176A9">
        <w:rPr>
          <w:rFonts w:cs="Arial"/>
          <w:szCs w:val="18"/>
        </w:rPr>
        <w:t xml:space="preserve">    </w:t>
      </w:r>
      <w:r w:rsidRPr="007176A9">
        <w:rPr>
          <w:rFonts w:cs="Arial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7176A9">
        <w:rPr>
          <w:rFonts w:cs="Arial"/>
          <w:szCs w:val="18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bookmarkEnd w:id="5"/>
      <w:r w:rsidRPr="007176A9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S</w:t>
      </w:r>
      <w:r w:rsidRPr="007176A9">
        <w:rPr>
          <w:rFonts w:cs="Arial"/>
          <w:szCs w:val="18"/>
        </w:rPr>
        <w:t xml:space="preserve">hipped </w:t>
      </w:r>
      <w:r>
        <w:rPr>
          <w:rFonts w:cs="Arial"/>
          <w:szCs w:val="18"/>
        </w:rPr>
        <w:t>from</w:t>
      </w:r>
      <w:r w:rsidRPr="007176A9">
        <w:rPr>
          <w:rFonts w:cs="Arial"/>
          <w:szCs w:val="18"/>
        </w:rPr>
        <w:t xml:space="preserve"> separate destinations</w:t>
      </w:r>
      <w:r w:rsidR="00CA5692">
        <w:rPr>
          <w:rFonts w:cs="Arial"/>
          <w:szCs w:val="18"/>
        </w:rPr>
        <w:t xml:space="preserve">  </w:t>
      </w:r>
      <w:r w:rsidR="005541A9">
        <w:rPr>
          <w:rFonts w:cs="Arial"/>
          <w:szCs w:val="18"/>
        </w:rPr>
        <w:t xml:space="preserve">  </w:t>
      </w:r>
      <w:r w:rsidR="00CA5692" w:rsidRPr="00BE2ED6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A5692" w:rsidRPr="00BE2ED6">
        <w:rPr>
          <w:rFonts w:cs="Arial"/>
          <w:szCs w:val="18"/>
        </w:rPr>
        <w:instrText xml:space="preserve"> FORMCHECKBOX </w:instrText>
      </w:r>
      <w:r w:rsidR="00CA5692" w:rsidRPr="00BE2ED6">
        <w:rPr>
          <w:rFonts w:cs="Arial"/>
          <w:szCs w:val="18"/>
        </w:rPr>
      </w:r>
      <w:r w:rsidR="00CA5692" w:rsidRPr="00BE2ED6">
        <w:rPr>
          <w:rFonts w:cs="Arial"/>
          <w:szCs w:val="18"/>
        </w:rPr>
        <w:fldChar w:fldCharType="separate"/>
      </w:r>
      <w:r w:rsidR="00CA5692" w:rsidRPr="00BE2ED6">
        <w:rPr>
          <w:rFonts w:cs="Arial"/>
          <w:szCs w:val="18"/>
        </w:rPr>
        <w:fldChar w:fldCharType="end"/>
      </w:r>
      <w:r w:rsidR="00CA5692">
        <w:rPr>
          <w:rFonts w:cs="Arial"/>
          <w:szCs w:val="18"/>
        </w:rPr>
        <w:t xml:space="preserve"> Other (describe):</w:t>
      </w:r>
    </w:p>
    <w:tbl>
      <w:tblPr>
        <w:tblW w:w="10350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4924B3" w:rsidRPr="00BE2ED6" w14:paraId="4DA7FC71" w14:textId="77777777" w:rsidTr="00157BF1">
        <w:trPr>
          <w:cantSplit/>
          <w:trHeight w:val="518"/>
        </w:trPr>
        <w:tc>
          <w:tcPr>
            <w:tcW w:w="10350" w:type="dxa"/>
            <w:tcBorders>
              <w:top w:val="nil"/>
              <w:left w:val="nil"/>
              <w:right w:val="nil"/>
            </w:tcBorders>
            <w:vAlign w:val="center"/>
          </w:tcPr>
          <w:p w14:paraId="4DA7FC70" w14:textId="77777777" w:rsidR="004924B3" w:rsidRPr="00BE2ED6" w:rsidRDefault="004924B3" w:rsidP="00577C52">
            <w:pPr>
              <w:spacing w:before="60" w:after="60"/>
              <w:ind w:left="-117" w:right="-43"/>
              <w:rPr>
                <w:rFonts w:cs="Arial"/>
                <w:b/>
                <w:color w:val="0070C0"/>
                <w:szCs w:val="18"/>
              </w:rPr>
            </w:pPr>
            <w:r w:rsidRPr="00BE2ED6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E2ED6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E2ED6">
              <w:rPr>
                <w:rFonts w:cs="Arial"/>
                <w:b/>
                <w:color w:val="0070C0"/>
                <w:szCs w:val="18"/>
              </w:rPr>
            </w:r>
            <w:r w:rsidRPr="00BE2ED6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E2ED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E2ED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E2ED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E2ED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E2ED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E2ED6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0E9FC02C" w14:textId="1A940F71" w:rsidR="000A23A3" w:rsidRPr="000A23A3" w:rsidRDefault="00562FCF" w:rsidP="00577C52">
      <w:pPr>
        <w:keepNext/>
        <w:numPr>
          <w:ilvl w:val="0"/>
          <w:numId w:val="10"/>
        </w:numPr>
        <w:spacing w:before="120"/>
        <w:ind w:right="-43"/>
        <w:rPr>
          <w:rFonts w:cs="Arial"/>
          <w:b/>
          <w:sz w:val="22"/>
          <w:szCs w:val="22"/>
        </w:rPr>
      </w:pPr>
      <w:r w:rsidRPr="000A23A3">
        <w:rPr>
          <w:rFonts w:cs="Arial"/>
          <w:b/>
          <w:sz w:val="22"/>
          <w:szCs w:val="22"/>
        </w:rPr>
        <w:t>Direct Marketing</w:t>
      </w:r>
    </w:p>
    <w:p w14:paraId="1B1DDCC2" w14:textId="77777777" w:rsidR="00605B5C" w:rsidRDefault="00B63FDD" w:rsidP="00577C52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spacing w:before="60" w:after="60"/>
        <w:ind w:left="360" w:right="-43"/>
        <w:rPr>
          <w:rFonts w:cs="Arial"/>
          <w:szCs w:val="18"/>
        </w:rPr>
      </w:pPr>
      <w:r>
        <w:rPr>
          <w:rFonts w:cs="Arial"/>
          <w:szCs w:val="18"/>
        </w:rPr>
        <w:t>D</w:t>
      </w:r>
      <w:r w:rsidR="00417B93" w:rsidRPr="00DD173E">
        <w:rPr>
          <w:rFonts w:cs="Arial"/>
          <w:szCs w:val="18"/>
        </w:rPr>
        <w:t xml:space="preserve">escribe </w:t>
      </w:r>
      <w:r w:rsidR="00192B17">
        <w:rPr>
          <w:rFonts w:cs="Arial"/>
          <w:szCs w:val="18"/>
        </w:rPr>
        <w:t>all direct marketing venues below</w:t>
      </w:r>
      <w:r w:rsidR="001F5346">
        <w:rPr>
          <w:rFonts w:cs="Arial"/>
          <w:szCs w:val="18"/>
        </w:rPr>
        <w:t xml:space="preserve"> or attach a list. I</w:t>
      </w:r>
      <w:r w:rsidR="00E91265">
        <w:rPr>
          <w:rFonts w:cs="Arial"/>
          <w:szCs w:val="18"/>
        </w:rPr>
        <w:t>nclud</w:t>
      </w:r>
      <w:r w:rsidR="001F5346">
        <w:rPr>
          <w:rFonts w:cs="Arial"/>
          <w:szCs w:val="18"/>
        </w:rPr>
        <w:t>e</w:t>
      </w:r>
      <w:r w:rsidR="00E91265">
        <w:rPr>
          <w:rFonts w:cs="Arial"/>
          <w:szCs w:val="18"/>
        </w:rPr>
        <w:t xml:space="preserve"> CSAs, </w:t>
      </w:r>
      <w:r w:rsidR="00A31C85">
        <w:rPr>
          <w:rFonts w:cs="Arial"/>
          <w:szCs w:val="18"/>
        </w:rPr>
        <w:t>f</w:t>
      </w:r>
      <w:r w:rsidR="00E91265">
        <w:rPr>
          <w:rFonts w:cs="Arial"/>
          <w:szCs w:val="18"/>
        </w:rPr>
        <w:t xml:space="preserve">arm </w:t>
      </w:r>
      <w:r w:rsidR="00A31C85">
        <w:rPr>
          <w:rFonts w:cs="Arial"/>
          <w:szCs w:val="18"/>
        </w:rPr>
        <w:t>s</w:t>
      </w:r>
      <w:r w:rsidR="00E91265">
        <w:rPr>
          <w:rFonts w:cs="Arial"/>
          <w:szCs w:val="18"/>
        </w:rPr>
        <w:t xml:space="preserve">tands, </w:t>
      </w:r>
      <w:r w:rsidR="001A4653">
        <w:rPr>
          <w:rFonts w:cs="Arial"/>
          <w:szCs w:val="18"/>
        </w:rPr>
        <w:t>F</w:t>
      </w:r>
      <w:r w:rsidR="00E91265">
        <w:rPr>
          <w:rFonts w:cs="Arial"/>
          <w:szCs w:val="18"/>
        </w:rPr>
        <w:t>armers</w:t>
      </w:r>
      <w:r w:rsidR="001A4653">
        <w:rPr>
          <w:rFonts w:cs="Arial"/>
          <w:szCs w:val="18"/>
        </w:rPr>
        <w:t>’</w:t>
      </w:r>
      <w:r w:rsidR="00E91265">
        <w:rPr>
          <w:rFonts w:cs="Arial"/>
          <w:szCs w:val="18"/>
        </w:rPr>
        <w:t xml:space="preserve"> </w:t>
      </w:r>
      <w:r w:rsidR="001A4653">
        <w:rPr>
          <w:rFonts w:cs="Arial"/>
          <w:szCs w:val="18"/>
        </w:rPr>
        <w:t>M</w:t>
      </w:r>
      <w:r w:rsidR="00E91265">
        <w:rPr>
          <w:rFonts w:cs="Arial"/>
          <w:szCs w:val="18"/>
        </w:rPr>
        <w:t>arkets, U-Pick</w:t>
      </w:r>
      <w:r w:rsidR="000A23A3">
        <w:rPr>
          <w:rFonts w:cs="Arial"/>
          <w:szCs w:val="18"/>
        </w:rPr>
        <w:t>, and online sales.</w:t>
      </w:r>
    </w:p>
    <w:p w14:paraId="08E36FDA" w14:textId="5766BAEC" w:rsidR="00F61B98" w:rsidRPr="00605B5C" w:rsidRDefault="00F61B98" w:rsidP="00577C52">
      <w:pPr>
        <w:pStyle w:val="Header"/>
        <w:tabs>
          <w:tab w:val="clear" w:pos="4320"/>
          <w:tab w:val="clear" w:pos="8640"/>
        </w:tabs>
        <w:spacing w:before="60" w:after="60"/>
        <w:ind w:left="360" w:right="-43"/>
        <w:rPr>
          <w:rFonts w:cs="Arial"/>
          <w:szCs w:val="18"/>
        </w:rPr>
      </w:pPr>
      <w:r w:rsidRPr="00605B5C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5B5C">
        <w:rPr>
          <w:rFonts w:cs="Arial"/>
          <w:szCs w:val="18"/>
        </w:rPr>
        <w:instrText xml:space="preserve"> FORMCHECKBOX </w:instrText>
      </w:r>
      <w:r w:rsidRPr="00605B5C">
        <w:rPr>
          <w:rFonts w:cs="Arial"/>
          <w:szCs w:val="18"/>
        </w:rPr>
      </w:r>
      <w:r w:rsidRPr="00605B5C">
        <w:rPr>
          <w:rFonts w:cs="Arial"/>
          <w:szCs w:val="18"/>
        </w:rPr>
        <w:fldChar w:fldCharType="separate"/>
      </w:r>
      <w:r w:rsidRPr="00605B5C">
        <w:rPr>
          <w:rFonts w:cs="Arial"/>
          <w:szCs w:val="18"/>
        </w:rPr>
        <w:fldChar w:fldCharType="end"/>
      </w:r>
      <w:r w:rsidRPr="00605B5C">
        <w:rPr>
          <w:rFonts w:cs="Arial"/>
          <w:szCs w:val="18"/>
        </w:rPr>
        <w:t xml:space="preserve"> Not applicable, no sales directly to consumers. </w:t>
      </w:r>
      <w:r w:rsidR="00147633" w:rsidRPr="00605B5C">
        <w:rPr>
          <w:rFonts w:cs="Arial"/>
          <w:szCs w:val="18"/>
        </w:rPr>
        <w:t>Stop, this form is complete.</w:t>
      </w:r>
    </w:p>
    <w:p w14:paraId="1B4C7B0D" w14:textId="0C9D24AB" w:rsidR="005C5EB6" w:rsidRDefault="005C5EB6" w:rsidP="00577C52">
      <w:pPr>
        <w:pStyle w:val="ListParagraph"/>
        <w:keepNext/>
        <w:numPr>
          <w:ilvl w:val="0"/>
          <w:numId w:val="14"/>
        </w:numPr>
        <w:spacing w:before="60" w:after="60"/>
        <w:ind w:right="-43"/>
        <w:rPr>
          <w:rFonts w:ascii="Arial" w:hAnsi="Arial" w:cs="Arial"/>
          <w:sz w:val="18"/>
          <w:szCs w:val="18"/>
        </w:rPr>
      </w:pPr>
      <w:r w:rsidRPr="007B24E6">
        <w:rPr>
          <w:rFonts w:ascii="Arial" w:hAnsi="Arial" w:cs="Arial"/>
          <w:b/>
          <w:bCs/>
          <w:sz w:val="18"/>
          <w:szCs w:val="18"/>
        </w:rPr>
        <w:t>Farmers’ Markets</w:t>
      </w:r>
      <w:r w:rsidR="00973251">
        <w:rPr>
          <w:rFonts w:ascii="Arial" w:hAnsi="Arial" w:cs="Arial"/>
          <w:sz w:val="18"/>
          <w:szCs w:val="18"/>
        </w:rPr>
        <w:t xml:space="preserve">    </w:t>
      </w:r>
      <w:r w:rsidR="00973251" w:rsidRPr="00BE2ED6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3251" w:rsidRPr="00BE2ED6">
        <w:rPr>
          <w:rFonts w:cs="Arial"/>
          <w:szCs w:val="18"/>
        </w:rPr>
        <w:instrText xml:space="preserve"> FORMCHECKBOX </w:instrText>
      </w:r>
      <w:r w:rsidR="00973251" w:rsidRPr="00BE2ED6">
        <w:rPr>
          <w:rFonts w:cs="Arial"/>
          <w:szCs w:val="18"/>
        </w:rPr>
      </w:r>
      <w:r w:rsidR="00973251" w:rsidRPr="00BE2ED6">
        <w:rPr>
          <w:rFonts w:cs="Arial"/>
          <w:szCs w:val="18"/>
        </w:rPr>
        <w:fldChar w:fldCharType="separate"/>
      </w:r>
      <w:r w:rsidR="00973251" w:rsidRPr="00BE2ED6">
        <w:rPr>
          <w:rFonts w:cs="Arial"/>
          <w:szCs w:val="18"/>
        </w:rPr>
        <w:fldChar w:fldCharType="end"/>
      </w:r>
      <w:r w:rsidR="00973251">
        <w:rPr>
          <w:rFonts w:ascii="Arial" w:hAnsi="Arial" w:cs="Arial"/>
          <w:sz w:val="18"/>
          <w:szCs w:val="18"/>
        </w:rPr>
        <w:t xml:space="preserve">  Not applicable, no sales at farmers’ markets.</w:t>
      </w:r>
    </w:p>
    <w:tbl>
      <w:tblPr>
        <w:tblW w:w="4733" w:type="pct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213"/>
        <w:gridCol w:w="3266"/>
        <w:gridCol w:w="1532"/>
        <w:gridCol w:w="2339"/>
      </w:tblGrid>
      <w:tr w:rsidR="00877C17" w:rsidRPr="00DD173E" w14:paraId="1491566D" w14:textId="77777777" w:rsidTr="00157BF1">
        <w:trPr>
          <w:cantSplit/>
          <w:tblHeader/>
        </w:trPr>
        <w:tc>
          <w:tcPr>
            <w:tcW w:w="1552" w:type="pct"/>
          </w:tcPr>
          <w:p w14:paraId="1BB7766E" w14:textId="259D362B" w:rsidR="00306205" w:rsidRDefault="00306205" w:rsidP="00577C52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Name of market and/or </w:t>
            </w:r>
            <w:r w:rsidR="001A4653">
              <w:rPr>
                <w:rFonts w:ascii="Arial" w:hAnsi="Arial" w:cs="Arial"/>
                <w:szCs w:val="18"/>
              </w:rPr>
              <w:t>F</w:t>
            </w:r>
            <w:r>
              <w:rPr>
                <w:rFonts w:ascii="Arial" w:hAnsi="Arial" w:cs="Arial"/>
                <w:szCs w:val="18"/>
              </w:rPr>
              <w:t xml:space="preserve">armers’ </w:t>
            </w:r>
            <w:r w:rsidR="001A4653">
              <w:rPr>
                <w:rFonts w:ascii="Arial" w:hAnsi="Arial" w:cs="Arial"/>
                <w:szCs w:val="18"/>
              </w:rPr>
              <w:t>M</w:t>
            </w:r>
            <w:r>
              <w:rPr>
                <w:rFonts w:ascii="Arial" w:hAnsi="Arial" w:cs="Arial"/>
                <w:szCs w:val="18"/>
              </w:rPr>
              <w:t>arket organization</w:t>
            </w:r>
          </w:p>
        </w:tc>
        <w:tc>
          <w:tcPr>
            <w:tcW w:w="1578" w:type="pct"/>
            <w:vAlign w:val="center"/>
          </w:tcPr>
          <w:p w14:paraId="56FEBEB1" w14:textId="18EC226B" w:rsidR="00306205" w:rsidRPr="00DD173E" w:rsidRDefault="00306205" w:rsidP="00577C52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Market Address</w:t>
            </w:r>
          </w:p>
        </w:tc>
        <w:tc>
          <w:tcPr>
            <w:tcW w:w="740" w:type="pct"/>
            <w:vAlign w:val="center"/>
          </w:tcPr>
          <w:p w14:paraId="4AB141A8" w14:textId="433B9C26" w:rsidR="00306205" w:rsidRPr="00DD173E" w:rsidRDefault="00306205" w:rsidP="00577C52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b w:val="0"/>
                <w:i/>
                <w:szCs w:val="18"/>
              </w:rPr>
            </w:pPr>
            <w:r w:rsidRPr="00DD173E">
              <w:rPr>
                <w:rFonts w:ascii="Arial" w:hAnsi="Arial" w:cs="Arial"/>
                <w:szCs w:val="18"/>
              </w:rPr>
              <w:t>Day</w:t>
            </w:r>
            <w:r>
              <w:rPr>
                <w:rFonts w:ascii="Arial" w:hAnsi="Arial" w:cs="Arial"/>
                <w:szCs w:val="18"/>
              </w:rPr>
              <w:t>(</w:t>
            </w:r>
            <w:r w:rsidRPr="00DD173E">
              <w:rPr>
                <w:rFonts w:ascii="Arial" w:hAnsi="Arial" w:cs="Arial"/>
                <w:szCs w:val="18"/>
              </w:rPr>
              <w:t>s</w:t>
            </w:r>
            <w:r>
              <w:rPr>
                <w:rFonts w:ascii="Arial" w:hAnsi="Arial" w:cs="Arial"/>
                <w:szCs w:val="18"/>
              </w:rPr>
              <w:t>)</w:t>
            </w:r>
          </w:p>
        </w:tc>
        <w:tc>
          <w:tcPr>
            <w:tcW w:w="1130" w:type="pct"/>
            <w:vAlign w:val="center"/>
          </w:tcPr>
          <w:p w14:paraId="2041BA35" w14:textId="72E303FC" w:rsidR="00306205" w:rsidRPr="0049268A" w:rsidRDefault="00306205" w:rsidP="00577C52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 w:rsidRPr="00DD173E">
              <w:rPr>
                <w:rFonts w:ascii="Arial" w:hAnsi="Arial" w:cs="Arial"/>
                <w:szCs w:val="18"/>
              </w:rPr>
              <w:t>Do you sell non</w:t>
            </w:r>
            <w:r>
              <w:rPr>
                <w:rFonts w:ascii="Arial" w:hAnsi="Arial" w:cs="Arial"/>
                <w:szCs w:val="18"/>
              </w:rPr>
              <w:t>-</w:t>
            </w:r>
            <w:r w:rsidRPr="00DD173E">
              <w:rPr>
                <w:rFonts w:ascii="Arial" w:hAnsi="Arial" w:cs="Arial"/>
                <w:szCs w:val="18"/>
              </w:rPr>
              <w:t xml:space="preserve">organic products at this </w:t>
            </w:r>
            <w:r>
              <w:rPr>
                <w:rFonts w:ascii="Arial" w:hAnsi="Arial" w:cs="Arial"/>
                <w:szCs w:val="18"/>
              </w:rPr>
              <w:t>market</w:t>
            </w:r>
            <w:r w:rsidRPr="00DD173E">
              <w:rPr>
                <w:rFonts w:ascii="Arial" w:hAnsi="Arial" w:cs="Arial"/>
                <w:szCs w:val="18"/>
              </w:rPr>
              <w:t>?</w:t>
            </w:r>
          </w:p>
        </w:tc>
      </w:tr>
      <w:tr w:rsidR="0034434B" w:rsidRPr="00DD173E" w14:paraId="2B90ED29" w14:textId="77777777" w:rsidTr="00157BF1">
        <w:trPr>
          <w:cantSplit/>
          <w:tblHeader/>
        </w:trPr>
        <w:tc>
          <w:tcPr>
            <w:tcW w:w="1552" w:type="pct"/>
            <w:shd w:val="clear" w:color="auto" w:fill="D9D9D9" w:themeFill="background1" w:themeFillShade="D9"/>
          </w:tcPr>
          <w:p w14:paraId="68656BD9" w14:textId="52B4E36A" w:rsidR="0034434B" w:rsidRPr="00D96FEB" w:rsidRDefault="0034434B" w:rsidP="00577C52">
            <w:pPr>
              <w:pStyle w:val="TableText"/>
              <w:spacing w:before="20" w:line="240" w:lineRule="auto"/>
              <w:ind w:right="-43"/>
              <w:rPr>
                <w:rFonts w:ascii="Arial" w:hAnsi="Arial" w:cs="Arial"/>
                <w:b w:val="0"/>
                <w:bCs w:val="0"/>
                <w:i/>
                <w:iCs/>
                <w:szCs w:val="18"/>
              </w:rPr>
            </w:pPr>
            <w:r w:rsidRPr="00D96FEB">
              <w:rPr>
                <w:rFonts w:ascii="Arial" w:hAnsi="Arial" w:cs="Arial"/>
                <w:b w:val="0"/>
                <w:bCs w:val="0"/>
                <w:i/>
                <w:iCs/>
                <w:szCs w:val="18"/>
              </w:rPr>
              <w:t>Example: Farmtown</w:t>
            </w:r>
            <w:r w:rsidR="00DF19BD" w:rsidRPr="00D96FEB">
              <w:rPr>
                <w:rFonts w:ascii="Arial" w:hAnsi="Arial" w:cs="Arial"/>
                <w:b w:val="0"/>
                <w:bCs w:val="0"/>
                <w:i/>
                <w:iCs/>
                <w:szCs w:val="18"/>
              </w:rPr>
              <w:t xml:space="preserve"> Farmers’ Market Association</w:t>
            </w:r>
          </w:p>
        </w:tc>
        <w:tc>
          <w:tcPr>
            <w:tcW w:w="1578" w:type="pct"/>
            <w:shd w:val="clear" w:color="auto" w:fill="D9D9D9" w:themeFill="background1" w:themeFillShade="D9"/>
            <w:vAlign w:val="center"/>
          </w:tcPr>
          <w:p w14:paraId="15E74877" w14:textId="13C048D3" w:rsidR="0034434B" w:rsidRPr="00D96FEB" w:rsidRDefault="00DF19BD" w:rsidP="00577C52">
            <w:pPr>
              <w:pStyle w:val="TableText"/>
              <w:spacing w:before="20" w:line="240" w:lineRule="auto"/>
              <w:ind w:right="-43"/>
              <w:rPr>
                <w:rFonts w:ascii="Arial" w:hAnsi="Arial" w:cs="Arial"/>
                <w:b w:val="0"/>
                <w:bCs w:val="0"/>
                <w:i/>
                <w:iCs/>
                <w:szCs w:val="18"/>
              </w:rPr>
            </w:pPr>
            <w:r w:rsidRPr="00D96FEB">
              <w:rPr>
                <w:rFonts w:ascii="Arial" w:hAnsi="Arial" w:cs="Arial"/>
                <w:b w:val="0"/>
                <w:bCs w:val="0"/>
                <w:i/>
                <w:iCs/>
                <w:szCs w:val="18"/>
              </w:rPr>
              <w:t>123 Main St. Farmtown, CA</w:t>
            </w:r>
          </w:p>
        </w:tc>
        <w:tc>
          <w:tcPr>
            <w:tcW w:w="740" w:type="pct"/>
            <w:shd w:val="clear" w:color="auto" w:fill="D9D9D9" w:themeFill="background1" w:themeFillShade="D9"/>
            <w:vAlign w:val="center"/>
          </w:tcPr>
          <w:p w14:paraId="64D3AE88" w14:textId="57ABB5F3" w:rsidR="0034434B" w:rsidRPr="00D96FEB" w:rsidRDefault="00DF19BD" w:rsidP="00577C52">
            <w:pPr>
              <w:pStyle w:val="TableText"/>
              <w:spacing w:before="20" w:line="240" w:lineRule="auto"/>
              <w:ind w:right="-43"/>
              <w:rPr>
                <w:rFonts w:ascii="Arial" w:hAnsi="Arial" w:cs="Arial"/>
                <w:b w:val="0"/>
                <w:bCs w:val="0"/>
                <w:i/>
                <w:iCs/>
                <w:szCs w:val="18"/>
              </w:rPr>
            </w:pPr>
            <w:r w:rsidRPr="00D96FEB">
              <w:rPr>
                <w:rFonts w:ascii="Arial" w:hAnsi="Arial" w:cs="Arial"/>
                <w:b w:val="0"/>
                <w:bCs w:val="0"/>
                <w:i/>
                <w:iCs/>
                <w:szCs w:val="18"/>
              </w:rPr>
              <w:t>Mon &amp; Sat</w:t>
            </w:r>
          </w:p>
        </w:tc>
        <w:tc>
          <w:tcPr>
            <w:tcW w:w="1130" w:type="pct"/>
            <w:shd w:val="clear" w:color="auto" w:fill="D9D9D9" w:themeFill="background1" w:themeFillShade="D9"/>
            <w:vAlign w:val="center"/>
          </w:tcPr>
          <w:p w14:paraId="27DB852E" w14:textId="5975D1F1" w:rsidR="0034434B" w:rsidRPr="00D96FEB" w:rsidRDefault="00DF19BD" w:rsidP="00577C52">
            <w:pPr>
              <w:pStyle w:val="TableText"/>
              <w:spacing w:before="20" w:line="240" w:lineRule="auto"/>
              <w:ind w:right="-43"/>
              <w:rPr>
                <w:rFonts w:ascii="Arial" w:hAnsi="Arial" w:cs="Arial"/>
                <w:b w:val="0"/>
                <w:bCs w:val="0"/>
                <w:i/>
                <w:iCs/>
                <w:szCs w:val="18"/>
              </w:rPr>
            </w:pPr>
            <w:r w:rsidRPr="00D96FEB">
              <w:rPr>
                <w:rFonts w:ascii="Arial" w:hAnsi="Arial" w:cs="Arial"/>
                <w:b w:val="0"/>
                <w:bCs w:val="0"/>
                <w:i/>
                <w:iCs/>
                <w:szCs w:val="18"/>
              </w:rPr>
              <w:t>No</w:t>
            </w:r>
          </w:p>
        </w:tc>
      </w:tr>
      <w:tr w:rsidR="005F101E" w:rsidRPr="00DD173E" w14:paraId="5B0F818D" w14:textId="77777777" w:rsidTr="00157BF1">
        <w:trPr>
          <w:cantSplit/>
          <w:trHeight w:val="518"/>
        </w:trPr>
        <w:tc>
          <w:tcPr>
            <w:tcW w:w="1552" w:type="pct"/>
            <w:vAlign w:val="center"/>
          </w:tcPr>
          <w:p w14:paraId="213FAC3F" w14:textId="2F7E3CBD" w:rsidR="005F101E" w:rsidRPr="001C7C0E" w:rsidRDefault="005F101E" w:rsidP="00577C52">
            <w:pPr>
              <w:pStyle w:val="TableText"/>
              <w:spacing w:before="60" w:line="240" w:lineRule="auto"/>
              <w:ind w:right="-43"/>
              <w:rPr>
                <w:rFonts w:ascii="Arial" w:hAnsi="Arial" w:cs="Arial"/>
                <w:color w:val="0070C0"/>
                <w:szCs w:val="18"/>
              </w:rPr>
            </w:pPr>
            <w:r w:rsidRPr="001F7440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F7440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1F7440">
              <w:rPr>
                <w:rFonts w:ascii="Arial" w:hAnsi="Arial" w:cs="Arial"/>
                <w:color w:val="0070C0"/>
                <w:szCs w:val="18"/>
              </w:rPr>
            </w:r>
            <w:r w:rsidRPr="001F7440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  <w:tc>
          <w:tcPr>
            <w:tcW w:w="1578" w:type="pct"/>
            <w:vAlign w:val="center"/>
          </w:tcPr>
          <w:p w14:paraId="5BC9DB3F" w14:textId="069C9654" w:rsidR="00CF2EB8" w:rsidRPr="0046200D" w:rsidRDefault="005F101E" w:rsidP="0046200D">
            <w:pPr>
              <w:pStyle w:val="TableText"/>
              <w:spacing w:before="60" w:line="240" w:lineRule="auto"/>
              <w:ind w:right="-43"/>
              <w:rPr>
                <w:rFonts w:ascii="Arial" w:hAnsi="Arial" w:cs="Arial"/>
                <w:color w:val="0070C0"/>
                <w:szCs w:val="18"/>
              </w:rPr>
            </w:pPr>
            <w:r w:rsidRPr="001F7440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F7440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1F7440">
              <w:rPr>
                <w:rFonts w:ascii="Arial" w:hAnsi="Arial" w:cs="Arial"/>
                <w:color w:val="0070C0"/>
                <w:szCs w:val="18"/>
              </w:rPr>
            </w:r>
            <w:r w:rsidRPr="001F7440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  <w:tc>
          <w:tcPr>
            <w:tcW w:w="740" w:type="pct"/>
            <w:vAlign w:val="center"/>
          </w:tcPr>
          <w:p w14:paraId="02FEEB07" w14:textId="1D69F1F4" w:rsidR="005F101E" w:rsidRPr="001C7C0E" w:rsidRDefault="005F101E" w:rsidP="00577C52">
            <w:pPr>
              <w:pStyle w:val="TableText"/>
              <w:spacing w:before="60" w:line="240" w:lineRule="auto"/>
              <w:ind w:right="-43"/>
              <w:rPr>
                <w:rFonts w:ascii="Arial" w:hAnsi="Arial" w:cs="Arial"/>
                <w:color w:val="0070C0"/>
                <w:szCs w:val="18"/>
              </w:rPr>
            </w:pPr>
            <w:r w:rsidRPr="001F7440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F7440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1F7440">
              <w:rPr>
                <w:rFonts w:ascii="Arial" w:hAnsi="Arial" w:cs="Arial"/>
                <w:color w:val="0070C0"/>
                <w:szCs w:val="18"/>
              </w:rPr>
            </w:r>
            <w:r w:rsidRPr="001F7440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  <w:tc>
          <w:tcPr>
            <w:tcW w:w="1130" w:type="pct"/>
            <w:vAlign w:val="center"/>
          </w:tcPr>
          <w:p w14:paraId="088B1774" w14:textId="0F09293F" w:rsidR="005F101E" w:rsidRPr="001C7C0E" w:rsidRDefault="005F101E" w:rsidP="00577C52">
            <w:pPr>
              <w:pStyle w:val="TableText"/>
              <w:spacing w:before="60" w:line="240" w:lineRule="auto"/>
              <w:ind w:right="-43"/>
              <w:rPr>
                <w:rFonts w:ascii="Arial" w:hAnsi="Arial" w:cs="Arial"/>
                <w:color w:val="0070C0"/>
                <w:szCs w:val="18"/>
              </w:rPr>
            </w:pPr>
            <w:r w:rsidRPr="001F7440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F7440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1F7440">
              <w:rPr>
                <w:rFonts w:ascii="Arial" w:hAnsi="Arial" w:cs="Arial"/>
                <w:color w:val="0070C0"/>
                <w:szCs w:val="18"/>
              </w:rPr>
            </w:r>
            <w:r w:rsidRPr="001F7440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</w:tr>
      <w:tr w:rsidR="0034434B" w:rsidRPr="00DD173E" w14:paraId="1E52B06F" w14:textId="77777777" w:rsidTr="00157BF1">
        <w:trPr>
          <w:cantSplit/>
          <w:trHeight w:val="518"/>
        </w:trPr>
        <w:tc>
          <w:tcPr>
            <w:tcW w:w="1552" w:type="pct"/>
            <w:vAlign w:val="center"/>
          </w:tcPr>
          <w:p w14:paraId="2631CB99" w14:textId="08D50D96" w:rsidR="0034434B" w:rsidRPr="001F7440" w:rsidRDefault="0034434B" w:rsidP="00577C52">
            <w:pPr>
              <w:pStyle w:val="TableText"/>
              <w:spacing w:before="60" w:line="240" w:lineRule="auto"/>
              <w:ind w:right="-43"/>
              <w:rPr>
                <w:rFonts w:ascii="Arial" w:hAnsi="Arial" w:cs="Arial"/>
                <w:color w:val="0070C0"/>
                <w:szCs w:val="18"/>
              </w:rPr>
            </w:pPr>
            <w:r w:rsidRPr="001F7440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F7440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1F7440">
              <w:rPr>
                <w:rFonts w:ascii="Arial" w:hAnsi="Arial" w:cs="Arial"/>
                <w:color w:val="0070C0"/>
                <w:szCs w:val="18"/>
              </w:rPr>
            </w:r>
            <w:r w:rsidRPr="001F7440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  <w:tc>
          <w:tcPr>
            <w:tcW w:w="1578" w:type="pct"/>
            <w:vAlign w:val="center"/>
          </w:tcPr>
          <w:p w14:paraId="5F5C8239" w14:textId="20D8F895" w:rsidR="00CF2EB8" w:rsidRPr="00CF2EB8" w:rsidRDefault="0034434B" w:rsidP="0046200D">
            <w:pPr>
              <w:pStyle w:val="TableText"/>
              <w:spacing w:before="60" w:line="240" w:lineRule="auto"/>
              <w:ind w:right="-43"/>
            </w:pPr>
            <w:r w:rsidRPr="001F7440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F7440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1F7440">
              <w:rPr>
                <w:rFonts w:ascii="Arial" w:hAnsi="Arial" w:cs="Arial"/>
                <w:color w:val="0070C0"/>
                <w:szCs w:val="18"/>
              </w:rPr>
            </w:r>
            <w:r w:rsidRPr="001F7440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  <w:tc>
          <w:tcPr>
            <w:tcW w:w="740" w:type="pct"/>
            <w:vAlign w:val="center"/>
          </w:tcPr>
          <w:p w14:paraId="7AFCB625" w14:textId="7BD937F4" w:rsidR="0034434B" w:rsidRPr="001F7440" w:rsidRDefault="0034434B" w:rsidP="00577C52">
            <w:pPr>
              <w:pStyle w:val="TableText"/>
              <w:spacing w:before="60" w:line="240" w:lineRule="auto"/>
              <w:ind w:right="-43"/>
              <w:rPr>
                <w:rFonts w:ascii="Arial" w:hAnsi="Arial" w:cs="Arial"/>
                <w:color w:val="0070C0"/>
                <w:szCs w:val="18"/>
              </w:rPr>
            </w:pPr>
            <w:r w:rsidRPr="001F7440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F7440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1F7440">
              <w:rPr>
                <w:rFonts w:ascii="Arial" w:hAnsi="Arial" w:cs="Arial"/>
                <w:color w:val="0070C0"/>
                <w:szCs w:val="18"/>
              </w:rPr>
            </w:r>
            <w:r w:rsidRPr="001F7440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  <w:tc>
          <w:tcPr>
            <w:tcW w:w="1130" w:type="pct"/>
            <w:vAlign w:val="center"/>
          </w:tcPr>
          <w:p w14:paraId="4BE4A9CB" w14:textId="6476C7BB" w:rsidR="0034434B" w:rsidRPr="001F7440" w:rsidRDefault="0034434B" w:rsidP="00577C52">
            <w:pPr>
              <w:pStyle w:val="TableText"/>
              <w:spacing w:before="60" w:line="240" w:lineRule="auto"/>
              <w:ind w:right="-43"/>
              <w:rPr>
                <w:rFonts w:ascii="Arial" w:hAnsi="Arial" w:cs="Arial"/>
                <w:color w:val="0070C0"/>
                <w:szCs w:val="18"/>
              </w:rPr>
            </w:pPr>
            <w:r w:rsidRPr="001F7440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F7440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1F7440">
              <w:rPr>
                <w:rFonts w:ascii="Arial" w:hAnsi="Arial" w:cs="Arial"/>
                <w:color w:val="0070C0"/>
                <w:szCs w:val="18"/>
              </w:rPr>
            </w:r>
            <w:r w:rsidRPr="001F7440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t> </w:t>
            </w:r>
            <w:r w:rsidRPr="001F7440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</w:tr>
    </w:tbl>
    <w:p w14:paraId="6D7894C5" w14:textId="77777777" w:rsidR="00BE2ED6" w:rsidRDefault="005C5EB6" w:rsidP="00577C52">
      <w:pPr>
        <w:pStyle w:val="ListParagraph"/>
        <w:keepNext/>
        <w:numPr>
          <w:ilvl w:val="0"/>
          <w:numId w:val="14"/>
        </w:numPr>
        <w:spacing w:before="60" w:after="60"/>
        <w:ind w:right="-144"/>
        <w:rPr>
          <w:rFonts w:ascii="Arial" w:hAnsi="Arial" w:cs="Arial"/>
          <w:sz w:val="18"/>
          <w:szCs w:val="18"/>
        </w:rPr>
      </w:pPr>
      <w:r w:rsidRPr="00D80A04">
        <w:rPr>
          <w:rFonts w:ascii="Arial" w:hAnsi="Arial" w:cs="Arial"/>
          <w:b/>
          <w:bCs/>
          <w:sz w:val="18"/>
          <w:szCs w:val="18"/>
        </w:rPr>
        <w:lastRenderedPageBreak/>
        <w:t>Other direct marketing venues</w:t>
      </w:r>
      <w:r w:rsidR="00A0325A" w:rsidRPr="00D80A04">
        <w:rPr>
          <w:rFonts w:ascii="Arial" w:hAnsi="Arial" w:cs="Arial"/>
          <w:sz w:val="18"/>
          <w:szCs w:val="18"/>
        </w:rPr>
        <w:t xml:space="preserve"> (CSA, farm stand, u-pick, online/website sales</w:t>
      </w:r>
      <w:r w:rsidR="004B275C" w:rsidRPr="00D80A04">
        <w:rPr>
          <w:rFonts w:ascii="Arial" w:hAnsi="Arial" w:cs="Arial"/>
          <w:sz w:val="18"/>
          <w:szCs w:val="18"/>
        </w:rPr>
        <w:t>, etc.</w:t>
      </w:r>
      <w:r w:rsidR="00A0325A" w:rsidRPr="00D80A04">
        <w:rPr>
          <w:rFonts w:ascii="Arial" w:hAnsi="Arial" w:cs="Arial"/>
          <w:sz w:val="18"/>
          <w:szCs w:val="18"/>
        </w:rPr>
        <w:t>)</w:t>
      </w:r>
      <w:r w:rsidR="00147633" w:rsidRPr="00D80A04">
        <w:rPr>
          <w:rFonts w:ascii="Arial" w:hAnsi="Arial" w:cs="Arial"/>
          <w:sz w:val="18"/>
          <w:szCs w:val="18"/>
        </w:rPr>
        <w:t xml:space="preserve"> </w:t>
      </w:r>
      <w:r w:rsidR="00147633" w:rsidRPr="000E6513">
        <w:rPr>
          <w:rFonts w:ascii="Arial" w:hAnsi="Arial" w:cs="Arial"/>
          <w:sz w:val="18"/>
          <w:szCs w:val="18"/>
        </w:rPr>
        <w:t xml:space="preserve">   </w:t>
      </w:r>
      <w:r w:rsidR="00147633" w:rsidRPr="00D80A0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47633" w:rsidRPr="00D80A04">
        <w:rPr>
          <w:rFonts w:ascii="Arial" w:hAnsi="Arial" w:cs="Arial"/>
          <w:sz w:val="18"/>
          <w:szCs w:val="18"/>
        </w:rPr>
        <w:instrText xml:space="preserve"> FORMCHECKBOX </w:instrText>
      </w:r>
      <w:r w:rsidR="00147633" w:rsidRPr="00D80A04">
        <w:rPr>
          <w:rFonts w:ascii="Arial" w:hAnsi="Arial" w:cs="Arial"/>
          <w:sz w:val="18"/>
          <w:szCs w:val="18"/>
        </w:rPr>
      </w:r>
      <w:r w:rsidR="00147633" w:rsidRPr="00D80A04">
        <w:rPr>
          <w:rFonts w:ascii="Arial" w:hAnsi="Arial" w:cs="Arial"/>
          <w:sz w:val="18"/>
          <w:szCs w:val="18"/>
        </w:rPr>
        <w:fldChar w:fldCharType="separate"/>
      </w:r>
      <w:r w:rsidR="00147633" w:rsidRPr="00D80A04">
        <w:rPr>
          <w:rFonts w:ascii="Arial" w:hAnsi="Arial" w:cs="Arial"/>
          <w:sz w:val="18"/>
          <w:szCs w:val="18"/>
        </w:rPr>
        <w:fldChar w:fldCharType="end"/>
      </w:r>
      <w:r w:rsidR="00147633" w:rsidRPr="00D80A04">
        <w:rPr>
          <w:rFonts w:ascii="Arial" w:hAnsi="Arial" w:cs="Arial"/>
          <w:sz w:val="18"/>
          <w:szCs w:val="18"/>
        </w:rPr>
        <w:t xml:space="preserve">  Not applicable, no</w:t>
      </w:r>
      <w:r w:rsidR="006D4F46" w:rsidRPr="00D80A04">
        <w:rPr>
          <w:rFonts w:ascii="Arial" w:hAnsi="Arial" w:cs="Arial"/>
          <w:sz w:val="18"/>
          <w:szCs w:val="18"/>
        </w:rPr>
        <w:t>ne of these</w:t>
      </w:r>
    </w:p>
    <w:tbl>
      <w:tblPr>
        <w:tblW w:w="4692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10"/>
        <w:gridCol w:w="5401"/>
        <w:gridCol w:w="2249"/>
      </w:tblGrid>
      <w:tr w:rsidR="00CD10D4" w:rsidRPr="00DD173E" w14:paraId="4DA7FC7E" w14:textId="77777777" w:rsidTr="00D96FEB">
        <w:trPr>
          <w:cantSplit/>
          <w:trHeight w:val="278"/>
          <w:tblHeader/>
        </w:trPr>
        <w:tc>
          <w:tcPr>
            <w:tcW w:w="1272" w:type="pct"/>
            <w:vAlign w:val="center"/>
          </w:tcPr>
          <w:p w14:paraId="4DA7FC77" w14:textId="7B8D8AB4" w:rsidR="00CD10D4" w:rsidRPr="00DD173E" w:rsidRDefault="00CD10D4" w:rsidP="00577C52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b w:val="0"/>
                <w:i/>
                <w:szCs w:val="18"/>
              </w:rPr>
            </w:pPr>
            <w:r w:rsidRPr="00DD173E">
              <w:rPr>
                <w:rFonts w:ascii="Arial" w:hAnsi="Arial" w:cs="Arial"/>
                <w:szCs w:val="18"/>
              </w:rPr>
              <w:t>Type</w:t>
            </w:r>
          </w:p>
        </w:tc>
        <w:tc>
          <w:tcPr>
            <w:tcW w:w="2632" w:type="pct"/>
            <w:vAlign w:val="center"/>
          </w:tcPr>
          <w:p w14:paraId="4DA7FC79" w14:textId="3F2DB0A1" w:rsidR="00CD10D4" w:rsidRPr="00DD173E" w:rsidRDefault="00CD10D4" w:rsidP="00577C52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b w:val="0"/>
                <w:i/>
                <w:szCs w:val="18"/>
              </w:rPr>
            </w:pPr>
            <w:r>
              <w:rPr>
                <w:rFonts w:ascii="Arial" w:hAnsi="Arial" w:cs="Arial"/>
                <w:szCs w:val="18"/>
              </w:rPr>
              <w:t>Address</w:t>
            </w:r>
            <w:r w:rsidR="00322A32">
              <w:rPr>
                <w:rFonts w:ascii="Arial" w:hAnsi="Arial" w:cs="Arial"/>
                <w:szCs w:val="18"/>
              </w:rPr>
              <w:t xml:space="preserve"> </w:t>
            </w:r>
            <w:r w:rsidR="007A4F1C">
              <w:rPr>
                <w:rFonts w:ascii="Arial" w:hAnsi="Arial" w:cs="Arial"/>
                <w:szCs w:val="18"/>
              </w:rPr>
              <w:t>or Website</w:t>
            </w:r>
            <w:r w:rsidR="006E7EA4">
              <w:rPr>
                <w:rFonts w:ascii="Arial" w:hAnsi="Arial" w:cs="Arial"/>
                <w:szCs w:val="18"/>
              </w:rPr>
              <w:t xml:space="preserve"> (</w:t>
            </w:r>
            <w:r w:rsidR="00322A32">
              <w:rPr>
                <w:rFonts w:ascii="Arial" w:hAnsi="Arial" w:cs="Arial"/>
                <w:szCs w:val="18"/>
              </w:rPr>
              <w:t xml:space="preserve">for </w:t>
            </w:r>
            <w:r w:rsidR="006E7EA4">
              <w:rPr>
                <w:rFonts w:ascii="Arial" w:hAnsi="Arial" w:cs="Arial"/>
                <w:szCs w:val="18"/>
              </w:rPr>
              <w:t>online sales)</w:t>
            </w:r>
            <w:r w:rsidR="006E7EA4" w:rsidDel="007A4F1C">
              <w:rPr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1096" w:type="pct"/>
            <w:vAlign w:val="center"/>
          </w:tcPr>
          <w:p w14:paraId="4DA7FC7D" w14:textId="2979CDD8" w:rsidR="00CD10D4" w:rsidRPr="00DD173E" w:rsidRDefault="00CD10D4" w:rsidP="00577C52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b w:val="0"/>
                <w:i/>
                <w:szCs w:val="18"/>
              </w:rPr>
            </w:pPr>
            <w:r w:rsidRPr="00DD173E">
              <w:rPr>
                <w:rFonts w:ascii="Arial" w:hAnsi="Arial" w:cs="Arial"/>
                <w:szCs w:val="18"/>
              </w:rPr>
              <w:t>Do you sell non</w:t>
            </w:r>
            <w:r>
              <w:rPr>
                <w:rFonts w:ascii="Arial" w:hAnsi="Arial" w:cs="Arial"/>
                <w:szCs w:val="18"/>
              </w:rPr>
              <w:t>-</w:t>
            </w:r>
            <w:r w:rsidRPr="00DD173E">
              <w:rPr>
                <w:rFonts w:ascii="Arial" w:hAnsi="Arial" w:cs="Arial"/>
                <w:szCs w:val="18"/>
              </w:rPr>
              <w:t>organic products at this venue?</w:t>
            </w:r>
          </w:p>
        </w:tc>
      </w:tr>
      <w:tr w:rsidR="001638F1" w:rsidRPr="00956F84" w14:paraId="1D23B248" w14:textId="77777777" w:rsidTr="00D96FEB">
        <w:trPr>
          <w:cantSplit/>
          <w:trHeight w:val="278"/>
          <w:tblHeader/>
        </w:trPr>
        <w:tc>
          <w:tcPr>
            <w:tcW w:w="1272" w:type="pct"/>
            <w:shd w:val="clear" w:color="auto" w:fill="D9D9D9" w:themeFill="background1" w:themeFillShade="D9"/>
            <w:vAlign w:val="center"/>
          </w:tcPr>
          <w:p w14:paraId="233B4C34" w14:textId="6310C4BB" w:rsidR="001638F1" w:rsidRPr="00D96FEB" w:rsidRDefault="001638F1" w:rsidP="00577C52">
            <w:pPr>
              <w:pStyle w:val="TableText"/>
              <w:spacing w:before="20" w:line="240" w:lineRule="auto"/>
              <w:ind w:right="-43"/>
              <w:rPr>
                <w:rFonts w:ascii="Arial" w:hAnsi="Arial" w:cs="Arial"/>
                <w:b w:val="0"/>
                <w:bCs w:val="0"/>
                <w:i/>
                <w:iCs/>
                <w:szCs w:val="18"/>
              </w:rPr>
            </w:pPr>
            <w:r w:rsidRPr="00D96FEB">
              <w:rPr>
                <w:rFonts w:ascii="Arial" w:hAnsi="Arial" w:cs="Arial"/>
                <w:b w:val="0"/>
                <w:bCs w:val="0"/>
                <w:i/>
                <w:iCs/>
                <w:szCs w:val="18"/>
              </w:rPr>
              <w:t xml:space="preserve">Example: </w:t>
            </w:r>
            <w:r w:rsidR="00956F84" w:rsidRPr="00D96FEB">
              <w:rPr>
                <w:rFonts w:ascii="Arial" w:hAnsi="Arial" w:cs="Arial"/>
                <w:b w:val="0"/>
                <w:bCs w:val="0"/>
                <w:i/>
                <w:iCs/>
                <w:szCs w:val="18"/>
              </w:rPr>
              <w:t>Online sales</w:t>
            </w:r>
          </w:p>
        </w:tc>
        <w:tc>
          <w:tcPr>
            <w:tcW w:w="2632" w:type="pct"/>
            <w:shd w:val="clear" w:color="auto" w:fill="D9D9D9" w:themeFill="background1" w:themeFillShade="D9"/>
            <w:vAlign w:val="center"/>
          </w:tcPr>
          <w:p w14:paraId="34E7259B" w14:textId="775CB464" w:rsidR="001638F1" w:rsidRPr="00D96FEB" w:rsidRDefault="00956F84" w:rsidP="00577C52">
            <w:pPr>
              <w:pStyle w:val="TableText"/>
              <w:spacing w:before="20" w:line="240" w:lineRule="auto"/>
              <w:ind w:right="-43"/>
              <w:rPr>
                <w:rFonts w:ascii="Arial" w:hAnsi="Arial" w:cs="Arial"/>
                <w:b w:val="0"/>
                <w:bCs w:val="0"/>
                <w:i/>
                <w:iCs/>
                <w:szCs w:val="18"/>
              </w:rPr>
            </w:pPr>
            <w:r w:rsidRPr="00D96FEB">
              <w:rPr>
                <w:rFonts w:ascii="Arial" w:hAnsi="Arial" w:cs="Arial"/>
                <w:b w:val="0"/>
                <w:bCs w:val="0"/>
                <w:i/>
                <w:iCs/>
                <w:szCs w:val="18"/>
              </w:rPr>
              <w:t>www.ABCRanch.com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14:paraId="229A866C" w14:textId="1DB8D472" w:rsidR="001638F1" w:rsidRPr="00D96FEB" w:rsidRDefault="00956F84" w:rsidP="00577C52">
            <w:pPr>
              <w:pStyle w:val="TableText"/>
              <w:spacing w:before="20" w:line="240" w:lineRule="auto"/>
              <w:ind w:right="-43"/>
              <w:rPr>
                <w:rFonts w:ascii="Arial" w:hAnsi="Arial" w:cs="Arial"/>
                <w:b w:val="0"/>
                <w:bCs w:val="0"/>
                <w:i/>
                <w:iCs/>
                <w:szCs w:val="18"/>
              </w:rPr>
            </w:pPr>
            <w:r w:rsidRPr="00D96FEB">
              <w:rPr>
                <w:rFonts w:ascii="Arial" w:hAnsi="Arial" w:cs="Arial"/>
                <w:b w:val="0"/>
                <w:bCs w:val="0"/>
                <w:i/>
                <w:iCs/>
                <w:szCs w:val="18"/>
              </w:rPr>
              <w:t>Yes</w:t>
            </w:r>
          </w:p>
        </w:tc>
      </w:tr>
      <w:tr w:rsidR="00CD10D4" w:rsidRPr="00DD173E" w14:paraId="4DA7FC83" w14:textId="77777777" w:rsidTr="00D96FEB">
        <w:trPr>
          <w:cantSplit/>
          <w:trHeight w:val="518"/>
        </w:trPr>
        <w:tc>
          <w:tcPr>
            <w:tcW w:w="1272" w:type="pct"/>
            <w:vAlign w:val="center"/>
          </w:tcPr>
          <w:p w14:paraId="4DA7FC7F" w14:textId="77777777" w:rsidR="00CD10D4" w:rsidRPr="001C7C0E" w:rsidRDefault="00CD10D4" w:rsidP="00577C52">
            <w:pPr>
              <w:pStyle w:val="TableText"/>
              <w:spacing w:before="60" w:line="240" w:lineRule="auto"/>
              <w:ind w:right="-36"/>
              <w:rPr>
                <w:rFonts w:ascii="Arial" w:hAnsi="Arial" w:cs="Arial"/>
                <w:color w:val="0070C0"/>
                <w:szCs w:val="18"/>
              </w:rPr>
            </w:pPr>
            <w:r w:rsidRPr="001C7C0E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C7C0E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1C7C0E">
              <w:rPr>
                <w:rFonts w:ascii="Arial" w:hAnsi="Arial" w:cs="Arial"/>
                <w:color w:val="0070C0"/>
                <w:szCs w:val="18"/>
              </w:rPr>
            </w:r>
            <w:r w:rsidRPr="001C7C0E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1C7C0E">
              <w:rPr>
                <w:rFonts w:ascii="Arial" w:hAnsi="Arial" w:cs="Arial"/>
                <w:color w:val="0070C0"/>
                <w:szCs w:val="18"/>
              </w:rPr>
              <w:t> </w:t>
            </w:r>
            <w:r w:rsidRPr="001C7C0E">
              <w:rPr>
                <w:rFonts w:ascii="Arial" w:hAnsi="Arial" w:cs="Arial"/>
                <w:color w:val="0070C0"/>
                <w:szCs w:val="18"/>
              </w:rPr>
              <w:t> </w:t>
            </w:r>
            <w:r w:rsidRPr="001C7C0E">
              <w:rPr>
                <w:rFonts w:ascii="Arial" w:hAnsi="Arial" w:cs="Arial"/>
                <w:color w:val="0070C0"/>
                <w:szCs w:val="18"/>
              </w:rPr>
              <w:t> </w:t>
            </w:r>
            <w:r w:rsidRPr="001C7C0E">
              <w:rPr>
                <w:rFonts w:ascii="Arial" w:hAnsi="Arial" w:cs="Arial"/>
                <w:color w:val="0070C0"/>
                <w:szCs w:val="18"/>
              </w:rPr>
              <w:t> </w:t>
            </w:r>
            <w:r w:rsidRPr="001C7C0E">
              <w:rPr>
                <w:rFonts w:ascii="Arial" w:hAnsi="Arial" w:cs="Arial"/>
                <w:color w:val="0070C0"/>
                <w:szCs w:val="18"/>
              </w:rPr>
              <w:t> </w:t>
            </w:r>
            <w:r w:rsidRPr="001C7C0E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  <w:tc>
          <w:tcPr>
            <w:tcW w:w="2632" w:type="pct"/>
            <w:vAlign w:val="center"/>
          </w:tcPr>
          <w:p w14:paraId="4DA7FC80" w14:textId="77777777" w:rsidR="00CD10D4" w:rsidRPr="001C7C0E" w:rsidRDefault="00CD10D4" w:rsidP="00577C52">
            <w:pPr>
              <w:pStyle w:val="TableText"/>
              <w:spacing w:before="60" w:line="240" w:lineRule="auto"/>
              <w:ind w:right="-36"/>
              <w:rPr>
                <w:rFonts w:ascii="Arial" w:hAnsi="Arial" w:cs="Arial"/>
                <w:color w:val="0070C0"/>
                <w:szCs w:val="18"/>
              </w:rPr>
            </w:pPr>
            <w:r w:rsidRPr="001C7C0E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C7C0E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1C7C0E">
              <w:rPr>
                <w:rFonts w:ascii="Arial" w:hAnsi="Arial" w:cs="Arial"/>
                <w:color w:val="0070C0"/>
                <w:szCs w:val="18"/>
              </w:rPr>
            </w:r>
            <w:r w:rsidRPr="001C7C0E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1C7C0E">
              <w:rPr>
                <w:rFonts w:ascii="Arial" w:hAnsi="Arial" w:cs="Arial"/>
                <w:color w:val="0070C0"/>
                <w:szCs w:val="18"/>
              </w:rPr>
              <w:t> </w:t>
            </w:r>
            <w:r w:rsidRPr="001C7C0E">
              <w:rPr>
                <w:rFonts w:ascii="Arial" w:hAnsi="Arial" w:cs="Arial"/>
                <w:color w:val="0070C0"/>
                <w:szCs w:val="18"/>
              </w:rPr>
              <w:t> </w:t>
            </w:r>
            <w:r w:rsidRPr="001C7C0E">
              <w:rPr>
                <w:rFonts w:ascii="Arial" w:hAnsi="Arial" w:cs="Arial"/>
                <w:color w:val="0070C0"/>
                <w:szCs w:val="18"/>
              </w:rPr>
              <w:t> </w:t>
            </w:r>
            <w:r w:rsidRPr="001C7C0E">
              <w:rPr>
                <w:rFonts w:ascii="Arial" w:hAnsi="Arial" w:cs="Arial"/>
                <w:color w:val="0070C0"/>
                <w:szCs w:val="18"/>
              </w:rPr>
              <w:t> </w:t>
            </w:r>
            <w:r w:rsidRPr="001C7C0E">
              <w:rPr>
                <w:rFonts w:ascii="Arial" w:hAnsi="Arial" w:cs="Arial"/>
                <w:color w:val="0070C0"/>
                <w:szCs w:val="18"/>
              </w:rPr>
              <w:t> </w:t>
            </w:r>
            <w:r w:rsidRPr="001C7C0E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  <w:tc>
          <w:tcPr>
            <w:tcW w:w="1096" w:type="pct"/>
            <w:vAlign w:val="center"/>
          </w:tcPr>
          <w:p w14:paraId="4DA7FC82" w14:textId="77777777" w:rsidR="00CD10D4" w:rsidRPr="001C7C0E" w:rsidRDefault="00CD10D4" w:rsidP="00577C52">
            <w:pPr>
              <w:pStyle w:val="TableText"/>
              <w:spacing w:before="60" w:line="240" w:lineRule="auto"/>
              <w:ind w:right="-36"/>
              <w:rPr>
                <w:rFonts w:ascii="Arial" w:hAnsi="Arial" w:cs="Arial"/>
                <w:color w:val="0070C0"/>
                <w:szCs w:val="18"/>
              </w:rPr>
            </w:pPr>
            <w:r w:rsidRPr="001C7C0E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C7C0E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1C7C0E">
              <w:rPr>
                <w:rFonts w:ascii="Arial" w:hAnsi="Arial" w:cs="Arial"/>
                <w:color w:val="0070C0"/>
                <w:szCs w:val="18"/>
              </w:rPr>
            </w:r>
            <w:r w:rsidRPr="001C7C0E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1C7C0E">
              <w:rPr>
                <w:rFonts w:ascii="Arial" w:hAnsi="Arial" w:cs="Arial"/>
                <w:color w:val="0070C0"/>
                <w:szCs w:val="18"/>
              </w:rPr>
              <w:t> </w:t>
            </w:r>
            <w:r w:rsidRPr="001C7C0E">
              <w:rPr>
                <w:rFonts w:ascii="Arial" w:hAnsi="Arial" w:cs="Arial"/>
                <w:color w:val="0070C0"/>
                <w:szCs w:val="18"/>
              </w:rPr>
              <w:t> </w:t>
            </w:r>
            <w:r w:rsidRPr="001C7C0E">
              <w:rPr>
                <w:rFonts w:ascii="Arial" w:hAnsi="Arial" w:cs="Arial"/>
                <w:color w:val="0070C0"/>
                <w:szCs w:val="18"/>
              </w:rPr>
              <w:t> </w:t>
            </w:r>
            <w:r w:rsidRPr="001C7C0E">
              <w:rPr>
                <w:rFonts w:ascii="Arial" w:hAnsi="Arial" w:cs="Arial"/>
                <w:color w:val="0070C0"/>
                <w:szCs w:val="18"/>
              </w:rPr>
              <w:t> </w:t>
            </w:r>
            <w:r w:rsidRPr="001C7C0E">
              <w:rPr>
                <w:rFonts w:ascii="Arial" w:hAnsi="Arial" w:cs="Arial"/>
                <w:color w:val="0070C0"/>
                <w:szCs w:val="18"/>
              </w:rPr>
              <w:t> </w:t>
            </w:r>
            <w:r w:rsidRPr="001C7C0E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</w:tr>
      <w:tr w:rsidR="00CD10D4" w:rsidRPr="00DD173E" w14:paraId="4DA7FC88" w14:textId="77777777" w:rsidTr="00D96FEB">
        <w:trPr>
          <w:cantSplit/>
          <w:trHeight w:val="518"/>
        </w:trPr>
        <w:tc>
          <w:tcPr>
            <w:tcW w:w="1272" w:type="pct"/>
            <w:vAlign w:val="center"/>
          </w:tcPr>
          <w:p w14:paraId="4DA7FC84" w14:textId="77777777" w:rsidR="00CD10D4" w:rsidRPr="001C7C0E" w:rsidRDefault="00CD10D4" w:rsidP="00577C52">
            <w:pPr>
              <w:pStyle w:val="TableText"/>
              <w:spacing w:before="60" w:line="240" w:lineRule="auto"/>
              <w:ind w:right="-36"/>
              <w:rPr>
                <w:rFonts w:ascii="Arial" w:hAnsi="Arial" w:cs="Arial"/>
                <w:color w:val="0070C0"/>
                <w:szCs w:val="18"/>
              </w:rPr>
            </w:pPr>
            <w:r w:rsidRPr="001C7C0E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C7C0E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1C7C0E">
              <w:rPr>
                <w:rFonts w:ascii="Arial" w:hAnsi="Arial" w:cs="Arial"/>
                <w:color w:val="0070C0"/>
                <w:szCs w:val="18"/>
              </w:rPr>
            </w:r>
            <w:r w:rsidRPr="001C7C0E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1C7C0E">
              <w:rPr>
                <w:rFonts w:ascii="Arial" w:hAnsi="Arial" w:cs="Arial"/>
                <w:color w:val="0070C0"/>
                <w:szCs w:val="18"/>
              </w:rPr>
              <w:t> </w:t>
            </w:r>
            <w:r w:rsidRPr="001C7C0E">
              <w:rPr>
                <w:rFonts w:ascii="Arial" w:hAnsi="Arial" w:cs="Arial"/>
                <w:color w:val="0070C0"/>
                <w:szCs w:val="18"/>
              </w:rPr>
              <w:t> </w:t>
            </w:r>
            <w:r w:rsidRPr="001C7C0E">
              <w:rPr>
                <w:rFonts w:ascii="Arial" w:hAnsi="Arial" w:cs="Arial"/>
                <w:color w:val="0070C0"/>
                <w:szCs w:val="18"/>
              </w:rPr>
              <w:t> </w:t>
            </w:r>
            <w:r w:rsidRPr="001C7C0E">
              <w:rPr>
                <w:rFonts w:ascii="Arial" w:hAnsi="Arial" w:cs="Arial"/>
                <w:color w:val="0070C0"/>
                <w:szCs w:val="18"/>
              </w:rPr>
              <w:t> </w:t>
            </w:r>
            <w:r w:rsidRPr="001C7C0E">
              <w:rPr>
                <w:rFonts w:ascii="Arial" w:hAnsi="Arial" w:cs="Arial"/>
                <w:color w:val="0070C0"/>
                <w:szCs w:val="18"/>
              </w:rPr>
              <w:t> </w:t>
            </w:r>
            <w:r w:rsidRPr="001C7C0E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  <w:tc>
          <w:tcPr>
            <w:tcW w:w="2632" w:type="pct"/>
            <w:vAlign w:val="center"/>
          </w:tcPr>
          <w:p w14:paraId="4DA7FC85" w14:textId="77777777" w:rsidR="00CD10D4" w:rsidRPr="001C7C0E" w:rsidRDefault="00CD10D4" w:rsidP="00577C52">
            <w:pPr>
              <w:pStyle w:val="TableText"/>
              <w:spacing w:before="60" w:line="240" w:lineRule="auto"/>
              <w:ind w:right="-36"/>
              <w:rPr>
                <w:rFonts w:ascii="Arial" w:hAnsi="Arial" w:cs="Arial"/>
                <w:color w:val="0070C0"/>
                <w:szCs w:val="18"/>
              </w:rPr>
            </w:pPr>
            <w:r w:rsidRPr="001C7C0E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C7C0E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1C7C0E">
              <w:rPr>
                <w:rFonts w:ascii="Arial" w:hAnsi="Arial" w:cs="Arial"/>
                <w:color w:val="0070C0"/>
                <w:szCs w:val="18"/>
              </w:rPr>
            </w:r>
            <w:r w:rsidRPr="001C7C0E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1C7C0E">
              <w:rPr>
                <w:rFonts w:ascii="Arial" w:hAnsi="Arial" w:cs="Arial"/>
                <w:color w:val="0070C0"/>
                <w:szCs w:val="18"/>
              </w:rPr>
              <w:t> </w:t>
            </w:r>
            <w:r w:rsidRPr="001C7C0E">
              <w:rPr>
                <w:rFonts w:ascii="Arial" w:hAnsi="Arial" w:cs="Arial"/>
                <w:color w:val="0070C0"/>
                <w:szCs w:val="18"/>
              </w:rPr>
              <w:t> </w:t>
            </w:r>
            <w:r w:rsidRPr="001C7C0E">
              <w:rPr>
                <w:rFonts w:ascii="Arial" w:hAnsi="Arial" w:cs="Arial"/>
                <w:color w:val="0070C0"/>
                <w:szCs w:val="18"/>
              </w:rPr>
              <w:t> </w:t>
            </w:r>
            <w:r w:rsidRPr="001C7C0E">
              <w:rPr>
                <w:rFonts w:ascii="Arial" w:hAnsi="Arial" w:cs="Arial"/>
                <w:color w:val="0070C0"/>
                <w:szCs w:val="18"/>
              </w:rPr>
              <w:t> </w:t>
            </w:r>
            <w:r w:rsidRPr="001C7C0E">
              <w:rPr>
                <w:rFonts w:ascii="Arial" w:hAnsi="Arial" w:cs="Arial"/>
                <w:color w:val="0070C0"/>
                <w:szCs w:val="18"/>
              </w:rPr>
              <w:t> </w:t>
            </w:r>
            <w:r w:rsidRPr="001C7C0E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  <w:tc>
          <w:tcPr>
            <w:tcW w:w="1096" w:type="pct"/>
            <w:vAlign w:val="center"/>
          </w:tcPr>
          <w:p w14:paraId="4DA7FC87" w14:textId="77777777" w:rsidR="00CD10D4" w:rsidRPr="001C7C0E" w:rsidRDefault="00CD10D4" w:rsidP="00577C52">
            <w:pPr>
              <w:pStyle w:val="TableText"/>
              <w:spacing w:before="60" w:line="240" w:lineRule="auto"/>
              <w:ind w:right="-36"/>
              <w:rPr>
                <w:rFonts w:ascii="Arial" w:hAnsi="Arial" w:cs="Arial"/>
                <w:color w:val="0070C0"/>
                <w:szCs w:val="18"/>
              </w:rPr>
            </w:pPr>
            <w:r w:rsidRPr="001C7C0E">
              <w:rPr>
                <w:rFonts w:ascii="Arial" w:hAnsi="Arial" w:cs="Arial"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C7C0E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1C7C0E">
              <w:rPr>
                <w:rFonts w:ascii="Arial" w:hAnsi="Arial" w:cs="Arial"/>
                <w:color w:val="0070C0"/>
                <w:szCs w:val="18"/>
              </w:rPr>
            </w:r>
            <w:r w:rsidRPr="001C7C0E">
              <w:rPr>
                <w:rFonts w:ascii="Arial" w:hAnsi="Arial" w:cs="Arial"/>
                <w:color w:val="0070C0"/>
                <w:szCs w:val="18"/>
              </w:rPr>
              <w:fldChar w:fldCharType="separate"/>
            </w:r>
            <w:r w:rsidRPr="001C7C0E">
              <w:rPr>
                <w:rFonts w:ascii="Arial" w:hAnsi="Arial" w:cs="Arial"/>
                <w:color w:val="0070C0"/>
                <w:szCs w:val="18"/>
              </w:rPr>
              <w:t> </w:t>
            </w:r>
            <w:r w:rsidRPr="001C7C0E">
              <w:rPr>
                <w:rFonts w:ascii="Arial" w:hAnsi="Arial" w:cs="Arial"/>
                <w:color w:val="0070C0"/>
                <w:szCs w:val="18"/>
              </w:rPr>
              <w:t> </w:t>
            </w:r>
            <w:r w:rsidRPr="001C7C0E">
              <w:rPr>
                <w:rFonts w:ascii="Arial" w:hAnsi="Arial" w:cs="Arial"/>
                <w:color w:val="0070C0"/>
                <w:szCs w:val="18"/>
              </w:rPr>
              <w:t> </w:t>
            </w:r>
            <w:r w:rsidRPr="001C7C0E">
              <w:rPr>
                <w:rFonts w:ascii="Arial" w:hAnsi="Arial" w:cs="Arial"/>
                <w:color w:val="0070C0"/>
                <w:szCs w:val="18"/>
              </w:rPr>
              <w:t> </w:t>
            </w:r>
            <w:r w:rsidRPr="001C7C0E">
              <w:rPr>
                <w:rFonts w:ascii="Arial" w:hAnsi="Arial" w:cs="Arial"/>
                <w:color w:val="0070C0"/>
                <w:szCs w:val="18"/>
              </w:rPr>
              <w:t> </w:t>
            </w:r>
            <w:r w:rsidRPr="001C7C0E">
              <w:rPr>
                <w:rFonts w:ascii="Arial" w:hAnsi="Arial" w:cs="Arial"/>
                <w:color w:val="0070C0"/>
                <w:szCs w:val="18"/>
              </w:rPr>
              <w:fldChar w:fldCharType="end"/>
            </w:r>
          </w:p>
        </w:tc>
      </w:tr>
    </w:tbl>
    <w:p w14:paraId="4DA7FC93" w14:textId="4DB8777A" w:rsidR="00935020" w:rsidRPr="001C7C0E" w:rsidRDefault="00147633" w:rsidP="00577C52">
      <w:pPr>
        <w:keepNext/>
        <w:numPr>
          <w:ilvl w:val="0"/>
          <w:numId w:val="10"/>
        </w:numPr>
        <w:spacing w:before="120"/>
        <w:ind w:right="-43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Direct Marketing </w:t>
      </w:r>
      <w:r w:rsidR="000B49C7" w:rsidRPr="001C7C0E">
        <w:rPr>
          <w:rFonts w:cs="Arial"/>
          <w:b/>
          <w:sz w:val="22"/>
          <w:szCs w:val="22"/>
        </w:rPr>
        <w:t>Representation and Signage</w:t>
      </w:r>
    </w:p>
    <w:p w14:paraId="66F6D9BD" w14:textId="77777777" w:rsidR="00FD219B" w:rsidRPr="00D96FEB" w:rsidRDefault="00147341" w:rsidP="00577C52">
      <w:pPr>
        <w:pStyle w:val="ListParagraph"/>
        <w:keepNext/>
        <w:numPr>
          <w:ilvl w:val="0"/>
          <w:numId w:val="13"/>
        </w:numPr>
        <w:spacing w:before="60" w:after="60"/>
        <w:ind w:left="360" w:right="-4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How</w:t>
      </w:r>
      <w:r w:rsidR="00935020" w:rsidRPr="00BE2ED6">
        <w:rPr>
          <w:rFonts w:ascii="Arial" w:hAnsi="Arial" w:cs="Arial"/>
          <w:sz w:val="18"/>
          <w:szCs w:val="18"/>
        </w:rPr>
        <w:t xml:space="preserve"> do you differentiate </w:t>
      </w:r>
      <w:r w:rsidR="006330EE">
        <w:rPr>
          <w:rFonts w:ascii="Arial" w:hAnsi="Arial" w:cs="Arial"/>
          <w:sz w:val="18"/>
          <w:szCs w:val="18"/>
        </w:rPr>
        <w:t>organic and non</w:t>
      </w:r>
      <w:r w:rsidR="00492FA3">
        <w:rPr>
          <w:rFonts w:ascii="Arial" w:hAnsi="Arial" w:cs="Arial"/>
          <w:sz w:val="18"/>
          <w:szCs w:val="18"/>
        </w:rPr>
        <w:t>-</w:t>
      </w:r>
      <w:r w:rsidR="006330EE">
        <w:rPr>
          <w:rFonts w:ascii="Arial" w:hAnsi="Arial" w:cs="Arial"/>
          <w:sz w:val="18"/>
          <w:szCs w:val="18"/>
        </w:rPr>
        <w:t>organic</w:t>
      </w:r>
      <w:r w:rsidR="00935020" w:rsidRPr="00BE2ED6">
        <w:rPr>
          <w:rFonts w:ascii="Arial" w:hAnsi="Arial" w:cs="Arial"/>
          <w:sz w:val="18"/>
          <w:szCs w:val="18"/>
        </w:rPr>
        <w:t xml:space="preserve"> products to consumers?</w:t>
      </w:r>
    </w:p>
    <w:p w14:paraId="61BFC07A" w14:textId="77777777" w:rsidR="00262F51" w:rsidRDefault="00FD219B" w:rsidP="00577C52">
      <w:pPr>
        <w:pStyle w:val="ListParagraph"/>
        <w:keepNext/>
        <w:spacing w:before="60" w:after="60"/>
        <w:ind w:left="360" w:right="-43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You must </w:t>
      </w:r>
      <w:r w:rsidR="00C67686">
        <w:rPr>
          <w:rFonts w:ascii="Arial" w:hAnsi="Arial" w:cs="Arial"/>
          <w:i/>
          <w:iCs/>
          <w:sz w:val="18"/>
          <w:szCs w:val="18"/>
        </w:rPr>
        <w:t xml:space="preserve">ensure organic and nonorganic </w:t>
      </w:r>
      <w:r w:rsidR="00615CCB">
        <w:rPr>
          <w:rFonts w:ascii="Arial" w:hAnsi="Arial" w:cs="Arial"/>
          <w:i/>
          <w:iCs/>
          <w:sz w:val="18"/>
          <w:szCs w:val="18"/>
        </w:rPr>
        <w:t xml:space="preserve">products are not commingled and </w:t>
      </w:r>
      <w:r w:rsidR="00115643">
        <w:rPr>
          <w:rFonts w:ascii="Arial" w:hAnsi="Arial" w:cs="Arial"/>
          <w:i/>
          <w:iCs/>
          <w:sz w:val="18"/>
          <w:szCs w:val="18"/>
        </w:rPr>
        <w:t xml:space="preserve">avoid misrepresentation of nonorganic products as organic. </w:t>
      </w:r>
    </w:p>
    <w:p w14:paraId="180ABD5B" w14:textId="23E42B53" w:rsidR="00CA16CC" w:rsidRPr="00D96FEB" w:rsidRDefault="00D048B7" w:rsidP="00577C52">
      <w:pPr>
        <w:pStyle w:val="ListParagraph"/>
        <w:keepNext/>
        <w:spacing w:before="60" w:after="60"/>
        <w:ind w:left="360" w:right="-4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iCs/>
          <w:sz w:val="18"/>
          <w:szCs w:val="18"/>
        </w:rPr>
        <w:t>As applicable to your sales venues, s</w:t>
      </w:r>
      <w:r w:rsidR="00397432">
        <w:rPr>
          <w:rFonts w:ascii="Arial" w:hAnsi="Arial" w:cs="Arial"/>
          <w:i/>
          <w:iCs/>
          <w:sz w:val="18"/>
          <w:szCs w:val="18"/>
        </w:rPr>
        <w:t>ee</w:t>
      </w:r>
      <w:r w:rsidR="00115643">
        <w:rPr>
          <w:rFonts w:ascii="Arial" w:hAnsi="Arial" w:cs="Arial"/>
          <w:i/>
          <w:iCs/>
          <w:sz w:val="18"/>
          <w:szCs w:val="18"/>
        </w:rPr>
        <w:t xml:space="preserve"> CCOF’s </w:t>
      </w:r>
      <w:hyperlink r:id="rId16" w:history="1">
        <w:r w:rsidR="00115643" w:rsidRPr="00AD12E6">
          <w:rPr>
            <w:rStyle w:val="Hyperlink"/>
            <w:rFonts w:ascii="Arial" w:hAnsi="Arial" w:cs="Arial"/>
            <w:b/>
            <w:bCs/>
            <w:i/>
            <w:iCs/>
            <w:sz w:val="18"/>
            <w:szCs w:val="18"/>
          </w:rPr>
          <w:t>Farmers Market Best Practices Guidelines</w:t>
        </w:r>
      </w:hyperlink>
      <w:r w:rsidR="00115643">
        <w:rPr>
          <w:rFonts w:ascii="Arial" w:hAnsi="Arial" w:cs="Arial"/>
          <w:i/>
          <w:iCs/>
          <w:sz w:val="18"/>
          <w:szCs w:val="18"/>
        </w:rPr>
        <w:t xml:space="preserve"> </w:t>
      </w:r>
      <w:r w:rsidR="00165CF2">
        <w:rPr>
          <w:rFonts w:ascii="Arial" w:hAnsi="Arial" w:cs="Arial"/>
          <w:i/>
          <w:iCs/>
          <w:sz w:val="18"/>
          <w:szCs w:val="18"/>
        </w:rPr>
        <w:t>and/or</w:t>
      </w:r>
      <w:r w:rsidR="004B3C50">
        <w:rPr>
          <w:rFonts w:ascii="Arial" w:hAnsi="Arial" w:cs="Arial"/>
          <w:i/>
          <w:iCs/>
          <w:sz w:val="18"/>
          <w:szCs w:val="18"/>
        </w:rPr>
        <w:t xml:space="preserve"> our </w:t>
      </w:r>
      <w:hyperlink r:id="rId17" w:history="1">
        <w:r w:rsidR="004B3C50" w:rsidRPr="00AD12E6">
          <w:rPr>
            <w:rStyle w:val="Hyperlink"/>
            <w:rFonts w:ascii="Arial" w:hAnsi="Arial" w:cs="Arial"/>
            <w:b/>
            <w:bCs/>
            <w:i/>
            <w:iCs/>
            <w:sz w:val="18"/>
            <w:szCs w:val="18"/>
          </w:rPr>
          <w:t>Organic Claims on Websites and Other Marketing</w:t>
        </w:r>
      </w:hyperlink>
      <w:r w:rsidR="004B3C50">
        <w:rPr>
          <w:rFonts w:ascii="Arial" w:hAnsi="Arial" w:cs="Arial"/>
          <w:i/>
          <w:iCs/>
          <w:sz w:val="18"/>
          <w:szCs w:val="18"/>
        </w:rPr>
        <w:t xml:space="preserve"> flyer</w:t>
      </w:r>
      <w:r>
        <w:rPr>
          <w:rFonts w:ascii="Arial" w:hAnsi="Arial" w:cs="Arial"/>
          <w:i/>
          <w:iCs/>
          <w:sz w:val="18"/>
          <w:szCs w:val="18"/>
        </w:rPr>
        <w:t>, both</w:t>
      </w:r>
      <w:r w:rsidR="00397432">
        <w:rPr>
          <w:rFonts w:ascii="Arial" w:hAnsi="Arial" w:cs="Arial"/>
          <w:i/>
          <w:iCs/>
          <w:sz w:val="18"/>
          <w:szCs w:val="18"/>
        </w:rPr>
        <w:t xml:space="preserve"> </w:t>
      </w:r>
      <w:r w:rsidR="00E007A1">
        <w:rPr>
          <w:rFonts w:ascii="Arial" w:hAnsi="Arial" w:cs="Arial"/>
          <w:i/>
          <w:iCs/>
          <w:sz w:val="18"/>
          <w:szCs w:val="18"/>
        </w:rPr>
        <w:t>available at</w:t>
      </w:r>
      <w:r w:rsidR="00397432">
        <w:rPr>
          <w:rFonts w:ascii="Arial" w:hAnsi="Arial" w:cs="Arial"/>
          <w:i/>
          <w:iCs/>
          <w:sz w:val="18"/>
          <w:szCs w:val="18"/>
        </w:rPr>
        <w:t xml:space="preserve"> </w:t>
      </w:r>
      <w:hyperlink r:id="rId18" w:history="1">
        <w:r w:rsidR="00E007A1" w:rsidRPr="00AD12E6">
          <w:rPr>
            <w:rStyle w:val="Hyperlink"/>
            <w:rFonts w:ascii="Arial" w:hAnsi="Arial" w:cs="Arial"/>
            <w:b/>
            <w:bCs/>
            <w:i/>
            <w:iCs/>
            <w:sz w:val="18"/>
            <w:szCs w:val="18"/>
          </w:rPr>
          <w:t>www.ccof.org/page/labeling-and-logos</w:t>
        </w:r>
      </w:hyperlink>
      <w:r w:rsidR="00E007A1" w:rsidRPr="00AD12E6">
        <w:rPr>
          <w:rFonts w:ascii="Arial" w:hAnsi="Arial" w:cs="Arial"/>
          <w:b/>
          <w:bCs/>
          <w:i/>
          <w:iCs/>
          <w:sz w:val="18"/>
          <w:szCs w:val="18"/>
        </w:rPr>
        <w:t>.</w:t>
      </w:r>
      <w:r w:rsidR="00E007A1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4B3F7C59" w14:textId="77777777" w:rsidR="009C4F1F" w:rsidRPr="009C4F1F" w:rsidRDefault="00492FA3" w:rsidP="00577C52">
      <w:pPr>
        <w:pStyle w:val="ListParagraph"/>
        <w:keepNext/>
        <w:spacing w:before="60" w:after="60"/>
        <w:ind w:left="360" w:right="-43"/>
        <w:rPr>
          <w:rFonts w:ascii="Arial" w:hAnsi="Arial" w:cs="Arial"/>
          <w:sz w:val="18"/>
          <w:szCs w:val="18"/>
        </w:rPr>
      </w:pPr>
      <w:r w:rsidRPr="009C4F1F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4F1F">
        <w:rPr>
          <w:rFonts w:ascii="Arial" w:hAnsi="Arial" w:cs="Arial"/>
          <w:sz w:val="18"/>
          <w:szCs w:val="18"/>
        </w:rPr>
        <w:instrText xml:space="preserve"> FORMCHECKBOX </w:instrText>
      </w:r>
      <w:r w:rsidRPr="009C4F1F">
        <w:rPr>
          <w:rFonts w:ascii="Arial" w:hAnsi="Arial" w:cs="Arial"/>
          <w:sz w:val="18"/>
          <w:szCs w:val="18"/>
        </w:rPr>
      </w:r>
      <w:r w:rsidRPr="009C4F1F">
        <w:rPr>
          <w:rFonts w:ascii="Arial" w:hAnsi="Arial" w:cs="Arial"/>
          <w:sz w:val="18"/>
          <w:szCs w:val="18"/>
        </w:rPr>
        <w:fldChar w:fldCharType="separate"/>
      </w:r>
      <w:r w:rsidRPr="009C4F1F">
        <w:rPr>
          <w:rFonts w:ascii="Arial" w:hAnsi="Arial" w:cs="Arial"/>
          <w:sz w:val="18"/>
          <w:szCs w:val="18"/>
        </w:rPr>
        <w:fldChar w:fldCharType="end"/>
      </w:r>
      <w:r w:rsidRPr="009C4F1F">
        <w:rPr>
          <w:rFonts w:ascii="Arial" w:hAnsi="Arial" w:cs="Arial"/>
          <w:sz w:val="18"/>
          <w:szCs w:val="18"/>
        </w:rPr>
        <w:t xml:space="preserve"> Not applicable, I only sell certified organic products</w:t>
      </w:r>
      <w:r w:rsidR="00DE4D09" w:rsidRPr="009C4F1F">
        <w:rPr>
          <w:rFonts w:ascii="Arial" w:hAnsi="Arial" w:cs="Arial"/>
          <w:sz w:val="18"/>
          <w:szCs w:val="18"/>
        </w:rPr>
        <w:t xml:space="preserve">    </w:t>
      </w:r>
    </w:p>
    <w:p w14:paraId="5D966B74" w14:textId="77777777" w:rsidR="0054578B" w:rsidRDefault="00931F16" w:rsidP="00577C52">
      <w:pPr>
        <w:pStyle w:val="ListParagraph"/>
        <w:keepNext/>
        <w:spacing w:before="60" w:after="60"/>
        <w:ind w:left="360" w:right="-43"/>
        <w:rPr>
          <w:rFonts w:ascii="Arial" w:hAnsi="Arial" w:cs="Arial"/>
          <w:sz w:val="18"/>
          <w:szCs w:val="18"/>
        </w:rPr>
      </w:pPr>
      <w:r w:rsidRPr="009C4F1F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35020" w:rsidRPr="009C4F1F">
        <w:rPr>
          <w:rFonts w:ascii="Arial" w:hAnsi="Arial" w:cs="Arial"/>
          <w:sz w:val="18"/>
          <w:szCs w:val="18"/>
        </w:rPr>
        <w:instrText xml:space="preserve"> FORMCHECKBOX </w:instrText>
      </w:r>
      <w:r w:rsidRPr="009C4F1F">
        <w:rPr>
          <w:rFonts w:ascii="Arial" w:hAnsi="Arial" w:cs="Arial"/>
          <w:sz w:val="18"/>
          <w:szCs w:val="18"/>
        </w:rPr>
      </w:r>
      <w:r w:rsidRPr="009C4F1F">
        <w:rPr>
          <w:rFonts w:ascii="Arial" w:hAnsi="Arial" w:cs="Arial"/>
          <w:sz w:val="18"/>
          <w:szCs w:val="18"/>
        </w:rPr>
        <w:fldChar w:fldCharType="separate"/>
      </w:r>
      <w:r w:rsidRPr="009C4F1F">
        <w:rPr>
          <w:rFonts w:ascii="Arial" w:hAnsi="Arial" w:cs="Arial"/>
          <w:sz w:val="18"/>
          <w:szCs w:val="18"/>
        </w:rPr>
        <w:fldChar w:fldCharType="end"/>
      </w:r>
      <w:r w:rsidR="00935020" w:rsidRPr="009C4F1F">
        <w:rPr>
          <w:rFonts w:ascii="Arial" w:hAnsi="Arial" w:cs="Arial"/>
          <w:sz w:val="18"/>
          <w:szCs w:val="18"/>
        </w:rPr>
        <w:t xml:space="preserve"> </w:t>
      </w:r>
      <w:r w:rsidR="008D4E30" w:rsidRPr="009C4F1F">
        <w:rPr>
          <w:rFonts w:ascii="Arial" w:hAnsi="Arial" w:cs="Arial"/>
          <w:sz w:val="18"/>
          <w:szCs w:val="18"/>
        </w:rPr>
        <w:t>T</w:t>
      </w:r>
      <w:r w:rsidR="00935020" w:rsidRPr="009C4F1F">
        <w:rPr>
          <w:rFonts w:ascii="Arial" w:hAnsi="Arial" w:cs="Arial"/>
          <w:sz w:val="18"/>
          <w:szCs w:val="18"/>
        </w:rPr>
        <w:t>wist ties/</w:t>
      </w:r>
      <w:r w:rsidR="009451AF" w:rsidRPr="009C4F1F">
        <w:rPr>
          <w:rFonts w:ascii="Arial" w:hAnsi="Arial" w:cs="Arial"/>
          <w:sz w:val="18"/>
          <w:szCs w:val="18"/>
        </w:rPr>
        <w:t>s</w:t>
      </w:r>
      <w:r w:rsidR="00935020" w:rsidRPr="009C4F1F">
        <w:rPr>
          <w:rFonts w:ascii="Arial" w:hAnsi="Arial" w:cs="Arial"/>
          <w:sz w:val="18"/>
          <w:szCs w:val="18"/>
        </w:rPr>
        <w:t>tickers/</w:t>
      </w:r>
      <w:r w:rsidR="009451AF" w:rsidRPr="009C4F1F">
        <w:rPr>
          <w:rFonts w:ascii="Arial" w:hAnsi="Arial" w:cs="Arial"/>
          <w:sz w:val="18"/>
          <w:szCs w:val="18"/>
        </w:rPr>
        <w:t>r</w:t>
      </w:r>
      <w:r w:rsidR="00935020" w:rsidRPr="009C4F1F">
        <w:rPr>
          <w:rFonts w:ascii="Arial" w:hAnsi="Arial" w:cs="Arial"/>
          <w:sz w:val="18"/>
          <w:szCs w:val="18"/>
        </w:rPr>
        <w:t>ubber bands</w:t>
      </w:r>
      <w:r w:rsidR="008D4E30" w:rsidRPr="009C4F1F">
        <w:rPr>
          <w:rFonts w:ascii="Arial" w:hAnsi="Arial" w:cs="Arial"/>
          <w:sz w:val="18"/>
          <w:szCs w:val="18"/>
        </w:rPr>
        <w:t xml:space="preserve">   </w:t>
      </w:r>
      <w:r w:rsidR="005B64B9">
        <w:rPr>
          <w:rFonts w:ascii="Arial" w:hAnsi="Arial" w:cs="Arial"/>
          <w:sz w:val="18"/>
          <w:szCs w:val="18"/>
        </w:rPr>
        <w:t xml:space="preserve"> </w:t>
      </w:r>
      <w:r w:rsidRPr="009C4F1F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35020" w:rsidRPr="009C4F1F">
        <w:rPr>
          <w:rFonts w:ascii="Arial" w:hAnsi="Arial" w:cs="Arial"/>
          <w:sz w:val="18"/>
          <w:szCs w:val="18"/>
        </w:rPr>
        <w:instrText xml:space="preserve"> FORMCHECKBOX </w:instrText>
      </w:r>
      <w:r w:rsidRPr="009C4F1F">
        <w:rPr>
          <w:rFonts w:ascii="Arial" w:hAnsi="Arial" w:cs="Arial"/>
          <w:sz w:val="18"/>
          <w:szCs w:val="18"/>
        </w:rPr>
      </w:r>
      <w:r w:rsidRPr="009C4F1F">
        <w:rPr>
          <w:rFonts w:ascii="Arial" w:hAnsi="Arial" w:cs="Arial"/>
          <w:sz w:val="18"/>
          <w:szCs w:val="18"/>
        </w:rPr>
        <w:fldChar w:fldCharType="separate"/>
      </w:r>
      <w:r w:rsidRPr="009C4F1F">
        <w:rPr>
          <w:rFonts w:ascii="Arial" w:hAnsi="Arial" w:cs="Arial"/>
          <w:sz w:val="18"/>
          <w:szCs w:val="18"/>
        </w:rPr>
        <w:fldChar w:fldCharType="end"/>
      </w:r>
      <w:r w:rsidR="00935020" w:rsidRPr="009C4F1F">
        <w:rPr>
          <w:rFonts w:ascii="Arial" w:hAnsi="Arial" w:cs="Arial"/>
          <w:sz w:val="18"/>
          <w:szCs w:val="18"/>
        </w:rPr>
        <w:t xml:space="preserve"> Newsletter/</w:t>
      </w:r>
      <w:r w:rsidR="0008790F" w:rsidRPr="009C4F1F">
        <w:rPr>
          <w:rFonts w:ascii="Arial" w:hAnsi="Arial" w:cs="Arial"/>
          <w:sz w:val="18"/>
          <w:szCs w:val="18"/>
        </w:rPr>
        <w:t>d</w:t>
      </w:r>
      <w:r w:rsidR="00935020" w:rsidRPr="009C4F1F">
        <w:rPr>
          <w:rFonts w:ascii="Arial" w:hAnsi="Arial" w:cs="Arial"/>
          <w:sz w:val="18"/>
          <w:szCs w:val="18"/>
        </w:rPr>
        <w:t xml:space="preserve">elivery </w:t>
      </w:r>
      <w:r w:rsidR="0008790F" w:rsidRPr="009C4F1F">
        <w:rPr>
          <w:rFonts w:ascii="Arial" w:hAnsi="Arial" w:cs="Arial"/>
          <w:sz w:val="18"/>
          <w:szCs w:val="18"/>
        </w:rPr>
        <w:t>l</w:t>
      </w:r>
      <w:r w:rsidR="00935020" w:rsidRPr="009C4F1F">
        <w:rPr>
          <w:rFonts w:ascii="Arial" w:hAnsi="Arial" w:cs="Arial"/>
          <w:sz w:val="18"/>
          <w:szCs w:val="18"/>
        </w:rPr>
        <w:t>ist (</w:t>
      </w:r>
      <w:r w:rsidR="00A412AC" w:rsidRPr="009C4F1F">
        <w:rPr>
          <w:rFonts w:ascii="Arial" w:hAnsi="Arial" w:cs="Arial"/>
          <w:sz w:val="18"/>
          <w:szCs w:val="18"/>
        </w:rPr>
        <w:t>attach</w:t>
      </w:r>
      <w:r w:rsidR="00935020" w:rsidRPr="009C4F1F">
        <w:rPr>
          <w:rFonts w:ascii="Arial" w:hAnsi="Arial" w:cs="Arial"/>
          <w:sz w:val="18"/>
          <w:szCs w:val="18"/>
        </w:rPr>
        <w:t xml:space="preserve"> sample</w:t>
      </w:r>
      <w:r w:rsidR="00BE2ED6" w:rsidRPr="009C4F1F">
        <w:rPr>
          <w:rFonts w:ascii="Arial" w:hAnsi="Arial" w:cs="Arial"/>
          <w:sz w:val="18"/>
          <w:szCs w:val="18"/>
        </w:rPr>
        <w:t xml:space="preserve">)    </w:t>
      </w:r>
    </w:p>
    <w:p w14:paraId="6E38FE15" w14:textId="075D2577" w:rsidR="0054578B" w:rsidRPr="00D96FEB" w:rsidRDefault="00931F16" w:rsidP="00577C52">
      <w:pPr>
        <w:pStyle w:val="ListParagraph"/>
        <w:keepNext/>
        <w:spacing w:before="60" w:after="60"/>
        <w:ind w:left="360" w:right="-43"/>
        <w:rPr>
          <w:rFonts w:ascii="Arial" w:hAnsi="Arial" w:cs="Arial"/>
          <w:sz w:val="18"/>
          <w:szCs w:val="18"/>
        </w:rPr>
      </w:pPr>
      <w:r w:rsidRPr="009C4F1F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35020" w:rsidRPr="009C4F1F">
        <w:rPr>
          <w:rFonts w:ascii="Arial" w:hAnsi="Arial" w:cs="Arial"/>
          <w:sz w:val="18"/>
          <w:szCs w:val="18"/>
        </w:rPr>
        <w:instrText xml:space="preserve"> FORMCHECKBOX </w:instrText>
      </w:r>
      <w:r w:rsidRPr="009C4F1F">
        <w:rPr>
          <w:rFonts w:cs="Arial"/>
          <w:szCs w:val="18"/>
        </w:rPr>
      </w:r>
      <w:r w:rsidRPr="009C4F1F">
        <w:rPr>
          <w:rFonts w:cs="Arial"/>
          <w:szCs w:val="18"/>
        </w:rPr>
        <w:fldChar w:fldCharType="separate"/>
      </w:r>
      <w:r w:rsidRPr="009C4F1F">
        <w:rPr>
          <w:rFonts w:cs="Arial"/>
          <w:szCs w:val="18"/>
        </w:rPr>
        <w:fldChar w:fldCharType="end"/>
      </w:r>
      <w:r w:rsidR="00935020" w:rsidRPr="009C4F1F">
        <w:rPr>
          <w:rFonts w:ascii="Arial" w:hAnsi="Arial" w:cs="Arial"/>
          <w:sz w:val="18"/>
          <w:szCs w:val="18"/>
        </w:rPr>
        <w:t xml:space="preserve"> Description on website (</w:t>
      </w:r>
      <w:r w:rsidR="00A412AC" w:rsidRPr="009C4F1F">
        <w:rPr>
          <w:rFonts w:ascii="Arial" w:hAnsi="Arial" w:cs="Arial"/>
          <w:sz w:val="18"/>
          <w:szCs w:val="18"/>
        </w:rPr>
        <w:t>attach</w:t>
      </w:r>
      <w:r w:rsidR="00935020" w:rsidRPr="009C4F1F">
        <w:rPr>
          <w:rFonts w:ascii="Arial" w:hAnsi="Arial" w:cs="Arial"/>
          <w:sz w:val="18"/>
          <w:szCs w:val="18"/>
        </w:rPr>
        <w:t xml:space="preserve"> </w:t>
      </w:r>
      <w:proofErr w:type="gramStart"/>
      <w:r w:rsidR="0054578B">
        <w:rPr>
          <w:rFonts w:ascii="Arial" w:hAnsi="Arial" w:cs="Arial"/>
          <w:sz w:val="18"/>
          <w:szCs w:val="18"/>
        </w:rPr>
        <w:t>sample</w:t>
      </w:r>
      <w:r w:rsidR="00935020" w:rsidRPr="009C4F1F">
        <w:rPr>
          <w:rFonts w:ascii="Arial" w:hAnsi="Arial" w:cs="Arial"/>
          <w:sz w:val="18"/>
          <w:szCs w:val="18"/>
        </w:rPr>
        <w:t>)</w:t>
      </w:r>
      <w:r w:rsidR="0054578B">
        <w:rPr>
          <w:rFonts w:ascii="Arial" w:hAnsi="Arial" w:cs="Arial"/>
          <w:sz w:val="18"/>
          <w:szCs w:val="18"/>
        </w:rPr>
        <w:t xml:space="preserve">   </w:t>
      </w:r>
      <w:proofErr w:type="gramEnd"/>
      <w:r w:rsidR="0054578B">
        <w:rPr>
          <w:rFonts w:ascii="Arial" w:hAnsi="Arial" w:cs="Arial"/>
          <w:sz w:val="18"/>
          <w:szCs w:val="18"/>
        </w:rPr>
        <w:t xml:space="preserve"> </w:t>
      </w:r>
      <w:r w:rsidR="005A0597" w:rsidRPr="00D96FEB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A0597" w:rsidRPr="00D96FEB">
        <w:rPr>
          <w:rFonts w:ascii="Arial" w:hAnsi="Arial" w:cs="Arial"/>
          <w:sz w:val="18"/>
          <w:szCs w:val="18"/>
        </w:rPr>
        <w:instrText xml:space="preserve"> FORMCHECKBOX </w:instrText>
      </w:r>
      <w:r w:rsidR="005A0597" w:rsidRPr="00D96FEB">
        <w:rPr>
          <w:rFonts w:ascii="Arial" w:hAnsi="Arial" w:cs="Arial"/>
          <w:sz w:val="18"/>
          <w:szCs w:val="18"/>
        </w:rPr>
      </w:r>
      <w:r w:rsidR="005A0597" w:rsidRPr="00D96FEB">
        <w:rPr>
          <w:rFonts w:ascii="Arial" w:hAnsi="Arial" w:cs="Arial"/>
          <w:sz w:val="18"/>
          <w:szCs w:val="18"/>
        </w:rPr>
        <w:fldChar w:fldCharType="separate"/>
      </w:r>
      <w:r w:rsidR="005A0597" w:rsidRPr="00D96FEB">
        <w:rPr>
          <w:rFonts w:ascii="Arial" w:hAnsi="Arial" w:cs="Arial"/>
          <w:sz w:val="18"/>
          <w:szCs w:val="18"/>
        </w:rPr>
        <w:fldChar w:fldCharType="end"/>
      </w:r>
      <w:r w:rsidR="005A0597" w:rsidRPr="00D96FEB">
        <w:rPr>
          <w:rFonts w:ascii="Arial" w:hAnsi="Arial" w:cs="Arial"/>
          <w:sz w:val="18"/>
          <w:szCs w:val="18"/>
        </w:rPr>
        <w:t xml:space="preserve"> Clear “organic” and “nonorganic” signage</w:t>
      </w:r>
      <w:r w:rsidR="00B36344" w:rsidRPr="00D96FEB">
        <w:rPr>
          <w:rFonts w:ascii="Arial" w:hAnsi="Arial" w:cs="Arial"/>
          <w:sz w:val="18"/>
          <w:szCs w:val="18"/>
        </w:rPr>
        <w:t xml:space="preserve"> (</w:t>
      </w:r>
      <w:r w:rsidR="00A412AC" w:rsidRPr="00D96FEB">
        <w:rPr>
          <w:rFonts w:ascii="Arial" w:hAnsi="Arial" w:cs="Arial"/>
          <w:sz w:val="18"/>
          <w:szCs w:val="18"/>
        </w:rPr>
        <w:t xml:space="preserve">attach </w:t>
      </w:r>
      <w:r w:rsidR="00B36344" w:rsidRPr="00D96FEB">
        <w:rPr>
          <w:rFonts w:ascii="Arial" w:hAnsi="Arial" w:cs="Arial"/>
          <w:sz w:val="18"/>
          <w:szCs w:val="18"/>
        </w:rPr>
        <w:t>photo)</w:t>
      </w:r>
      <w:r w:rsidR="00BE2ED6" w:rsidRPr="00D96FEB">
        <w:rPr>
          <w:rFonts w:ascii="Arial" w:hAnsi="Arial" w:cs="Arial"/>
          <w:sz w:val="18"/>
          <w:szCs w:val="18"/>
        </w:rPr>
        <w:t xml:space="preserve">    </w:t>
      </w:r>
    </w:p>
    <w:p w14:paraId="4DA7FC97" w14:textId="25955DB7" w:rsidR="007C6371" w:rsidRPr="005B64B9" w:rsidRDefault="00931F16" w:rsidP="00577C52">
      <w:pPr>
        <w:pStyle w:val="ListParagraph"/>
        <w:keepNext/>
        <w:spacing w:before="60" w:after="60"/>
        <w:ind w:left="360" w:right="-43"/>
        <w:rPr>
          <w:rFonts w:ascii="Arial" w:hAnsi="Arial" w:cs="Arial"/>
          <w:sz w:val="18"/>
          <w:szCs w:val="18"/>
        </w:rPr>
      </w:pPr>
      <w:r w:rsidRPr="009C4F1F">
        <w:rPr>
          <w:rFonts w:ascii="Arial" w:hAnsi="Arial" w:cs="Arial"/>
          <w:bCs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7C6371" w:rsidRPr="009C4F1F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9C4F1F">
        <w:rPr>
          <w:rFonts w:ascii="Arial" w:hAnsi="Arial" w:cs="Arial"/>
          <w:bCs/>
          <w:sz w:val="18"/>
          <w:szCs w:val="18"/>
        </w:rPr>
      </w:r>
      <w:r w:rsidRPr="009C4F1F">
        <w:rPr>
          <w:rFonts w:ascii="Arial" w:hAnsi="Arial" w:cs="Arial"/>
          <w:bCs/>
          <w:sz w:val="18"/>
          <w:szCs w:val="18"/>
        </w:rPr>
        <w:fldChar w:fldCharType="separate"/>
      </w:r>
      <w:r w:rsidRPr="009C4F1F">
        <w:rPr>
          <w:rFonts w:ascii="Arial" w:hAnsi="Arial" w:cs="Arial"/>
          <w:bCs/>
          <w:sz w:val="18"/>
          <w:szCs w:val="18"/>
        </w:rPr>
        <w:fldChar w:fldCharType="end"/>
      </w:r>
      <w:r w:rsidR="007C6371" w:rsidRPr="009C4F1F">
        <w:rPr>
          <w:rFonts w:ascii="Arial" w:hAnsi="Arial" w:cs="Arial"/>
          <w:bCs/>
          <w:sz w:val="18"/>
          <w:szCs w:val="18"/>
        </w:rPr>
        <w:t xml:space="preserve"> </w:t>
      </w:r>
      <w:r w:rsidR="007C6371" w:rsidRPr="009C4F1F">
        <w:rPr>
          <w:rFonts w:ascii="Arial" w:hAnsi="Arial" w:cs="Arial"/>
          <w:sz w:val="18"/>
          <w:szCs w:val="18"/>
        </w:rPr>
        <w:t>Separate sale</w:t>
      </w:r>
      <w:r w:rsidR="005A0597" w:rsidRPr="009C4F1F">
        <w:rPr>
          <w:rFonts w:ascii="Arial" w:hAnsi="Arial" w:cs="Arial"/>
          <w:sz w:val="18"/>
          <w:szCs w:val="18"/>
        </w:rPr>
        <w:t>s</w:t>
      </w:r>
      <w:r w:rsidR="007C6371" w:rsidRPr="009C4F1F">
        <w:rPr>
          <w:rFonts w:ascii="Arial" w:hAnsi="Arial" w:cs="Arial"/>
          <w:sz w:val="18"/>
          <w:szCs w:val="18"/>
        </w:rPr>
        <w:t xml:space="preserve"> area</w:t>
      </w:r>
      <w:r w:rsidR="0008790F" w:rsidRPr="009C4F1F">
        <w:rPr>
          <w:rFonts w:ascii="Arial" w:hAnsi="Arial" w:cs="Arial"/>
          <w:sz w:val="18"/>
          <w:szCs w:val="18"/>
        </w:rPr>
        <w:t>s for organic and nonorganic</w:t>
      </w:r>
      <w:r w:rsidR="007C6371" w:rsidRPr="009C4F1F">
        <w:rPr>
          <w:rFonts w:ascii="Arial" w:hAnsi="Arial" w:cs="Arial"/>
          <w:sz w:val="18"/>
          <w:szCs w:val="18"/>
        </w:rPr>
        <w:t xml:space="preserve">. </w:t>
      </w:r>
      <w:r w:rsidR="005A0597" w:rsidRPr="009C4F1F">
        <w:rPr>
          <w:rFonts w:ascii="Arial" w:hAnsi="Arial" w:cs="Arial"/>
          <w:sz w:val="18"/>
          <w:szCs w:val="18"/>
        </w:rPr>
        <w:t>Describe</w:t>
      </w:r>
      <w:r w:rsidR="008475CA" w:rsidRPr="009C4F1F">
        <w:rPr>
          <w:rFonts w:ascii="Arial" w:hAnsi="Arial" w:cs="Arial"/>
          <w:sz w:val="18"/>
          <w:szCs w:val="18"/>
        </w:rPr>
        <w:t>:</w:t>
      </w:r>
    </w:p>
    <w:tbl>
      <w:tblPr>
        <w:tblW w:w="10350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350"/>
      </w:tblGrid>
      <w:tr w:rsidR="007C6371" w:rsidRPr="009C4F1F" w14:paraId="4DA7FC99" w14:textId="77777777" w:rsidTr="000E6513">
        <w:trPr>
          <w:cantSplit/>
          <w:trHeight w:val="495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A7FC98" w14:textId="77777777" w:rsidR="007C6371" w:rsidRPr="009C4F1F" w:rsidRDefault="00931F16" w:rsidP="00577C5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left="-108" w:right="-43"/>
              <w:rPr>
                <w:rFonts w:cs="Arial"/>
                <w:bCs/>
                <w:color w:val="0070C0"/>
                <w:szCs w:val="18"/>
              </w:rPr>
            </w:pPr>
            <w:r w:rsidRPr="009C4F1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7C6371" w:rsidRPr="009C4F1F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9C4F1F">
              <w:rPr>
                <w:rFonts w:cs="Arial"/>
                <w:b/>
                <w:color w:val="0070C0"/>
                <w:szCs w:val="18"/>
              </w:rPr>
            </w:r>
            <w:r w:rsidRPr="009C4F1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="007C6371" w:rsidRPr="009C4F1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7C6371" w:rsidRPr="009C4F1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7C6371" w:rsidRPr="009C4F1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7C6371" w:rsidRPr="009C4F1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7C6371" w:rsidRPr="009C4F1F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9C4F1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DA7FC9A" w14:textId="77777777" w:rsidR="000F4A99" w:rsidRPr="00474360" w:rsidRDefault="000F4A99" w:rsidP="00577C52">
      <w:pPr>
        <w:spacing w:before="60"/>
        <w:ind w:right="-43"/>
        <w:rPr>
          <w:rFonts w:cs="Arial"/>
          <w:b/>
          <w:sz w:val="4"/>
          <w:szCs w:val="4"/>
        </w:rPr>
      </w:pPr>
    </w:p>
    <w:sectPr w:rsidR="000F4A99" w:rsidRPr="00474360" w:rsidSect="005B64B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C76C2" w14:textId="77777777" w:rsidR="002E6F47" w:rsidRDefault="002E6F47">
      <w:r>
        <w:separator/>
      </w:r>
    </w:p>
  </w:endnote>
  <w:endnote w:type="continuationSeparator" w:id="0">
    <w:p w14:paraId="1F73263F" w14:textId="77777777" w:rsidR="002E6F47" w:rsidRDefault="002E6F47">
      <w:r>
        <w:continuationSeparator/>
      </w:r>
    </w:p>
  </w:endnote>
  <w:endnote w:type="continuationNotice" w:id="1">
    <w:p w14:paraId="4E27BB17" w14:textId="77777777" w:rsidR="002E6F47" w:rsidRDefault="002E6F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 Roman">
    <w:altName w:val="Courier New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B5EB0" w14:textId="77777777" w:rsidR="00CF2EB8" w:rsidRDefault="00CF2E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7FCAB" w14:textId="4D428226" w:rsidR="007C6371" w:rsidRPr="00743EB0" w:rsidRDefault="00CF2EB8" w:rsidP="00743EB0">
    <w:pPr>
      <w:pStyle w:val="Footer"/>
      <w:tabs>
        <w:tab w:val="clear" w:pos="4320"/>
        <w:tab w:val="clear" w:pos="8640"/>
        <w:tab w:val="left" w:pos="9360"/>
      </w:tabs>
      <w:rPr>
        <w:rFonts w:cs="Arial"/>
        <w:b/>
        <w:i/>
        <w:sz w:val="16"/>
        <w:szCs w:val="16"/>
      </w:rPr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58242" behindDoc="1" locked="0" layoutInCell="1" allowOverlap="1" wp14:anchorId="4DA7FCB0" wp14:editId="72DDDE4C">
          <wp:simplePos x="0" y="0"/>
          <wp:positionH relativeFrom="page">
            <wp:posOffset>0</wp:posOffset>
          </wp:positionH>
          <wp:positionV relativeFrom="page">
            <wp:posOffset>9605010</wp:posOffset>
          </wp:positionV>
          <wp:extent cx="7772400" cy="453390"/>
          <wp:effectExtent l="0" t="0" r="0" b="3810"/>
          <wp:wrapNone/>
          <wp:docPr id="449722247" name="Picture 4497222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722247" name="Picture 44972224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3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DA8">
      <w:rPr>
        <w:rFonts w:cs="Arial"/>
        <w:i/>
        <w:sz w:val="16"/>
        <w:szCs w:val="16"/>
      </w:rPr>
      <w:t>N</w:t>
    </w:r>
    <w:r w:rsidR="0024341D">
      <w:rPr>
        <w:rFonts w:cs="Arial"/>
        <w:i/>
        <w:sz w:val="16"/>
        <w:szCs w:val="16"/>
      </w:rPr>
      <w:t>OPB35, V</w:t>
    </w:r>
    <w:r w:rsidR="00D04753">
      <w:rPr>
        <w:rFonts w:cs="Arial"/>
        <w:i/>
        <w:sz w:val="16"/>
        <w:szCs w:val="16"/>
      </w:rPr>
      <w:t>2, 12/31/2023</w:t>
    </w:r>
    <w:r w:rsidR="007C6371" w:rsidRPr="006B640D">
      <w:rPr>
        <w:rFonts w:cs="Arial"/>
        <w:i/>
        <w:sz w:val="16"/>
        <w:szCs w:val="16"/>
      </w:rPr>
      <w:tab/>
      <w:t xml:space="preserve">Page </w:t>
    </w:r>
    <w:r w:rsidR="00931F16" w:rsidRPr="006B640D">
      <w:rPr>
        <w:rFonts w:cs="Arial"/>
        <w:b/>
        <w:i/>
        <w:sz w:val="16"/>
        <w:szCs w:val="16"/>
      </w:rPr>
      <w:fldChar w:fldCharType="begin"/>
    </w:r>
    <w:r w:rsidR="007C6371" w:rsidRPr="006B640D">
      <w:rPr>
        <w:rFonts w:cs="Arial"/>
        <w:b/>
        <w:i/>
        <w:sz w:val="16"/>
        <w:szCs w:val="16"/>
      </w:rPr>
      <w:instrText xml:space="preserve"> PAGE </w:instrText>
    </w:r>
    <w:r w:rsidR="00931F16" w:rsidRPr="006B640D">
      <w:rPr>
        <w:rFonts w:cs="Arial"/>
        <w:b/>
        <w:i/>
        <w:sz w:val="16"/>
        <w:szCs w:val="16"/>
      </w:rPr>
      <w:fldChar w:fldCharType="separate"/>
    </w:r>
    <w:r w:rsidR="00132D11">
      <w:rPr>
        <w:rFonts w:cs="Arial"/>
        <w:b/>
        <w:i/>
        <w:noProof/>
        <w:sz w:val="16"/>
        <w:szCs w:val="16"/>
      </w:rPr>
      <w:t>1</w:t>
    </w:r>
    <w:r w:rsidR="00931F16" w:rsidRPr="006B640D">
      <w:rPr>
        <w:rFonts w:cs="Arial"/>
        <w:b/>
        <w:i/>
        <w:sz w:val="16"/>
        <w:szCs w:val="16"/>
      </w:rPr>
      <w:fldChar w:fldCharType="end"/>
    </w:r>
    <w:r w:rsidR="007C6371" w:rsidRPr="006B640D">
      <w:rPr>
        <w:rFonts w:cs="Arial"/>
        <w:i/>
        <w:sz w:val="16"/>
        <w:szCs w:val="16"/>
      </w:rPr>
      <w:t xml:space="preserve"> of </w:t>
    </w:r>
    <w:r w:rsidR="00931F16" w:rsidRPr="006B640D">
      <w:rPr>
        <w:rFonts w:cs="Arial"/>
        <w:b/>
        <w:i/>
        <w:sz w:val="16"/>
        <w:szCs w:val="16"/>
      </w:rPr>
      <w:fldChar w:fldCharType="begin"/>
    </w:r>
    <w:r w:rsidR="007C6371" w:rsidRPr="006B640D">
      <w:rPr>
        <w:rFonts w:cs="Arial"/>
        <w:b/>
        <w:i/>
        <w:sz w:val="16"/>
        <w:szCs w:val="16"/>
      </w:rPr>
      <w:instrText xml:space="preserve"> NUMPAGES  </w:instrText>
    </w:r>
    <w:r w:rsidR="00931F16" w:rsidRPr="006B640D">
      <w:rPr>
        <w:rFonts w:cs="Arial"/>
        <w:b/>
        <w:i/>
        <w:sz w:val="16"/>
        <w:szCs w:val="16"/>
      </w:rPr>
      <w:fldChar w:fldCharType="separate"/>
    </w:r>
    <w:r w:rsidR="00132D11">
      <w:rPr>
        <w:rFonts w:cs="Arial"/>
        <w:b/>
        <w:i/>
        <w:noProof/>
        <w:sz w:val="16"/>
        <w:szCs w:val="16"/>
      </w:rPr>
      <w:t>1</w:t>
    </w:r>
    <w:r w:rsidR="00931F16" w:rsidRPr="006B640D">
      <w:rPr>
        <w:rFonts w:cs="Arial"/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E5DFA" w14:textId="77777777" w:rsidR="00CF2EB8" w:rsidRDefault="00CF2E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B7DF5" w14:textId="77777777" w:rsidR="002E6F47" w:rsidRDefault="002E6F47">
      <w:r>
        <w:separator/>
      </w:r>
    </w:p>
  </w:footnote>
  <w:footnote w:type="continuationSeparator" w:id="0">
    <w:p w14:paraId="1B5125A9" w14:textId="77777777" w:rsidR="002E6F47" w:rsidRDefault="002E6F47">
      <w:r>
        <w:continuationSeparator/>
      </w:r>
    </w:p>
  </w:footnote>
  <w:footnote w:type="continuationNotice" w:id="1">
    <w:p w14:paraId="15565BC1" w14:textId="77777777" w:rsidR="002E6F47" w:rsidRDefault="002E6F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7FC9F" w14:textId="77777777" w:rsidR="00921D32" w:rsidRDefault="0056444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7FCA0" w14:textId="789A1D25" w:rsidR="007C6371" w:rsidRDefault="00DC232D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DA7FCAC" wp14:editId="4B5CF9BE">
          <wp:simplePos x="0" y="0"/>
          <wp:positionH relativeFrom="column">
            <wp:posOffset>-136525</wp:posOffset>
          </wp:positionH>
          <wp:positionV relativeFrom="paragraph">
            <wp:posOffset>80645</wp:posOffset>
          </wp:positionV>
          <wp:extent cx="591820" cy="712470"/>
          <wp:effectExtent l="0" t="0" r="0" b="0"/>
          <wp:wrapNone/>
          <wp:docPr id="887403929" name="Picture 887403929" descr="ccof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cof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027"/>
      <w:gridCol w:w="2996"/>
      <w:gridCol w:w="1124"/>
      <w:gridCol w:w="910"/>
    </w:tblGrid>
    <w:tr w:rsidR="007C6371" w:rsidRPr="000B5C85" w14:paraId="4DA7FCA6" w14:textId="77777777" w:rsidTr="006B6448">
      <w:trPr>
        <w:cantSplit/>
        <w:trHeight w:val="525"/>
      </w:trPr>
      <w:tc>
        <w:tcPr>
          <w:tcW w:w="5039" w:type="dxa"/>
          <w:tcBorders>
            <w:right w:val="nil"/>
          </w:tcBorders>
          <w:vAlign w:val="center"/>
        </w:tcPr>
        <w:p w14:paraId="4DA7FCA1" w14:textId="241A93C0" w:rsidR="007C6371" w:rsidRPr="003B73EE" w:rsidRDefault="007C6371" w:rsidP="00A03DB7">
          <w:pPr>
            <w:ind w:right="-43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sz w:val="16"/>
            </w:rPr>
            <w:t>NOP</w:t>
          </w:r>
          <w:r w:rsidR="000B1999">
            <w:rPr>
              <w:rFonts w:cs="Arial"/>
              <w:b/>
              <w:bCs/>
              <w:sz w:val="16"/>
            </w:rPr>
            <w:t xml:space="preserve"> </w:t>
          </w:r>
          <w:r>
            <w:rPr>
              <w:rFonts w:cs="Arial"/>
              <w:b/>
              <w:bCs/>
              <w:sz w:val="16"/>
            </w:rPr>
            <w:t>§ 205.102</w:t>
          </w:r>
          <w:r w:rsidR="00604645">
            <w:rPr>
              <w:rFonts w:cs="Arial"/>
              <w:b/>
              <w:bCs/>
              <w:sz w:val="16"/>
            </w:rPr>
            <w:t>,</w:t>
          </w:r>
          <w:r>
            <w:rPr>
              <w:rFonts w:cs="Arial"/>
              <w:b/>
              <w:bCs/>
              <w:sz w:val="16"/>
            </w:rPr>
            <w:t xml:space="preserve"> 205.103</w:t>
          </w:r>
          <w:r w:rsidR="00604645">
            <w:rPr>
              <w:rFonts w:cs="Arial"/>
              <w:b/>
              <w:bCs/>
              <w:sz w:val="16"/>
            </w:rPr>
            <w:t>,</w:t>
          </w:r>
          <w:r w:rsidR="00CE21FD">
            <w:rPr>
              <w:rFonts w:cs="Arial"/>
              <w:b/>
              <w:bCs/>
              <w:sz w:val="16"/>
            </w:rPr>
            <w:t xml:space="preserve"> 205.20</w:t>
          </w:r>
          <w:r w:rsidR="000B1999">
            <w:rPr>
              <w:rFonts w:cs="Arial"/>
              <w:b/>
              <w:bCs/>
              <w:sz w:val="16"/>
            </w:rPr>
            <w:t>1</w:t>
          </w:r>
          <w:r w:rsidR="00CE21FD">
            <w:rPr>
              <w:rFonts w:cs="Arial"/>
              <w:b/>
              <w:bCs/>
              <w:sz w:val="16"/>
            </w:rPr>
            <w:t>,</w:t>
          </w:r>
          <w:r>
            <w:rPr>
              <w:rFonts w:cs="Arial"/>
              <w:b/>
              <w:bCs/>
              <w:sz w:val="16"/>
            </w:rPr>
            <w:t xml:space="preserve"> 205.272</w:t>
          </w:r>
        </w:p>
      </w:tc>
      <w:tc>
        <w:tcPr>
          <w:tcW w:w="3000" w:type="dxa"/>
          <w:tcBorders>
            <w:left w:val="nil"/>
          </w:tcBorders>
          <w:vAlign w:val="center"/>
        </w:tcPr>
        <w:p w14:paraId="4DA7FCA2" w14:textId="77777777" w:rsidR="007C6371" w:rsidRPr="00D658F0" w:rsidRDefault="004924B3" w:rsidP="003B7EEB">
          <w:pPr>
            <w:ind w:right="-79"/>
            <w:rPr>
              <w:rFonts w:cs="Arial"/>
              <w:b/>
              <w:bCs/>
              <w:sz w:val="19"/>
              <w:szCs w:val="19"/>
            </w:rPr>
          </w:pPr>
          <w:r w:rsidRPr="003B7EEB">
            <w:rPr>
              <w:rFonts w:cs="Arial"/>
              <w:b/>
              <w:bCs/>
              <w:sz w:val="22"/>
              <w:szCs w:val="19"/>
            </w:rPr>
            <w:t xml:space="preserve">SOURCING PRODUCTS AND </w:t>
          </w:r>
          <w:r w:rsidR="007C6371" w:rsidRPr="003B7EEB">
            <w:rPr>
              <w:rFonts w:cs="Arial"/>
              <w:b/>
              <w:bCs/>
              <w:sz w:val="22"/>
              <w:szCs w:val="19"/>
            </w:rPr>
            <w:t>DIRECT MARKETING</w:t>
          </w:r>
        </w:p>
      </w:tc>
      <w:tc>
        <w:tcPr>
          <w:tcW w:w="1124" w:type="dxa"/>
          <w:shd w:val="clear" w:color="auto" w:fill="000000"/>
          <w:vAlign w:val="center"/>
        </w:tcPr>
        <w:p w14:paraId="4DA7FCA3" w14:textId="77777777" w:rsidR="007C6371" w:rsidRPr="00D658F0" w:rsidRDefault="007C6371" w:rsidP="00743EB0">
          <w:pPr>
            <w:ind w:right="-1112"/>
            <w:rPr>
              <w:rFonts w:cs="Arial"/>
              <w:b/>
              <w:bCs/>
              <w:sz w:val="19"/>
              <w:szCs w:val="19"/>
            </w:rPr>
          </w:pPr>
          <w:r w:rsidRPr="00D658F0">
            <w:rPr>
              <w:rFonts w:cs="Arial"/>
              <w:b/>
              <w:bCs/>
              <w:sz w:val="19"/>
              <w:szCs w:val="19"/>
            </w:rPr>
            <w:t xml:space="preserve">    OSP</w:t>
          </w:r>
        </w:p>
        <w:p w14:paraId="4DA7FCA4" w14:textId="77777777" w:rsidR="007C6371" w:rsidRPr="00D658F0" w:rsidRDefault="007C6371" w:rsidP="00743EB0">
          <w:pPr>
            <w:ind w:right="-1112"/>
            <w:rPr>
              <w:rFonts w:cs="Arial"/>
              <w:b/>
              <w:bCs/>
              <w:sz w:val="19"/>
              <w:szCs w:val="19"/>
            </w:rPr>
          </w:pPr>
          <w:r w:rsidRPr="00D658F0">
            <w:rPr>
              <w:rFonts w:cs="Arial"/>
              <w:b/>
              <w:bCs/>
              <w:sz w:val="19"/>
              <w:szCs w:val="19"/>
            </w:rPr>
            <w:t>SECTION:</w:t>
          </w:r>
        </w:p>
      </w:tc>
      <w:tc>
        <w:tcPr>
          <w:tcW w:w="894" w:type="dxa"/>
          <w:shd w:val="clear" w:color="auto" w:fill="000000"/>
          <w:vAlign w:val="center"/>
        </w:tcPr>
        <w:p w14:paraId="4DA7FCA5" w14:textId="77777777" w:rsidR="007C6371" w:rsidRPr="000B5C85" w:rsidRDefault="007C6371" w:rsidP="00743EB0">
          <w:pPr>
            <w:pStyle w:val="Heading4"/>
            <w:framePr w:wrap="auto"/>
            <w:ind w:right="-108"/>
            <w:jc w:val="left"/>
          </w:pPr>
          <w:r>
            <w:t>G6.5</w:t>
          </w:r>
        </w:p>
      </w:tc>
    </w:tr>
    <w:tr w:rsidR="007C6371" w:rsidRPr="000B5C85" w14:paraId="4DA7FCA9" w14:textId="77777777" w:rsidTr="006B6448">
      <w:trPr>
        <w:cantSplit/>
        <w:trHeight w:val="360"/>
        <w:tblHeader/>
      </w:trPr>
      <w:tc>
        <w:tcPr>
          <w:tcW w:w="8039" w:type="dxa"/>
          <w:gridSpan w:val="2"/>
          <w:tcBorders>
            <w:right w:val="nil"/>
          </w:tcBorders>
          <w:vAlign w:val="center"/>
        </w:tcPr>
        <w:p w14:paraId="4DA7FCA7" w14:textId="77777777" w:rsidR="007C6371" w:rsidRPr="000B5C85" w:rsidRDefault="00827DF1" w:rsidP="00743EB0">
          <w:pPr>
            <w:ind w:right="-1112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2018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4DA7FCA8" w14:textId="77777777" w:rsidR="007C6371" w:rsidRPr="000B5C85" w:rsidRDefault="007C6371" w:rsidP="00743EB0">
          <w:pPr>
            <w:ind w:right="-18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   Page </w:t>
          </w:r>
          <w:r w:rsidR="00931F16"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="00931F16" w:rsidRPr="000B5C85">
            <w:rPr>
              <w:rFonts w:cs="Arial"/>
              <w:b/>
              <w:bCs/>
              <w:sz w:val="16"/>
            </w:rPr>
            <w:fldChar w:fldCharType="separate"/>
          </w:r>
          <w:r w:rsidR="00132D11">
            <w:rPr>
              <w:rFonts w:cs="Arial"/>
              <w:b/>
              <w:bCs/>
              <w:noProof/>
              <w:sz w:val="16"/>
            </w:rPr>
            <w:t>1</w:t>
          </w:r>
          <w:r w:rsidR="00931F16"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="00931F16"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="00931F16" w:rsidRPr="000B5C85">
            <w:rPr>
              <w:rFonts w:cs="Arial"/>
              <w:b/>
              <w:bCs/>
              <w:sz w:val="16"/>
            </w:rPr>
            <w:fldChar w:fldCharType="separate"/>
          </w:r>
          <w:r w:rsidR="00132D11">
            <w:rPr>
              <w:rFonts w:cs="Arial"/>
              <w:b/>
              <w:bCs/>
              <w:noProof/>
              <w:sz w:val="16"/>
            </w:rPr>
            <w:t>1</w:t>
          </w:r>
          <w:r w:rsidR="00931F16"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4DA7FCAA" w14:textId="6E6A9922" w:rsidR="007C6371" w:rsidRDefault="007C63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9B834" w14:textId="77777777" w:rsidR="00CF2EB8" w:rsidRDefault="00CF2E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0508312F"/>
    <w:multiLevelType w:val="hybridMultilevel"/>
    <w:tmpl w:val="C422CEAC"/>
    <w:lvl w:ilvl="0" w:tplc="2EEC58CA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703631"/>
    <w:multiLevelType w:val="hybridMultilevel"/>
    <w:tmpl w:val="3572E444"/>
    <w:lvl w:ilvl="0" w:tplc="A48AB0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510C92"/>
    <w:multiLevelType w:val="hybridMultilevel"/>
    <w:tmpl w:val="61F800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63C04"/>
    <w:multiLevelType w:val="hybridMultilevel"/>
    <w:tmpl w:val="388CBC5C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81B6838"/>
    <w:multiLevelType w:val="hybridMultilevel"/>
    <w:tmpl w:val="DA6CE9E4"/>
    <w:lvl w:ilvl="0" w:tplc="D776575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43B195C"/>
    <w:multiLevelType w:val="hybridMultilevel"/>
    <w:tmpl w:val="5EFAFF08"/>
    <w:lvl w:ilvl="0" w:tplc="F324399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A60F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45E5615"/>
    <w:multiLevelType w:val="hybridMultilevel"/>
    <w:tmpl w:val="BA363B5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ED59A4"/>
    <w:multiLevelType w:val="hybridMultilevel"/>
    <w:tmpl w:val="087CD0EE"/>
    <w:lvl w:ilvl="0" w:tplc="FD9026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62127"/>
    <w:multiLevelType w:val="hybridMultilevel"/>
    <w:tmpl w:val="CE623B74"/>
    <w:lvl w:ilvl="0" w:tplc="4F68D0C2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B855DE"/>
    <w:multiLevelType w:val="hybridMultilevel"/>
    <w:tmpl w:val="F184DE68"/>
    <w:lvl w:ilvl="0" w:tplc="FFFFFFFF">
      <w:start w:val="1"/>
      <w:numFmt w:val="decimal"/>
      <w:lvlText w:val="%1)"/>
      <w:lvlJc w:val="left"/>
      <w:pPr>
        <w:ind w:left="990" w:hanging="72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2DE73C6E"/>
    <w:multiLevelType w:val="hybridMultilevel"/>
    <w:tmpl w:val="28A0E462"/>
    <w:lvl w:ilvl="0" w:tplc="A7F85962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0649F"/>
    <w:multiLevelType w:val="hybridMultilevel"/>
    <w:tmpl w:val="ED848272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3" w15:restartNumberingAfterBreak="0">
    <w:nsid w:val="33545227"/>
    <w:multiLevelType w:val="hybridMultilevel"/>
    <w:tmpl w:val="C78E1DBE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4" w15:restartNumberingAfterBreak="0">
    <w:nsid w:val="3AA047AE"/>
    <w:multiLevelType w:val="hybridMultilevel"/>
    <w:tmpl w:val="5ABEAEB4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D207A6"/>
    <w:multiLevelType w:val="hybridMultilevel"/>
    <w:tmpl w:val="62F0286A"/>
    <w:lvl w:ilvl="0" w:tplc="11BCB3B8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87867F38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207CB"/>
    <w:multiLevelType w:val="hybridMultilevel"/>
    <w:tmpl w:val="47F4C400"/>
    <w:lvl w:ilvl="0" w:tplc="E592CEF6">
      <w:start w:val="1"/>
      <w:numFmt w:val="decimal"/>
      <w:lvlText w:val="%1)"/>
      <w:lvlJc w:val="left"/>
      <w:pPr>
        <w:ind w:left="106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" w15:restartNumberingAfterBreak="0">
    <w:nsid w:val="7455263E"/>
    <w:multiLevelType w:val="hybridMultilevel"/>
    <w:tmpl w:val="495A8D36"/>
    <w:lvl w:ilvl="0" w:tplc="E18C6204">
      <w:start w:val="1"/>
      <w:numFmt w:val="decimal"/>
      <w:lvlText w:val="%1)"/>
      <w:lvlJc w:val="left"/>
      <w:pPr>
        <w:ind w:left="734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18" w15:restartNumberingAfterBreak="0">
    <w:nsid w:val="79FE53AB"/>
    <w:multiLevelType w:val="hybridMultilevel"/>
    <w:tmpl w:val="15B296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503720">
    <w:abstractNumId w:val="0"/>
  </w:num>
  <w:num w:numId="2" w16cid:durableId="1762530925">
    <w:abstractNumId w:val="6"/>
  </w:num>
  <w:num w:numId="3" w16cid:durableId="411005920">
    <w:abstractNumId w:val="17"/>
  </w:num>
  <w:num w:numId="4" w16cid:durableId="473065482">
    <w:abstractNumId w:val="5"/>
  </w:num>
  <w:num w:numId="5" w16cid:durableId="1732850468">
    <w:abstractNumId w:val="4"/>
  </w:num>
  <w:num w:numId="6" w16cid:durableId="1856922035">
    <w:abstractNumId w:val="9"/>
  </w:num>
  <w:num w:numId="7" w16cid:durableId="1030104954">
    <w:abstractNumId w:val="2"/>
  </w:num>
  <w:num w:numId="8" w16cid:durableId="1087505387">
    <w:abstractNumId w:val="13"/>
  </w:num>
  <w:num w:numId="9" w16cid:durableId="1937059133">
    <w:abstractNumId w:val="12"/>
  </w:num>
  <w:num w:numId="10" w16cid:durableId="809176219">
    <w:abstractNumId w:val="1"/>
  </w:num>
  <w:num w:numId="11" w16cid:durableId="1303119669">
    <w:abstractNumId w:val="15"/>
  </w:num>
  <w:num w:numId="12" w16cid:durableId="1777284884">
    <w:abstractNumId w:val="14"/>
  </w:num>
  <w:num w:numId="13" w16cid:durableId="709913223">
    <w:abstractNumId w:val="8"/>
  </w:num>
  <w:num w:numId="14" w16cid:durableId="823083989">
    <w:abstractNumId w:val="3"/>
  </w:num>
  <w:num w:numId="15" w16cid:durableId="480271855">
    <w:abstractNumId w:val="16"/>
  </w:num>
  <w:num w:numId="16" w16cid:durableId="725837061">
    <w:abstractNumId w:val="18"/>
  </w:num>
  <w:num w:numId="17" w16cid:durableId="1964455343">
    <w:abstractNumId w:val="7"/>
  </w:num>
  <w:num w:numId="18" w16cid:durableId="347146087">
    <w:abstractNumId w:val="11"/>
  </w:num>
  <w:num w:numId="19" w16cid:durableId="1012535232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YfAgZNZyIVw1ZGwne7+gcrtjIgcPydRquwH2/zN7PcLCAOf7IMNzxYLYpEgiL1KSIwTFrGxOImcxoK5jVwHtQ==" w:salt="AvlV3UPmJpSnbgVwcH2HHQ=="/>
  <w:defaultTabStop w:val="432"/>
  <w:doNotHyphenateCaps/>
  <w:drawingGridHorizontalSpacing w:val="9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79D"/>
    <w:rsid w:val="0000073A"/>
    <w:rsid w:val="00000CD3"/>
    <w:rsid w:val="0000261F"/>
    <w:rsid w:val="00002D65"/>
    <w:rsid w:val="00005D25"/>
    <w:rsid w:val="000107F7"/>
    <w:rsid w:val="00011E11"/>
    <w:rsid w:val="00016466"/>
    <w:rsid w:val="000169F1"/>
    <w:rsid w:val="000236D4"/>
    <w:rsid w:val="00024863"/>
    <w:rsid w:val="00032341"/>
    <w:rsid w:val="00033707"/>
    <w:rsid w:val="000416F0"/>
    <w:rsid w:val="00046A09"/>
    <w:rsid w:val="00054DE2"/>
    <w:rsid w:val="000562A0"/>
    <w:rsid w:val="00056819"/>
    <w:rsid w:val="00056E6C"/>
    <w:rsid w:val="00060505"/>
    <w:rsid w:val="00066956"/>
    <w:rsid w:val="000675B6"/>
    <w:rsid w:val="00067B73"/>
    <w:rsid w:val="00071819"/>
    <w:rsid w:val="00075783"/>
    <w:rsid w:val="000832DB"/>
    <w:rsid w:val="000838EF"/>
    <w:rsid w:val="00085A0F"/>
    <w:rsid w:val="00085B06"/>
    <w:rsid w:val="000878A1"/>
    <w:rsid w:val="0008790F"/>
    <w:rsid w:val="00090E9E"/>
    <w:rsid w:val="00093874"/>
    <w:rsid w:val="0009662E"/>
    <w:rsid w:val="00096CA9"/>
    <w:rsid w:val="000A23A3"/>
    <w:rsid w:val="000A6805"/>
    <w:rsid w:val="000B0D71"/>
    <w:rsid w:val="000B105F"/>
    <w:rsid w:val="000B1999"/>
    <w:rsid w:val="000B19D6"/>
    <w:rsid w:val="000B49C7"/>
    <w:rsid w:val="000B5276"/>
    <w:rsid w:val="000B71DF"/>
    <w:rsid w:val="000C3868"/>
    <w:rsid w:val="000C5312"/>
    <w:rsid w:val="000D114F"/>
    <w:rsid w:val="000D1BA1"/>
    <w:rsid w:val="000D2807"/>
    <w:rsid w:val="000D288B"/>
    <w:rsid w:val="000D2F55"/>
    <w:rsid w:val="000D4239"/>
    <w:rsid w:val="000D4FBB"/>
    <w:rsid w:val="000E1B67"/>
    <w:rsid w:val="000E6513"/>
    <w:rsid w:val="000E76A6"/>
    <w:rsid w:val="000F45FB"/>
    <w:rsid w:val="000F4A99"/>
    <w:rsid w:val="00100686"/>
    <w:rsid w:val="00104D7F"/>
    <w:rsid w:val="001053B1"/>
    <w:rsid w:val="00105D35"/>
    <w:rsid w:val="00110253"/>
    <w:rsid w:val="001118E1"/>
    <w:rsid w:val="00111E04"/>
    <w:rsid w:val="00113E2E"/>
    <w:rsid w:val="00114679"/>
    <w:rsid w:val="00115643"/>
    <w:rsid w:val="00120B51"/>
    <w:rsid w:val="00121E06"/>
    <w:rsid w:val="00125BBB"/>
    <w:rsid w:val="00126FF9"/>
    <w:rsid w:val="00130A3E"/>
    <w:rsid w:val="00131F90"/>
    <w:rsid w:val="001324F2"/>
    <w:rsid w:val="00132D11"/>
    <w:rsid w:val="00135432"/>
    <w:rsid w:val="00136F4D"/>
    <w:rsid w:val="00140AC6"/>
    <w:rsid w:val="00147341"/>
    <w:rsid w:val="00147633"/>
    <w:rsid w:val="00150336"/>
    <w:rsid w:val="001531AE"/>
    <w:rsid w:val="00157BF1"/>
    <w:rsid w:val="001638F1"/>
    <w:rsid w:val="00164CAC"/>
    <w:rsid w:val="0016524F"/>
    <w:rsid w:val="00165CF2"/>
    <w:rsid w:val="00167BA1"/>
    <w:rsid w:val="001722F0"/>
    <w:rsid w:val="00176FF7"/>
    <w:rsid w:val="00180334"/>
    <w:rsid w:val="00180F60"/>
    <w:rsid w:val="0018638B"/>
    <w:rsid w:val="00186637"/>
    <w:rsid w:val="00192B17"/>
    <w:rsid w:val="00193465"/>
    <w:rsid w:val="00196452"/>
    <w:rsid w:val="001A018A"/>
    <w:rsid w:val="001A28CE"/>
    <w:rsid w:val="001A2D7C"/>
    <w:rsid w:val="001A31DB"/>
    <w:rsid w:val="001A4653"/>
    <w:rsid w:val="001A5B90"/>
    <w:rsid w:val="001A6839"/>
    <w:rsid w:val="001B1643"/>
    <w:rsid w:val="001B24C3"/>
    <w:rsid w:val="001B5014"/>
    <w:rsid w:val="001C20C9"/>
    <w:rsid w:val="001C3592"/>
    <w:rsid w:val="001C4C52"/>
    <w:rsid w:val="001C7C0E"/>
    <w:rsid w:val="001D3606"/>
    <w:rsid w:val="001D4569"/>
    <w:rsid w:val="001D5605"/>
    <w:rsid w:val="001D5BA2"/>
    <w:rsid w:val="001E0A4E"/>
    <w:rsid w:val="001E1171"/>
    <w:rsid w:val="001E1D3F"/>
    <w:rsid w:val="001E5EE0"/>
    <w:rsid w:val="001E77BF"/>
    <w:rsid w:val="001F4F92"/>
    <w:rsid w:val="001F5346"/>
    <w:rsid w:val="001F563A"/>
    <w:rsid w:val="001F5740"/>
    <w:rsid w:val="002000FC"/>
    <w:rsid w:val="00206435"/>
    <w:rsid w:val="002105F6"/>
    <w:rsid w:val="00213715"/>
    <w:rsid w:val="00214384"/>
    <w:rsid w:val="00224EDB"/>
    <w:rsid w:val="002262AA"/>
    <w:rsid w:val="00227BAD"/>
    <w:rsid w:val="00232FA4"/>
    <w:rsid w:val="00234D0E"/>
    <w:rsid w:val="0024341D"/>
    <w:rsid w:val="00244074"/>
    <w:rsid w:val="00244BAD"/>
    <w:rsid w:val="0024612B"/>
    <w:rsid w:val="002509C4"/>
    <w:rsid w:val="0025159A"/>
    <w:rsid w:val="00256BD5"/>
    <w:rsid w:val="00257D0A"/>
    <w:rsid w:val="00257F09"/>
    <w:rsid w:val="00262983"/>
    <w:rsid w:val="00262F51"/>
    <w:rsid w:val="0026501F"/>
    <w:rsid w:val="002656B2"/>
    <w:rsid w:val="00265C5D"/>
    <w:rsid w:val="002707AE"/>
    <w:rsid w:val="002709D0"/>
    <w:rsid w:val="00272C09"/>
    <w:rsid w:val="0027551D"/>
    <w:rsid w:val="00284277"/>
    <w:rsid w:val="00285368"/>
    <w:rsid w:val="00285458"/>
    <w:rsid w:val="00285B17"/>
    <w:rsid w:val="002864AD"/>
    <w:rsid w:val="00294BB3"/>
    <w:rsid w:val="00295AE4"/>
    <w:rsid w:val="00296350"/>
    <w:rsid w:val="00296AF1"/>
    <w:rsid w:val="00297150"/>
    <w:rsid w:val="002A344B"/>
    <w:rsid w:val="002B0037"/>
    <w:rsid w:val="002B0C1F"/>
    <w:rsid w:val="002B5F90"/>
    <w:rsid w:val="002B6432"/>
    <w:rsid w:val="002C2215"/>
    <w:rsid w:val="002C374A"/>
    <w:rsid w:val="002D555D"/>
    <w:rsid w:val="002E2443"/>
    <w:rsid w:val="002E2619"/>
    <w:rsid w:val="002E4712"/>
    <w:rsid w:val="002E58D6"/>
    <w:rsid w:val="002E6F47"/>
    <w:rsid w:val="002E7418"/>
    <w:rsid w:val="002E7552"/>
    <w:rsid w:val="002F05E7"/>
    <w:rsid w:val="002F228A"/>
    <w:rsid w:val="002F46A2"/>
    <w:rsid w:val="002F4E24"/>
    <w:rsid w:val="002F5D5F"/>
    <w:rsid w:val="002F62AB"/>
    <w:rsid w:val="002F6AC8"/>
    <w:rsid w:val="002F7A71"/>
    <w:rsid w:val="003017F8"/>
    <w:rsid w:val="00303280"/>
    <w:rsid w:val="00306205"/>
    <w:rsid w:val="003072DD"/>
    <w:rsid w:val="00316116"/>
    <w:rsid w:val="003170BE"/>
    <w:rsid w:val="00322A32"/>
    <w:rsid w:val="003256EF"/>
    <w:rsid w:val="00326656"/>
    <w:rsid w:val="003314FC"/>
    <w:rsid w:val="0033273B"/>
    <w:rsid w:val="003328DE"/>
    <w:rsid w:val="00334BDB"/>
    <w:rsid w:val="003354D1"/>
    <w:rsid w:val="0033700E"/>
    <w:rsid w:val="00342B83"/>
    <w:rsid w:val="0034331D"/>
    <w:rsid w:val="003436D7"/>
    <w:rsid w:val="0034434B"/>
    <w:rsid w:val="00344929"/>
    <w:rsid w:val="00345F23"/>
    <w:rsid w:val="003461DA"/>
    <w:rsid w:val="00351608"/>
    <w:rsid w:val="003561E2"/>
    <w:rsid w:val="00357A3A"/>
    <w:rsid w:val="003639A3"/>
    <w:rsid w:val="003748A1"/>
    <w:rsid w:val="00374B02"/>
    <w:rsid w:val="00377CCC"/>
    <w:rsid w:val="00387D43"/>
    <w:rsid w:val="0039332C"/>
    <w:rsid w:val="00397432"/>
    <w:rsid w:val="003A0C19"/>
    <w:rsid w:val="003A35C8"/>
    <w:rsid w:val="003A4740"/>
    <w:rsid w:val="003A6C1C"/>
    <w:rsid w:val="003A7844"/>
    <w:rsid w:val="003B031C"/>
    <w:rsid w:val="003B1214"/>
    <w:rsid w:val="003B1BF9"/>
    <w:rsid w:val="003B25E6"/>
    <w:rsid w:val="003B260F"/>
    <w:rsid w:val="003B2F14"/>
    <w:rsid w:val="003B6AD5"/>
    <w:rsid w:val="003B7EEB"/>
    <w:rsid w:val="003C09C1"/>
    <w:rsid w:val="003C1486"/>
    <w:rsid w:val="003C50FE"/>
    <w:rsid w:val="003C7219"/>
    <w:rsid w:val="003D3D1F"/>
    <w:rsid w:val="003D3F2F"/>
    <w:rsid w:val="003D5210"/>
    <w:rsid w:val="003E279C"/>
    <w:rsid w:val="003E5CE1"/>
    <w:rsid w:val="003E6B4C"/>
    <w:rsid w:val="003F3A18"/>
    <w:rsid w:val="003F5DA7"/>
    <w:rsid w:val="003F6F58"/>
    <w:rsid w:val="003F7CFB"/>
    <w:rsid w:val="00401A0F"/>
    <w:rsid w:val="004021B3"/>
    <w:rsid w:val="00404E29"/>
    <w:rsid w:val="00404F20"/>
    <w:rsid w:val="00406F37"/>
    <w:rsid w:val="00411F94"/>
    <w:rsid w:val="00415221"/>
    <w:rsid w:val="00417B93"/>
    <w:rsid w:val="00417D7E"/>
    <w:rsid w:val="00424B5F"/>
    <w:rsid w:val="00425A08"/>
    <w:rsid w:val="0043296C"/>
    <w:rsid w:val="00432BC4"/>
    <w:rsid w:val="00434BE9"/>
    <w:rsid w:val="00445287"/>
    <w:rsid w:val="004522E3"/>
    <w:rsid w:val="00455EE2"/>
    <w:rsid w:val="00461726"/>
    <w:rsid w:val="0046200D"/>
    <w:rsid w:val="00463038"/>
    <w:rsid w:val="00463995"/>
    <w:rsid w:val="004666D1"/>
    <w:rsid w:val="00471943"/>
    <w:rsid w:val="00474360"/>
    <w:rsid w:val="00477E2E"/>
    <w:rsid w:val="004801BB"/>
    <w:rsid w:val="00480DC9"/>
    <w:rsid w:val="0048204D"/>
    <w:rsid w:val="00482AE3"/>
    <w:rsid w:val="0048303A"/>
    <w:rsid w:val="00490953"/>
    <w:rsid w:val="004924B3"/>
    <w:rsid w:val="0049268A"/>
    <w:rsid w:val="00492FA3"/>
    <w:rsid w:val="00493469"/>
    <w:rsid w:val="0049755B"/>
    <w:rsid w:val="004B1635"/>
    <w:rsid w:val="004B275C"/>
    <w:rsid w:val="004B2DE6"/>
    <w:rsid w:val="004B3C50"/>
    <w:rsid w:val="004C16A2"/>
    <w:rsid w:val="004C579C"/>
    <w:rsid w:val="004C5822"/>
    <w:rsid w:val="004C7C69"/>
    <w:rsid w:val="004D22AF"/>
    <w:rsid w:val="004D2F0F"/>
    <w:rsid w:val="004D54A9"/>
    <w:rsid w:val="004D5899"/>
    <w:rsid w:val="004D74AC"/>
    <w:rsid w:val="004D74AF"/>
    <w:rsid w:val="004E391F"/>
    <w:rsid w:val="004E4167"/>
    <w:rsid w:val="004F52ED"/>
    <w:rsid w:val="004F6EF1"/>
    <w:rsid w:val="004F7E53"/>
    <w:rsid w:val="00503645"/>
    <w:rsid w:val="005054C2"/>
    <w:rsid w:val="00514F09"/>
    <w:rsid w:val="00523333"/>
    <w:rsid w:val="005233DA"/>
    <w:rsid w:val="005275D6"/>
    <w:rsid w:val="005276A2"/>
    <w:rsid w:val="00531191"/>
    <w:rsid w:val="00534F3F"/>
    <w:rsid w:val="00541AE6"/>
    <w:rsid w:val="00544604"/>
    <w:rsid w:val="0054559A"/>
    <w:rsid w:val="0054578B"/>
    <w:rsid w:val="00553B7A"/>
    <w:rsid w:val="005541A9"/>
    <w:rsid w:val="00556500"/>
    <w:rsid w:val="005570EF"/>
    <w:rsid w:val="00557C84"/>
    <w:rsid w:val="00562FCF"/>
    <w:rsid w:val="00564449"/>
    <w:rsid w:val="005670E3"/>
    <w:rsid w:val="00570B48"/>
    <w:rsid w:val="00572309"/>
    <w:rsid w:val="0057533D"/>
    <w:rsid w:val="005765B2"/>
    <w:rsid w:val="00576788"/>
    <w:rsid w:val="00577958"/>
    <w:rsid w:val="00577C52"/>
    <w:rsid w:val="00584550"/>
    <w:rsid w:val="005857B1"/>
    <w:rsid w:val="00586289"/>
    <w:rsid w:val="00587E69"/>
    <w:rsid w:val="00591273"/>
    <w:rsid w:val="00594B63"/>
    <w:rsid w:val="00595EF7"/>
    <w:rsid w:val="0059652B"/>
    <w:rsid w:val="005A0597"/>
    <w:rsid w:val="005A3C0D"/>
    <w:rsid w:val="005A3CB4"/>
    <w:rsid w:val="005A515C"/>
    <w:rsid w:val="005A70F0"/>
    <w:rsid w:val="005A7820"/>
    <w:rsid w:val="005B1675"/>
    <w:rsid w:val="005B2F48"/>
    <w:rsid w:val="005B42F9"/>
    <w:rsid w:val="005B64B9"/>
    <w:rsid w:val="005B6AC1"/>
    <w:rsid w:val="005B6F28"/>
    <w:rsid w:val="005C05CB"/>
    <w:rsid w:val="005C1E46"/>
    <w:rsid w:val="005C3042"/>
    <w:rsid w:val="005C4D3C"/>
    <w:rsid w:val="005C5EB6"/>
    <w:rsid w:val="005D226E"/>
    <w:rsid w:val="005D3B6E"/>
    <w:rsid w:val="005D46A4"/>
    <w:rsid w:val="005E559E"/>
    <w:rsid w:val="005E6CC0"/>
    <w:rsid w:val="005F101E"/>
    <w:rsid w:val="005F3B4C"/>
    <w:rsid w:val="005F6DB6"/>
    <w:rsid w:val="005F73D1"/>
    <w:rsid w:val="005F7CE9"/>
    <w:rsid w:val="00604645"/>
    <w:rsid w:val="00605B5C"/>
    <w:rsid w:val="00610BF5"/>
    <w:rsid w:val="00615CCB"/>
    <w:rsid w:val="00616D91"/>
    <w:rsid w:val="00621B8B"/>
    <w:rsid w:val="00621F6E"/>
    <w:rsid w:val="00622E61"/>
    <w:rsid w:val="006235C1"/>
    <w:rsid w:val="006302E0"/>
    <w:rsid w:val="00632A24"/>
    <w:rsid w:val="006330EE"/>
    <w:rsid w:val="00633FC2"/>
    <w:rsid w:val="006351DD"/>
    <w:rsid w:val="0064439D"/>
    <w:rsid w:val="00644FF8"/>
    <w:rsid w:val="006456ED"/>
    <w:rsid w:val="006457CF"/>
    <w:rsid w:val="0065464F"/>
    <w:rsid w:val="00656C46"/>
    <w:rsid w:val="00657503"/>
    <w:rsid w:val="006601A2"/>
    <w:rsid w:val="0066345A"/>
    <w:rsid w:val="00667693"/>
    <w:rsid w:val="006712B9"/>
    <w:rsid w:val="00672179"/>
    <w:rsid w:val="00672F21"/>
    <w:rsid w:val="006813B9"/>
    <w:rsid w:val="0068466C"/>
    <w:rsid w:val="00691AAD"/>
    <w:rsid w:val="00691CE0"/>
    <w:rsid w:val="006951A4"/>
    <w:rsid w:val="006960D1"/>
    <w:rsid w:val="00696BB1"/>
    <w:rsid w:val="00696E93"/>
    <w:rsid w:val="006974BB"/>
    <w:rsid w:val="006A12B0"/>
    <w:rsid w:val="006A1E9F"/>
    <w:rsid w:val="006A3C6F"/>
    <w:rsid w:val="006A5525"/>
    <w:rsid w:val="006B3661"/>
    <w:rsid w:val="006B5B25"/>
    <w:rsid w:val="006B6448"/>
    <w:rsid w:val="006B789A"/>
    <w:rsid w:val="006C49AA"/>
    <w:rsid w:val="006C5429"/>
    <w:rsid w:val="006D1A12"/>
    <w:rsid w:val="006D2852"/>
    <w:rsid w:val="006D34D1"/>
    <w:rsid w:val="006D358B"/>
    <w:rsid w:val="006D3934"/>
    <w:rsid w:val="006D4F46"/>
    <w:rsid w:val="006D55AB"/>
    <w:rsid w:val="006E0BBB"/>
    <w:rsid w:val="006E5EA5"/>
    <w:rsid w:val="006E7EA4"/>
    <w:rsid w:val="006F18C9"/>
    <w:rsid w:val="006F24EF"/>
    <w:rsid w:val="006F3F06"/>
    <w:rsid w:val="006F45EB"/>
    <w:rsid w:val="006F5A27"/>
    <w:rsid w:val="00701353"/>
    <w:rsid w:val="00702FCC"/>
    <w:rsid w:val="00710A57"/>
    <w:rsid w:val="00710C4D"/>
    <w:rsid w:val="007119E1"/>
    <w:rsid w:val="007147B6"/>
    <w:rsid w:val="0072093C"/>
    <w:rsid w:val="0072191F"/>
    <w:rsid w:val="00724353"/>
    <w:rsid w:val="007244F5"/>
    <w:rsid w:val="00724C70"/>
    <w:rsid w:val="0073214C"/>
    <w:rsid w:val="00733324"/>
    <w:rsid w:val="0073334F"/>
    <w:rsid w:val="00733792"/>
    <w:rsid w:val="00735BDA"/>
    <w:rsid w:val="007404F0"/>
    <w:rsid w:val="007409B6"/>
    <w:rsid w:val="00743EB0"/>
    <w:rsid w:val="007472A9"/>
    <w:rsid w:val="00757C60"/>
    <w:rsid w:val="00760365"/>
    <w:rsid w:val="00760527"/>
    <w:rsid w:val="00762071"/>
    <w:rsid w:val="007635CE"/>
    <w:rsid w:val="007654F3"/>
    <w:rsid w:val="007724B5"/>
    <w:rsid w:val="007724FF"/>
    <w:rsid w:val="007758CA"/>
    <w:rsid w:val="00776B53"/>
    <w:rsid w:val="007776D3"/>
    <w:rsid w:val="00780D7A"/>
    <w:rsid w:val="00781138"/>
    <w:rsid w:val="00792CA9"/>
    <w:rsid w:val="00793A6A"/>
    <w:rsid w:val="007942D0"/>
    <w:rsid w:val="0079574A"/>
    <w:rsid w:val="007960A8"/>
    <w:rsid w:val="0079612A"/>
    <w:rsid w:val="007A3D2E"/>
    <w:rsid w:val="007A4967"/>
    <w:rsid w:val="007A4F1C"/>
    <w:rsid w:val="007A5741"/>
    <w:rsid w:val="007A7687"/>
    <w:rsid w:val="007A7F50"/>
    <w:rsid w:val="007B047A"/>
    <w:rsid w:val="007B1F7F"/>
    <w:rsid w:val="007B24E6"/>
    <w:rsid w:val="007B5601"/>
    <w:rsid w:val="007B6A01"/>
    <w:rsid w:val="007B7B81"/>
    <w:rsid w:val="007C0BF9"/>
    <w:rsid w:val="007C20CD"/>
    <w:rsid w:val="007C6371"/>
    <w:rsid w:val="007D2897"/>
    <w:rsid w:val="007D7A03"/>
    <w:rsid w:val="007E09C0"/>
    <w:rsid w:val="007E36F8"/>
    <w:rsid w:val="007E4B9F"/>
    <w:rsid w:val="007E7FD8"/>
    <w:rsid w:val="007F1A01"/>
    <w:rsid w:val="007F5128"/>
    <w:rsid w:val="007F51F0"/>
    <w:rsid w:val="007F529E"/>
    <w:rsid w:val="00803471"/>
    <w:rsid w:val="0080420E"/>
    <w:rsid w:val="008051FB"/>
    <w:rsid w:val="0080598E"/>
    <w:rsid w:val="00805E60"/>
    <w:rsid w:val="00806C25"/>
    <w:rsid w:val="00807CA9"/>
    <w:rsid w:val="00807FE6"/>
    <w:rsid w:val="00812019"/>
    <w:rsid w:val="00812C52"/>
    <w:rsid w:val="00815BDB"/>
    <w:rsid w:val="00820208"/>
    <w:rsid w:val="008206FF"/>
    <w:rsid w:val="008223EA"/>
    <w:rsid w:val="00824B5E"/>
    <w:rsid w:val="00825D30"/>
    <w:rsid w:val="00827DF1"/>
    <w:rsid w:val="008331B0"/>
    <w:rsid w:val="008347CB"/>
    <w:rsid w:val="00840789"/>
    <w:rsid w:val="008417CE"/>
    <w:rsid w:val="008421FA"/>
    <w:rsid w:val="008427EE"/>
    <w:rsid w:val="00843791"/>
    <w:rsid w:val="00844895"/>
    <w:rsid w:val="008475CA"/>
    <w:rsid w:val="00852872"/>
    <w:rsid w:val="00852A9E"/>
    <w:rsid w:val="00853737"/>
    <w:rsid w:val="008549DC"/>
    <w:rsid w:val="00855039"/>
    <w:rsid w:val="008609C8"/>
    <w:rsid w:val="0086196A"/>
    <w:rsid w:val="00862249"/>
    <w:rsid w:val="00865FF2"/>
    <w:rsid w:val="00867579"/>
    <w:rsid w:val="00873DAA"/>
    <w:rsid w:val="00874B33"/>
    <w:rsid w:val="0087506C"/>
    <w:rsid w:val="008760C4"/>
    <w:rsid w:val="00877353"/>
    <w:rsid w:val="00877C17"/>
    <w:rsid w:val="0088012A"/>
    <w:rsid w:val="0088185D"/>
    <w:rsid w:val="0088197F"/>
    <w:rsid w:val="0088293F"/>
    <w:rsid w:val="00884713"/>
    <w:rsid w:val="008868E9"/>
    <w:rsid w:val="00887A12"/>
    <w:rsid w:val="00895395"/>
    <w:rsid w:val="008A05AD"/>
    <w:rsid w:val="008A1C63"/>
    <w:rsid w:val="008A33F1"/>
    <w:rsid w:val="008A3779"/>
    <w:rsid w:val="008A5B89"/>
    <w:rsid w:val="008B1264"/>
    <w:rsid w:val="008B2B07"/>
    <w:rsid w:val="008B3907"/>
    <w:rsid w:val="008B4002"/>
    <w:rsid w:val="008B5FA4"/>
    <w:rsid w:val="008C196B"/>
    <w:rsid w:val="008C4536"/>
    <w:rsid w:val="008C54E3"/>
    <w:rsid w:val="008C56AD"/>
    <w:rsid w:val="008D1C1C"/>
    <w:rsid w:val="008D44F7"/>
    <w:rsid w:val="008D4970"/>
    <w:rsid w:val="008D4E30"/>
    <w:rsid w:val="008D5978"/>
    <w:rsid w:val="008D71DA"/>
    <w:rsid w:val="008D7A09"/>
    <w:rsid w:val="008E38EA"/>
    <w:rsid w:val="008E6375"/>
    <w:rsid w:val="008E7B11"/>
    <w:rsid w:val="008F0F12"/>
    <w:rsid w:val="008F7760"/>
    <w:rsid w:val="0090047F"/>
    <w:rsid w:val="00901435"/>
    <w:rsid w:val="00902A55"/>
    <w:rsid w:val="00906C1D"/>
    <w:rsid w:val="009076B1"/>
    <w:rsid w:val="00910495"/>
    <w:rsid w:val="00912EF5"/>
    <w:rsid w:val="00913C21"/>
    <w:rsid w:val="00917D8C"/>
    <w:rsid w:val="009216E9"/>
    <w:rsid w:val="00921D32"/>
    <w:rsid w:val="00922E5D"/>
    <w:rsid w:val="00927226"/>
    <w:rsid w:val="0093071C"/>
    <w:rsid w:val="00930F80"/>
    <w:rsid w:val="00931864"/>
    <w:rsid w:val="00931F16"/>
    <w:rsid w:val="009345A4"/>
    <w:rsid w:val="00935018"/>
    <w:rsid w:val="00935020"/>
    <w:rsid w:val="009427FE"/>
    <w:rsid w:val="0094285D"/>
    <w:rsid w:val="009451AF"/>
    <w:rsid w:val="009453AD"/>
    <w:rsid w:val="009531FB"/>
    <w:rsid w:val="00954350"/>
    <w:rsid w:val="009566C3"/>
    <w:rsid w:val="00956F84"/>
    <w:rsid w:val="0095734D"/>
    <w:rsid w:val="0096286B"/>
    <w:rsid w:val="0096551B"/>
    <w:rsid w:val="009663BA"/>
    <w:rsid w:val="00966B83"/>
    <w:rsid w:val="00967728"/>
    <w:rsid w:val="00970CB6"/>
    <w:rsid w:val="00971354"/>
    <w:rsid w:val="00973251"/>
    <w:rsid w:val="009802A2"/>
    <w:rsid w:val="00980EF7"/>
    <w:rsid w:val="009810BB"/>
    <w:rsid w:val="009814DC"/>
    <w:rsid w:val="00990655"/>
    <w:rsid w:val="00992148"/>
    <w:rsid w:val="009974E2"/>
    <w:rsid w:val="009A0121"/>
    <w:rsid w:val="009A192A"/>
    <w:rsid w:val="009A5515"/>
    <w:rsid w:val="009C4EB3"/>
    <w:rsid w:val="009C4F1F"/>
    <w:rsid w:val="009D2ECA"/>
    <w:rsid w:val="009E3505"/>
    <w:rsid w:val="009E351D"/>
    <w:rsid w:val="009E3A7A"/>
    <w:rsid w:val="009E3C3D"/>
    <w:rsid w:val="009E6C1C"/>
    <w:rsid w:val="009E7F49"/>
    <w:rsid w:val="009F6F6C"/>
    <w:rsid w:val="009F7961"/>
    <w:rsid w:val="00A00193"/>
    <w:rsid w:val="00A0325A"/>
    <w:rsid w:val="00A034B0"/>
    <w:rsid w:val="00A03DB7"/>
    <w:rsid w:val="00A05DE8"/>
    <w:rsid w:val="00A11CE7"/>
    <w:rsid w:val="00A122F1"/>
    <w:rsid w:val="00A15DA8"/>
    <w:rsid w:val="00A164B8"/>
    <w:rsid w:val="00A16C58"/>
    <w:rsid w:val="00A229D1"/>
    <w:rsid w:val="00A31C85"/>
    <w:rsid w:val="00A32472"/>
    <w:rsid w:val="00A37D82"/>
    <w:rsid w:val="00A40079"/>
    <w:rsid w:val="00A412AC"/>
    <w:rsid w:val="00A4279D"/>
    <w:rsid w:val="00A46DCD"/>
    <w:rsid w:val="00A47120"/>
    <w:rsid w:val="00A47A4B"/>
    <w:rsid w:val="00A52991"/>
    <w:rsid w:val="00A54D75"/>
    <w:rsid w:val="00A563A1"/>
    <w:rsid w:val="00A62499"/>
    <w:rsid w:val="00A63BBC"/>
    <w:rsid w:val="00A7069A"/>
    <w:rsid w:val="00A71087"/>
    <w:rsid w:val="00A72EB4"/>
    <w:rsid w:val="00A73845"/>
    <w:rsid w:val="00A776A2"/>
    <w:rsid w:val="00A82316"/>
    <w:rsid w:val="00A83800"/>
    <w:rsid w:val="00A855A9"/>
    <w:rsid w:val="00A85DE4"/>
    <w:rsid w:val="00A8685E"/>
    <w:rsid w:val="00A94EAB"/>
    <w:rsid w:val="00AA209B"/>
    <w:rsid w:val="00AA389C"/>
    <w:rsid w:val="00AA4434"/>
    <w:rsid w:val="00AA4E68"/>
    <w:rsid w:val="00AA5213"/>
    <w:rsid w:val="00AC544D"/>
    <w:rsid w:val="00AC65BB"/>
    <w:rsid w:val="00AD12E6"/>
    <w:rsid w:val="00AD4ECA"/>
    <w:rsid w:val="00AE0562"/>
    <w:rsid w:val="00AE09B8"/>
    <w:rsid w:val="00AE4149"/>
    <w:rsid w:val="00AE555F"/>
    <w:rsid w:val="00AE5F7A"/>
    <w:rsid w:val="00AE78D4"/>
    <w:rsid w:val="00AF14F9"/>
    <w:rsid w:val="00AF3E0F"/>
    <w:rsid w:val="00AF4C95"/>
    <w:rsid w:val="00B041F1"/>
    <w:rsid w:val="00B04ECF"/>
    <w:rsid w:val="00B054AC"/>
    <w:rsid w:val="00B06406"/>
    <w:rsid w:val="00B06E2F"/>
    <w:rsid w:val="00B07EDF"/>
    <w:rsid w:val="00B12327"/>
    <w:rsid w:val="00B13A41"/>
    <w:rsid w:val="00B1400B"/>
    <w:rsid w:val="00B14606"/>
    <w:rsid w:val="00B21DAB"/>
    <w:rsid w:val="00B25CBB"/>
    <w:rsid w:val="00B26347"/>
    <w:rsid w:val="00B27FCE"/>
    <w:rsid w:val="00B31C82"/>
    <w:rsid w:val="00B32818"/>
    <w:rsid w:val="00B36204"/>
    <w:rsid w:val="00B36344"/>
    <w:rsid w:val="00B37458"/>
    <w:rsid w:val="00B43F16"/>
    <w:rsid w:val="00B46DF0"/>
    <w:rsid w:val="00B47DEA"/>
    <w:rsid w:val="00B5016E"/>
    <w:rsid w:val="00B5390A"/>
    <w:rsid w:val="00B54905"/>
    <w:rsid w:val="00B606FE"/>
    <w:rsid w:val="00B62577"/>
    <w:rsid w:val="00B63FDD"/>
    <w:rsid w:val="00B65355"/>
    <w:rsid w:val="00B67349"/>
    <w:rsid w:val="00B74658"/>
    <w:rsid w:val="00B80491"/>
    <w:rsid w:val="00B83111"/>
    <w:rsid w:val="00B90C34"/>
    <w:rsid w:val="00B91E82"/>
    <w:rsid w:val="00B94294"/>
    <w:rsid w:val="00B9463B"/>
    <w:rsid w:val="00B958CE"/>
    <w:rsid w:val="00B97AFB"/>
    <w:rsid w:val="00BB0AD6"/>
    <w:rsid w:val="00BB33BB"/>
    <w:rsid w:val="00BB4ABC"/>
    <w:rsid w:val="00BB66A8"/>
    <w:rsid w:val="00BC536B"/>
    <w:rsid w:val="00BD1703"/>
    <w:rsid w:val="00BD256F"/>
    <w:rsid w:val="00BD59E5"/>
    <w:rsid w:val="00BD6017"/>
    <w:rsid w:val="00BD71EE"/>
    <w:rsid w:val="00BD7C1B"/>
    <w:rsid w:val="00BE24B2"/>
    <w:rsid w:val="00BE2ED6"/>
    <w:rsid w:val="00BE53D2"/>
    <w:rsid w:val="00BE7D52"/>
    <w:rsid w:val="00BF2424"/>
    <w:rsid w:val="00C0289B"/>
    <w:rsid w:val="00C02F43"/>
    <w:rsid w:val="00C03EAC"/>
    <w:rsid w:val="00C12601"/>
    <w:rsid w:val="00C21A48"/>
    <w:rsid w:val="00C24118"/>
    <w:rsid w:val="00C254F5"/>
    <w:rsid w:val="00C26975"/>
    <w:rsid w:val="00C26AD6"/>
    <w:rsid w:val="00C26DC0"/>
    <w:rsid w:val="00C342B2"/>
    <w:rsid w:val="00C34BAE"/>
    <w:rsid w:val="00C36C3B"/>
    <w:rsid w:val="00C37421"/>
    <w:rsid w:val="00C40E66"/>
    <w:rsid w:val="00C46D24"/>
    <w:rsid w:val="00C5016D"/>
    <w:rsid w:val="00C5059A"/>
    <w:rsid w:val="00C50F06"/>
    <w:rsid w:val="00C51433"/>
    <w:rsid w:val="00C5172F"/>
    <w:rsid w:val="00C51820"/>
    <w:rsid w:val="00C55C44"/>
    <w:rsid w:val="00C563EA"/>
    <w:rsid w:val="00C60783"/>
    <w:rsid w:val="00C64785"/>
    <w:rsid w:val="00C6588D"/>
    <w:rsid w:val="00C66EBF"/>
    <w:rsid w:val="00C67686"/>
    <w:rsid w:val="00C702CD"/>
    <w:rsid w:val="00C70AD5"/>
    <w:rsid w:val="00C70B88"/>
    <w:rsid w:val="00C8035E"/>
    <w:rsid w:val="00C84FBA"/>
    <w:rsid w:val="00C86DC3"/>
    <w:rsid w:val="00C877A6"/>
    <w:rsid w:val="00C9235C"/>
    <w:rsid w:val="00C92432"/>
    <w:rsid w:val="00C94360"/>
    <w:rsid w:val="00C94F73"/>
    <w:rsid w:val="00CA16CC"/>
    <w:rsid w:val="00CA1A6E"/>
    <w:rsid w:val="00CA37A3"/>
    <w:rsid w:val="00CA4D9B"/>
    <w:rsid w:val="00CA5232"/>
    <w:rsid w:val="00CA5692"/>
    <w:rsid w:val="00CA6480"/>
    <w:rsid w:val="00CB1998"/>
    <w:rsid w:val="00CC5447"/>
    <w:rsid w:val="00CD04F6"/>
    <w:rsid w:val="00CD10D4"/>
    <w:rsid w:val="00CD3AF9"/>
    <w:rsid w:val="00CD4D5C"/>
    <w:rsid w:val="00CD566F"/>
    <w:rsid w:val="00CE0DF3"/>
    <w:rsid w:val="00CE1833"/>
    <w:rsid w:val="00CE1C6E"/>
    <w:rsid w:val="00CE21FD"/>
    <w:rsid w:val="00CE3C14"/>
    <w:rsid w:val="00CE3F10"/>
    <w:rsid w:val="00CE5C4E"/>
    <w:rsid w:val="00CF0B96"/>
    <w:rsid w:val="00CF2EB8"/>
    <w:rsid w:val="00CF372D"/>
    <w:rsid w:val="00CF5117"/>
    <w:rsid w:val="00CF5A49"/>
    <w:rsid w:val="00CF66CF"/>
    <w:rsid w:val="00D01043"/>
    <w:rsid w:val="00D03927"/>
    <w:rsid w:val="00D04753"/>
    <w:rsid w:val="00D048B7"/>
    <w:rsid w:val="00D10A7B"/>
    <w:rsid w:val="00D13B0B"/>
    <w:rsid w:val="00D2707C"/>
    <w:rsid w:val="00D27A61"/>
    <w:rsid w:val="00D3248E"/>
    <w:rsid w:val="00D35AA6"/>
    <w:rsid w:val="00D362F4"/>
    <w:rsid w:val="00D367D2"/>
    <w:rsid w:val="00D4231A"/>
    <w:rsid w:val="00D44311"/>
    <w:rsid w:val="00D44F81"/>
    <w:rsid w:val="00D50B5F"/>
    <w:rsid w:val="00D51470"/>
    <w:rsid w:val="00D515F4"/>
    <w:rsid w:val="00D54166"/>
    <w:rsid w:val="00D546DA"/>
    <w:rsid w:val="00D5707B"/>
    <w:rsid w:val="00D63BF2"/>
    <w:rsid w:val="00D63EB7"/>
    <w:rsid w:val="00D63F8A"/>
    <w:rsid w:val="00D6427E"/>
    <w:rsid w:val="00D64E34"/>
    <w:rsid w:val="00D658F0"/>
    <w:rsid w:val="00D662FB"/>
    <w:rsid w:val="00D70977"/>
    <w:rsid w:val="00D731CB"/>
    <w:rsid w:val="00D77558"/>
    <w:rsid w:val="00D80A04"/>
    <w:rsid w:val="00D80C06"/>
    <w:rsid w:val="00D819BD"/>
    <w:rsid w:val="00D83463"/>
    <w:rsid w:val="00D83D3A"/>
    <w:rsid w:val="00D93DE7"/>
    <w:rsid w:val="00D940E4"/>
    <w:rsid w:val="00D944C6"/>
    <w:rsid w:val="00D95B25"/>
    <w:rsid w:val="00D96FEB"/>
    <w:rsid w:val="00DA12DE"/>
    <w:rsid w:val="00DA5762"/>
    <w:rsid w:val="00DA7365"/>
    <w:rsid w:val="00DB2410"/>
    <w:rsid w:val="00DB68F3"/>
    <w:rsid w:val="00DB6DA8"/>
    <w:rsid w:val="00DC1274"/>
    <w:rsid w:val="00DC232D"/>
    <w:rsid w:val="00DC52E3"/>
    <w:rsid w:val="00DD173E"/>
    <w:rsid w:val="00DD309C"/>
    <w:rsid w:val="00DD444C"/>
    <w:rsid w:val="00DD6A56"/>
    <w:rsid w:val="00DD7C4D"/>
    <w:rsid w:val="00DE1C80"/>
    <w:rsid w:val="00DE39E7"/>
    <w:rsid w:val="00DE4D09"/>
    <w:rsid w:val="00DF19BD"/>
    <w:rsid w:val="00DF403E"/>
    <w:rsid w:val="00DF542E"/>
    <w:rsid w:val="00DF5D18"/>
    <w:rsid w:val="00E00634"/>
    <w:rsid w:val="00E00665"/>
    <w:rsid w:val="00E007A1"/>
    <w:rsid w:val="00E03F49"/>
    <w:rsid w:val="00E06865"/>
    <w:rsid w:val="00E12712"/>
    <w:rsid w:val="00E134D8"/>
    <w:rsid w:val="00E136DC"/>
    <w:rsid w:val="00E14F6B"/>
    <w:rsid w:val="00E23818"/>
    <w:rsid w:val="00E272B1"/>
    <w:rsid w:val="00E27976"/>
    <w:rsid w:val="00E31933"/>
    <w:rsid w:val="00E33207"/>
    <w:rsid w:val="00E35966"/>
    <w:rsid w:val="00E36891"/>
    <w:rsid w:val="00E4497E"/>
    <w:rsid w:val="00E50E01"/>
    <w:rsid w:val="00E646B6"/>
    <w:rsid w:val="00E73623"/>
    <w:rsid w:val="00E77741"/>
    <w:rsid w:val="00E81109"/>
    <w:rsid w:val="00E851CA"/>
    <w:rsid w:val="00E902B1"/>
    <w:rsid w:val="00E91265"/>
    <w:rsid w:val="00E923D1"/>
    <w:rsid w:val="00EA0764"/>
    <w:rsid w:val="00EA5E8F"/>
    <w:rsid w:val="00EB0953"/>
    <w:rsid w:val="00EB408D"/>
    <w:rsid w:val="00EB4E81"/>
    <w:rsid w:val="00EB57B2"/>
    <w:rsid w:val="00EC1B00"/>
    <w:rsid w:val="00EC5EA3"/>
    <w:rsid w:val="00EC6A30"/>
    <w:rsid w:val="00EC71D6"/>
    <w:rsid w:val="00EC75F7"/>
    <w:rsid w:val="00EC7861"/>
    <w:rsid w:val="00EE3BBD"/>
    <w:rsid w:val="00EE5286"/>
    <w:rsid w:val="00EF3098"/>
    <w:rsid w:val="00EF4721"/>
    <w:rsid w:val="00EF6048"/>
    <w:rsid w:val="00EF669D"/>
    <w:rsid w:val="00F0096A"/>
    <w:rsid w:val="00F02050"/>
    <w:rsid w:val="00F10512"/>
    <w:rsid w:val="00F112E7"/>
    <w:rsid w:val="00F16A97"/>
    <w:rsid w:val="00F17331"/>
    <w:rsid w:val="00F30D8B"/>
    <w:rsid w:val="00F311E7"/>
    <w:rsid w:val="00F33C70"/>
    <w:rsid w:val="00F36A86"/>
    <w:rsid w:val="00F36AD1"/>
    <w:rsid w:val="00F40FEB"/>
    <w:rsid w:val="00F41660"/>
    <w:rsid w:val="00F4323C"/>
    <w:rsid w:val="00F45A5B"/>
    <w:rsid w:val="00F46AAF"/>
    <w:rsid w:val="00F503C3"/>
    <w:rsid w:val="00F50B87"/>
    <w:rsid w:val="00F52964"/>
    <w:rsid w:val="00F53EF6"/>
    <w:rsid w:val="00F554A6"/>
    <w:rsid w:val="00F566E0"/>
    <w:rsid w:val="00F60BB0"/>
    <w:rsid w:val="00F61B98"/>
    <w:rsid w:val="00F61BA8"/>
    <w:rsid w:val="00F628D2"/>
    <w:rsid w:val="00F64385"/>
    <w:rsid w:val="00F70731"/>
    <w:rsid w:val="00F747C4"/>
    <w:rsid w:val="00F750F3"/>
    <w:rsid w:val="00F777F4"/>
    <w:rsid w:val="00F77C31"/>
    <w:rsid w:val="00F80D4A"/>
    <w:rsid w:val="00F83AFD"/>
    <w:rsid w:val="00F8419C"/>
    <w:rsid w:val="00F85693"/>
    <w:rsid w:val="00F86613"/>
    <w:rsid w:val="00F86780"/>
    <w:rsid w:val="00F86F5A"/>
    <w:rsid w:val="00F9041A"/>
    <w:rsid w:val="00F90A09"/>
    <w:rsid w:val="00F9393C"/>
    <w:rsid w:val="00F97575"/>
    <w:rsid w:val="00F97B85"/>
    <w:rsid w:val="00FA685D"/>
    <w:rsid w:val="00FA7B0C"/>
    <w:rsid w:val="00FA7B39"/>
    <w:rsid w:val="00FB30A7"/>
    <w:rsid w:val="00FB51C0"/>
    <w:rsid w:val="00FB5D18"/>
    <w:rsid w:val="00FC142F"/>
    <w:rsid w:val="00FC5F4F"/>
    <w:rsid w:val="00FD03C1"/>
    <w:rsid w:val="00FD219B"/>
    <w:rsid w:val="00FD48C9"/>
    <w:rsid w:val="00FD4AD3"/>
    <w:rsid w:val="00FD592A"/>
    <w:rsid w:val="00FD665E"/>
    <w:rsid w:val="00FD7550"/>
    <w:rsid w:val="00FE3A25"/>
    <w:rsid w:val="00FF0B8E"/>
    <w:rsid w:val="00FF5BE7"/>
    <w:rsid w:val="00FF664A"/>
    <w:rsid w:val="00FF6C9B"/>
    <w:rsid w:val="00FF7207"/>
    <w:rsid w:val="2A341D0C"/>
    <w:rsid w:val="6119C9C6"/>
    <w:rsid w:val="63FE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A7FC48"/>
  <w15:chartTrackingRefBased/>
  <w15:docId w15:val="{3A9F846A-DA15-4B07-B04F-A360E38F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EB0"/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7B0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7B0C"/>
    <w:pPr>
      <w:keepNext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7B0C"/>
    <w:pPr>
      <w:keepNext/>
      <w:jc w:val="center"/>
      <w:outlineLvl w:val="2"/>
    </w:pPr>
    <w:rPr>
      <w:rFonts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7B0C"/>
    <w:pPr>
      <w:keepNext/>
      <w:framePr w:hSpace="180" w:wrap="auto" w:vAnchor="text" w:hAnchor="page" w:x="1175" w:y="1141"/>
      <w:jc w:val="center"/>
      <w:outlineLvl w:val="3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5519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551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5519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5519F"/>
    <w:rPr>
      <w:rFonts w:ascii="Calibri" w:eastAsia="Times New Roman" w:hAnsi="Calibri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FA7B0C"/>
    <w:pPr>
      <w:jc w:val="center"/>
    </w:pPr>
    <w:rPr>
      <w:rFonts w:cs="Arial"/>
      <w:b/>
      <w:bCs/>
    </w:rPr>
  </w:style>
  <w:style w:type="character" w:customStyle="1" w:styleId="BodyTextChar">
    <w:name w:val="Body Text Char"/>
    <w:link w:val="BodyText"/>
    <w:uiPriority w:val="99"/>
    <w:semiHidden/>
    <w:rsid w:val="0015519F"/>
    <w:rPr>
      <w:rFonts w:ascii="Garamond" w:hAnsi="Garamond"/>
      <w:szCs w:val="24"/>
    </w:rPr>
  </w:style>
  <w:style w:type="paragraph" w:styleId="Header">
    <w:name w:val="header"/>
    <w:basedOn w:val="Normal"/>
    <w:link w:val="HeaderChar"/>
    <w:uiPriority w:val="99"/>
    <w:rsid w:val="00FA7B0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5519F"/>
    <w:rPr>
      <w:rFonts w:ascii="Garamond" w:hAnsi="Garamond"/>
      <w:szCs w:val="24"/>
    </w:rPr>
  </w:style>
  <w:style w:type="paragraph" w:styleId="Footer">
    <w:name w:val="footer"/>
    <w:basedOn w:val="Normal"/>
    <w:link w:val="FooterChar"/>
    <w:uiPriority w:val="99"/>
    <w:rsid w:val="00FA7B0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5519F"/>
    <w:rPr>
      <w:rFonts w:ascii="Garamond" w:hAnsi="Garamond"/>
      <w:szCs w:val="24"/>
    </w:rPr>
  </w:style>
  <w:style w:type="paragraph" w:customStyle="1" w:styleId="OFFICEBOX">
    <w:name w:val="OFFICE BOX"/>
    <w:basedOn w:val="Normal"/>
    <w:uiPriority w:val="99"/>
    <w:rsid w:val="00FA7B0C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customStyle="1" w:styleId="Indentwithtabs">
    <w:name w:val="Indent with tabs"/>
    <w:basedOn w:val="Normal"/>
    <w:uiPriority w:val="99"/>
    <w:rsid w:val="007960A8"/>
    <w:pPr>
      <w:numPr>
        <w:numId w:val="1"/>
      </w:numPr>
      <w:tabs>
        <w:tab w:val="left" w:pos="360"/>
        <w:tab w:val="right" w:leader="underscore" w:pos="9720"/>
      </w:tabs>
      <w:spacing w:line="240" w:lineRule="exact"/>
      <w:ind w:right="-720"/>
    </w:pPr>
    <w:rPr>
      <w:rFonts w:ascii="Myriad Roman" w:hAnsi="Myriad Roman"/>
      <w:sz w:val="19"/>
    </w:rPr>
  </w:style>
  <w:style w:type="paragraph" w:customStyle="1" w:styleId="IndentwithTabs2">
    <w:name w:val="Indent with Tabs2"/>
    <w:basedOn w:val="Normal"/>
    <w:uiPriority w:val="99"/>
    <w:rsid w:val="007960A8"/>
    <w:pPr>
      <w:numPr>
        <w:ilvl w:val="1"/>
        <w:numId w:val="1"/>
      </w:numPr>
      <w:tabs>
        <w:tab w:val="left" w:pos="360"/>
        <w:tab w:val="left" w:pos="720"/>
        <w:tab w:val="right" w:leader="underscore" w:pos="9720"/>
      </w:tabs>
      <w:spacing w:line="240" w:lineRule="exact"/>
      <w:ind w:right="-720"/>
    </w:pPr>
    <w:rPr>
      <w:rFonts w:ascii="Myriad Roman" w:hAnsi="Myriad Roman"/>
      <w:sz w:val="20"/>
    </w:rPr>
  </w:style>
  <w:style w:type="character" w:styleId="CommentReference">
    <w:name w:val="annotation reference"/>
    <w:uiPriority w:val="99"/>
    <w:rsid w:val="006D285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D285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5519F"/>
    <w:rPr>
      <w:rFonts w:ascii="Garamond" w:hAnsi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D285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5519F"/>
    <w:rPr>
      <w:rFonts w:ascii="Garamond" w:hAnsi="Garamond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D28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519F"/>
    <w:rPr>
      <w:sz w:val="0"/>
      <w:szCs w:val="0"/>
    </w:rPr>
  </w:style>
  <w:style w:type="character" w:styleId="Hyperlink">
    <w:name w:val="Hyperlink"/>
    <w:uiPriority w:val="99"/>
    <w:rsid w:val="00B5490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54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04F0"/>
    <w:pPr>
      <w:ind w:left="720"/>
    </w:pPr>
    <w:rPr>
      <w:rFonts w:ascii="Times New Roman" w:hAnsi="Times New Roman"/>
      <w:sz w:val="20"/>
      <w:szCs w:val="20"/>
    </w:rPr>
  </w:style>
  <w:style w:type="paragraph" w:customStyle="1" w:styleId="TableText">
    <w:name w:val="TableText"/>
    <w:basedOn w:val="BodyText2"/>
    <w:rsid w:val="00417B93"/>
    <w:pPr>
      <w:spacing w:after="0" w:line="200" w:lineRule="exact"/>
      <w:ind w:right="-720"/>
    </w:pPr>
    <w:rPr>
      <w:rFonts w:ascii="Myriad Roman" w:eastAsia="Times" w:hAnsi="Myriad Roman"/>
      <w:b/>
      <w:bCs/>
      <w:noProof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17B93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417B93"/>
    <w:rPr>
      <w:rFonts w:ascii="Arial" w:hAnsi="Arial"/>
      <w:sz w:val="18"/>
      <w:szCs w:val="24"/>
    </w:rPr>
  </w:style>
  <w:style w:type="paragraph" w:styleId="Revision">
    <w:name w:val="Revision"/>
    <w:hidden/>
    <w:uiPriority w:val="99"/>
    <w:semiHidden/>
    <w:rsid w:val="00C66EBF"/>
    <w:rPr>
      <w:rFonts w:ascii="Arial" w:hAnsi="Arial"/>
      <w:sz w:val="18"/>
      <w:szCs w:val="24"/>
      <w:lang w:eastAsia="en-US"/>
    </w:rPr>
  </w:style>
  <w:style w:type="paragraph" w:styleId="NormalWeb">
    <w:name w:val="Normal (Web)"/>
    <w:basedOn w:val="Normal"/>
    <w:rsid w:val="00F36A86"/>
    <w:pPr>
      <w:spacing w:line="240" w:lineRule="exact"/>
      <w:ind w:right="-720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C54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66CF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44528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66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organic.ams.usda.gov/integrity/" TargetMode="External"/><Relationship Id="rId18" Type="http://schemas.openxmlformats.org/officeDocument/2006/relationships/hyperlink" Target="http://www.ccof.org/page/labeling-and-logo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www.ccof.org/resource/guide-handler-osp-forms" TargetMode="External"/><Relationship Id="rId17" Type="http://schemas.openxmlformats.org/officeDocument/2006/relationships/hyperlink" Target="https://www.ccof.org/resource/organic-claims-websites-and-other-marketing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cof.org/resource/farmers-market-best-practices-guid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cof.org/resource/g80-record-keeping" TargetMode="External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cof.org/resource/exempt-handler-affidavit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/Z:/CCOF%20Certification%20Services/WIP%20Controlled%20Documents/IN%20PROCESS/OSP%20Update%20-%20Remove%20e-form%20-%20Gamai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D0FD1B0-5456-412B-AAA7-61018D8090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2B6912-E6FD-4404-BB83-6B06B0D59F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38349A-FC80-4953-8059-446B02F79B15}"/>
</file>

<file path=customXml/itemProps4.xml><?xml version="1.0" encoding="utf-8"?>
<ds:datastoreItem xmlns:ds="http://schemas.openxmlformats.org/officeDocument/2006/customXml" ds:itemID="{AF87E91C-B9FF-4264-9A0C-51894FDB1EEB}">
  <ds:schemaRefs>
    <ds:schemaRef ds:uri="http://schemas.microsoft.com/office/2006/metadata/properties"/>
    <ds:schemaRef ds:uri="http://schemas.microsoft.com/office/infopath/2007/PartnerControls"/>
    <ds:schemaRef ds:uri="e24ea084-ebc5-4e85-aaa4-b2dee8ec43a5"/>
    <ds:schemaRef ds:uri="e643d084-6a84-4f51-b27a-411d64f10039"/>
    <ds:schemaRef ds:uri="09ababc6-fd81-4b54-b3d2-b3b9331a54f2"/>
    <ds:schemaRef ds:uri="85baac6e-00ee-4400-8471-a7ea50d0936d"/>
  </ds:schemaRefs>
</ds:datastoreItem>
</file>

<file path=customXml/itemProps5.xml><?xml version="1.0" encoding="utf-8"?>
<ds:datastoreItem xmlns:ds="http://schemas.openxmlformats.org/officeDocument/2006/customXml" ds:itemID="{1921F63C-922C-4046-9069-16841212C7E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G6.5 Sourcing Products &amp; Direct Marketing</vt:lpstr>
    </vt:vector>
  </TitlesOfParts>
  <Company>California Certified Organic Farmers Inc.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G6.5 Sourcing Products &amp; Direct Marketing</dc:title>
  <dc:subject/>
  <dc:creator>Network Administrator</dc:creator>
  <cp:keywords/>
  <cp:lastModifiedBy>Gamai Gregory</cp:lastModifiedBy>
  <cp:revision>356</cp:revision>
  <cp:lastPrinted>2018-10-29T20:26:00Z</cp:lastPrinted>
  <dcterms:created xsi:type="dcterms:W3CDTF">2021-06-04T00:20:00Z</dcterms:created>
  <dcterms:modified xsi:type="dcterms:W3CDTF">2025-03-10T23:27:00Z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Gamai Gregory</vt:lpwstr>
  </property>
  <property fmtid="{D5CDD505-2E9C-101B-9397-08002B2CF9AE}" pid="3" name="Order">
    <vt:lpwstr>29802400.0000000</vt:lpwstr>
  </property>
  <property fmtid="{D5CDD505-2E9C-101B-9397-08002B2CF9AE}" pid="4" name="display_urn:schemas-microsoft-com:office:office#Author">
    <vt:lpwstr>Gamai Gregory</vt:lpwstr>
  </property>
  <property fmtid="{D5CDD505-2E9C-101B-9397-08002B2CF9AE}" pid="5" name="Hyperlink">
    <vt:lpwstr>, </vt:lpwstr>
  </property>
  <property fmtid="{D5CDD505-2E9C-101B-9397-08002B2CF9AE}" pid="6" name="ContentTypeId">
    <vt:lpwstr>0x010100ACBC70D29333B540B9741A7B319F3CB2</vt:lpwstr>
  </property>
  <property fmtid="{D5CDD505-2E9C-101B-9397-08002B2CF9AE}" pid="7" name="MediaServiceImageTags">
    <vt:lpwstr/>
  </property>
</Properties>
</file>