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0"/>
        <w:gridCol w:w="6408"/>
        <w:gridCol w:w="720"/>
        <w:gridCol w:w="1602"/>
      </w:tblGrid>
      <w:tr w:rsidR="006716ED" w:rsidRPr="006A5468" w14:paraId="1854680A" w14:textId="77777777" w:rsidTr="009C4B3B">
        <w:trPr>
          <w:cantSplit/>
          <w:trHeight w:val="288"/>
        </w:trPr>
        <w:tc>
          <w:tcPr>
            <w:tcW w:w="2250" w:type="dxa"/>
          </w:tcPr>
          <w:p w14:paraId="30165792" w14:textId="7796A6A1" w:rsidR="006716ED" w:rsidRPr="006A5468" w:rsidRDefault="00D82C29" w:rsidP="00FF7D7D">
            <w:pPr>
              <w:spacing w:before="60"/>
              <w:ind w:left="-108"/>
              <w:rPr>
                <w:rFonts w:cs="Arial"/>
                <w:szCs w:val="18"/>
              </w:rPr>
            </w:pPr>
            <w:r w:rsidRPr="00645D31">
              <w:rPr>
                <w:rFonts w:cs="Arial"/>
                <w:b/>
                <w:bCs/>
                <w:sz w:val="20"/>
                <w:szCs w:val="18"/>
                <w:lang w:val="es-ES"/>
              </w:rPr>
              <w:t>Nombre de operación: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14:paraId="642A46BE" w14:textId="77777777" w:rsidR="006716ED" w:rsidRPr="00A934CD" w:rsidRDefault="00391667" w:rsidP="00FF7D7D">
            <w:pPr>
              <w:spacing w:before="60"/>
              <w:ind w:left="-108" w:right="-18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4E8C489" w14:textId="77777777" w:rsidR="006716ED" w:rsidRPr="00EF7F7F" w:rsidRDefault="00D82C29" w:rsidP="00FF7D7D">
            <w:pPr>
              <w:spacing w:before="60"/>
              <w:ind w:left="-135" w:right="-11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Fecha: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30C8899F" w14:textId="77777777" w:rsidR="006716ED" w:rsidRPr="00A934CD" w:rsidRDefault="00391667" w:rsidP="00FF7D7D">
            <w:pPr>
              <w:spacing w:before="60"/>
              <w:ind w:left="-108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92801D9" w14:textId="49851134" w:rsidR="00AC26B6" w:rsidRDefault="00824E46" w:rsidP="00FF7D7D">
      <w:pPr>
        <w:spacing w:before="60"/>
        <w:ind w:right="-101"/>
        <w:rPr>
          <w:i/>
          <w:color w:val="000000"/>
          <w:lang w:val="es-ES"/>
        </w:rPr>
      </w:pPr>
      <w:r>
        <w:rPr>
          <w:b/>
          <w:i/>
          <w:szCs w:val="18"/>
          <w:lang w:val="es-ES"/>
        </w:rPr>
        <w:t xml:space="preserve">Todos los materiales deben ser aprobados por </w:t>
      </w:r>
      <w:r w:rsidR="00D82C29" w:rsidRPr="00A348F4">
        <w:rPr>
          <w:b/>
          <w:i/>
          <w:szCs w:val="18"/>
          <w:lang w:val="es-ES"/>
        </w:rPr>
        <w:t xml:space="preserve">CCOF </w:t>
      </w:r>
      <w:r>
        <w:rPr>
          <w:b/>
          <w:i/>
          <w:szCs w:val="18"/>
          <w:lang w:val="es-ES"/>
        </w:rPr>
        <w:t>antes</w:t>
      </w:r>
      <w:r w:rsidR="007066E7">
        <w:rPr>
          <w:b/>
          <w:i/>
          <w:szCs w:val="18"/>
          <w:lang w:val="es-ES"/>
        </w:rPr>
        <w:t xml:space="preserve"> de que puedan ser utilizados en su operación.</w:t>
      </w:r>
      <w:r w:rsidR="00D82C29" w:rsidRPr="00A348F4">
        <w:rPr>
          <w:b/>
          <w:i/>
          <w:szCs w:val="18"/>
          <w:lang w:val="es-ES"/>
        </w:rPr>
        <w:t xml:space="preserve"> </w:t>
      </w:r>
      <w:r w:rsidR="007066E7" w:rsidRPr="009B25EA">
        <w:rPr>
          <w:i/>
          <w:color w:val="000000"/>
          <w:lang w:val="es-ES"/>
        </w:rPr>
        <w:t>Puede</w:t>
      </w:r>
      <w:r w:rsidR="007066E7">
        <w:rPr>
          <w:i/>
          <w:color w:val="000000"/>
          <w:lang w:val="es-ES"/>
        </w:rPr>
        <w:t xml:space="preserve"> utilizar</w:t>
      </w:r>
      <w:r w:rsidR="00D82C29">
        <w:rPr>
          <w:i/>
          <w:color w:val="000000"/>
          <w:lang w:val="es-ES"/>
        </w:rPr>
        <w:t xml:space="preserve"> materiales permitidos bajo los estándares del Programa Orgánico Nacional (NOP)</w:t>
      </w:r>
      <w:r w:rsidR="007519BD">
        <w:rPr>
          <w:i/>
          <w:color w:val="000000"/>
          <w:lang w:val="es-ES"/>
        </w:rPr>
        <w:t xml:space="preserve">, </w:t>
      </w:r>
      <w:r w:rsidR="00B4540A">
        <w:rPr>
          <w:i/>
          <w:color w:val="000000"/>
          <w:lang w:val="es-ES"/>
        </w:rPr>
        <w:t>disponible en</w:t>
      </w:r>
      <w:r w:rsidR="00EA1497">
        <w:rPr>
          <w:i/>
          <w:color w:val="000000"/>
          <w:lang w:val="es-ES"/>
        </w:rPr>
        <w:t xml:space="preserve"> </w:t>
      </w:r>
      <w:r w:rsidR="00EA1497" w:rsidRPr="00EA1497">
        <w:rPr>
          <w:i/>
          <w:color w:val="000000"/>
          <w:lang w:val="es-ES"/>
        </w:rPr>
        <w:t>www.ccof.org/es/normas</w:t>
      </w:r>
      <w:r w:rsidR="00D82C29">
        <w:rPr>
          <w:i/>
          <w:color w:val="000000"/>
          <w:lang w:val="es-ES"/>
        </w:rPr>
        <w:t>.</w:t>
      </w:r>
      <w:r w:rsidR="00D82C29" w:rsidRPr="00D82C29">
        <w:rPr>
          <w:i/>
          <w:color w:val="000000"/>
          <w:lang w:val="es-ES"/>
        </w:rPr>
        <w:t xml:space="preserve"> </w:t>
      </w:r>
    </w:p>
    <w:p w14:paraId="0EDBE735" w14:textId="10F1C166" w:rsidR="00E80BD3" w:rsidRPr="00AC26B6" w:rsidRDefault="00C12FBD" w:rsidP="00FF7D7D">
      <w:pPr>
        <w:numPr>
          <w:ilvl w:val="0"/>
          <w:numId w:val="10"/>
        </w:numPr>
        <w:spacing w:before="120"/>
        <w:ind w:right="-101"/>
        <w:rPr>
          <w:i/>
          <w:color w:val="000000"/>
          <w:lang w:val="es-ES"/>
        </w:rPr>
      </w:pPr>
      <w:r>
        <w:rPr>
          <w:b/>
          <w:sz w:val="22"/>
          <w:szCs w:val="22"/>
          <w:lang w:val="es-MX"/>
        </w:rPr>
        <w:t>Materiales</w:t>
      </w:r>
    </w:p>
    <w:p w14:paraId="5C730FA7" w14:textId="3B51F264" w:rsidR="00BA2E69" w:rsidRDefault="00BA723C" w:rsidP="00FF7D7D">
      <w:pPr>
        <w:pStyle w:val="Heading2"/>
        <w:numPr>
          <w:ilvl w:val="0"/>
          <w:numId w:val="12"/>
        </w:numPr>
        <w:spacing w:before="60"/>
        <w:ind w:right="-36"/>
        <w:rPr>
          <w:b w:val="0"/>
          <w:szCs w:val="20"/>
          <w:lang w:val="es-MX"/>
        </w:rPr>
      </w:pPr>
      <w:r>
        <w:rPr>
          <w:szCs w:val="20"/>
          <w:lang w:val="es-MX"/>
        </w:rPr>
        <w:t>Envíe</w:t>
      </w:r>
      <w:r w:rsidR="008D7451">
        <w:rPr>
          <w:szCs w:val="20"/>
          <w:lang w:val="es-MX"/>
        </w:rPr>
        <w:t xml:space="preserve"> esta forma</w:t>
      </w:r>
      <w:r w:rsidR="00D82C29" w:rsidRPr="00DC12EF">
        <w:rPr>
          <w:szCs w:val="20"/>
          <w:lang w:val="es-MX"/>
        </w:rPr>
        <w:t xml:space="preserve"> con su solicitud inicial </w:t>
      </w:r>
      <w:r w:rsidR="00D82C29" w:rsidRPr="00DC12EF">
        <w:rPr>
          <w:b w:val="0"/>
          <w:szCs w:val="20"/>
          <w:lang w:val="es-MX"/>
        </w:rPr>
        <w:t xml:space="preserve">para describir todos los materiales que </w:t>
      </w:r>
      <w:r w:rsidR="008D7451">
        <w:rPr>
          <w:b w:val="0"/>
          <w:szCs w:val="20"/>
          <w:lang w:val="es-MX"/>
        </w:rPr>
        <w:t>utilizan</w:t>
      </w:r>
      <w:r w:rsidR="008D7451" w:rsidRPr="00DC12EF">
        <w:rPr>
          <w:b w:val="0"/>
          <w:szCs w:val="20"/>
          <w:lang w:val="es-MX"/>
        </w:rPr>
        <w:t xml:space="preserve"> </w:t>
      </w:r>
      <w:r w:rsidR="00D82C29" w:rsidRPr="00DC12EF">
        <w:rPr>
          <w:b w:val="0"/>
          <w:szCs w:val="20"/>
          <w:lang w:val="es-MX"/>
        </w:rPr>
        <w:t>o planea</w:t>
      </w:r>
      <w:r w:rsidR="002174EB">
        <w:rPr>
          <w:b w:val="0"/>
          <w:szCs w:val="20"/>
          <w:lang w:val="es-MX"/>
        </w:rPr>
        <w:t>n</w:t>
      </w:r>
      <w:r w:rsidR="00D82C29" w:rsidRPr="00DC12EF">
        <w:rPr>
          <w:b w:val="0"/>
          <w:szCs w:val="20"/>
          <w:lang w:val="es-MX"/>
        </w:rPr>
        <w:t xml:space="preserve"> </w:t>
      </w:r>
      <w:r w:rsidR="00C52E42">
        <w:rPr>
          <w:b w:val="0"/>
          <w:szCs w:val="20"/>
          <w:lang w:val="es-MX"/>
        </w:rPr>
        <w:t>utilizar</w:t>
      </w:r>
      <w:r w:rsidR="00D82C29" w:rsidRPr="00DC12EF">
        <w:rPr>
          <w:b w:val="0"/>
          <w:szCs w:val="20"/>
          <w:lang w:val="es-MX"/>
        </w:rPr>
        <w:t xml:space="preserve"> en su operación. CCOF revisará todos los materiales </w:t>
      </w:r>
      <w:r w:rsidR="00C52E42">
        <w:rPr>
          <w:b w:val="0"/>
          <w:szCs w:val="20"/>
          <w:lang w:val="es-MX"/>
        </w:rPr>
        <w:t>listados</w:t>
      </w:r>
      <w:r w:rsidR="00C52E42" w:rsidRPr="00DC12EF">
        <w:rPr>
          <w:b w:val="0"/>
          <w:szCs w:val="20"/>
          <w:lang w:val="es-MX"/>
        </w:rPr>
        <w:t xml:space="preserve"> </w:t>
      </w:r>
      <w:r w:rsidR="00D82C29" w:rsidRPr="00DC12EF">
        <w:rPr>
          <w:b w:val="0"/>
          <w:szCs w:val="20"/>
          <w:lang w:val="es-MX"/>
        </w:rPr>
        <w:t xml:space="preserve">y </w:t>
      </w:r>
      <w:r w:rsidR="00C52E42">
        <w:rPr>
          <w:b w:val="0"/>
          <w:szCs w:val="20"/>
          <w:lang w:val="es-MX"/>
        </w:rPr>
        <w:t>enviará</w:t>
      </w:r>
      <w:r w:rsidR="00D82C29" w:rsidRPr="00DC12EF">
        <w:rPr>
          <w:b w:val="0"/>
          <w:szCs w:val="20"/>
          <w:lang w:val="es-MX"/>
        </w:rPr>
        <w:t xml:space="preserve"> una copia de su </w:t>
      </w:r>
      <w:r w:rsidR="002E1C41" w:rsidRPr="009C4B3B">
        <w:rPr>
          <w:bCs w:val="0"/>
          <w:szCs w:val="20"/>
          <w:lang w:val="es-MX"/>
        </w:rPr>
        <w:t xml:space="preserve">Lista de Materiales del </w:t>
      </w:r>
      <w:r w:rsidR="00D82C29" w:rsidRPr="009C4B3B">
        <w:rPr>
          <w:bCs w:val="0"/>
          <w:szCs w:val="20"/>
          <w:lang w:val="es-MX"/>
        </w:rPr>
        <w:t>Plan de Sistema</w:t>
      </w:r>
      <w:r w:rsidR="00354C7E" w:rsidRPr="009C4B3B">
        <w:rPr>
          <w:bCs w:val="0"/>
          <w:szCs w:val="20"/>
          <w:lang w:val="es-MX"/>
        </w:rPr>
        <w:t xml:space="preserve"> Orgánico </w:t>
      </w:r>
      <w:r w:rsidR="00D82C29" w:rsidRPr="009C4B3B">
        <w:rPr>
          <w:bCs w:val="0"/>
          <w:szCs w:val="20"/>
          <w:lang w:val="es-MX"/>
        </w:rPr>
        <w:t>(</w:t>
      </w:r>
      <w:r w:rsidR="00291A08">
        <w:rPr>
          <w:bCs w:val="0"/>
          <w:szCs w:val="20"/>
          <w:lang w:val="es-MX"/>
        </w:rPr>
        <w:t>Lista de</w:t>
      </w:r>
      <w:r w:rsidR="00D82C29" w:rsidRPr="009C4B3B">
        <w:rPr>
          <w:bCs w:val="0"/>
          <w:szCs w:val="20"/>
          <w:lang w:val="es-MX"/>
        </w:rPr>
        <w:t xml:space="preserve"> M</w:t>
      </w:r>
      <w:r w:rsidR="00355477">
        <w:rPr>
          <w:bCs w:val="0"/>
          <w:szCs w:val="20"/>
          <w:lang w:val="es-MX"/>
        </w:rPr>
        <w:t xml:space="preserve">aterials </w:t>
      </w:r>
      <w:r w:rsidR="00291A08">
        <w:rPr>
          <w:bCs w:val="0"/>
          <w:szCs w:val="20"/>
          <w:lang w:val="es-MX"/>
        </w:rPr>
        <w:t>OSP)</w:t>
      </w:r>
      <w:r w:rsidR="00D82C29" w:rsidRPr="00DC12EF">
        <w:rPr>
          <w:b w:val="0"/>
          <w:szCs w:val="20"/>
          <w:lang w:val="es-MX"/>
        </w:rPr>
        <w:t xml:space="preserve">, que incluye </w:t>
      </w:r>
      <w:r w:rsidR="00291A08">
        <w:rPr>
          <w:b w:val="0"/>
          <w:szCs w:val="20"/>
          <w:lang w:val="es-MX"/>
        </w:rPr>
        <w:t>todos los</w:t>
      </w:r>
      <w:r w:rsidR="00291A08" w:rsidRPr="00DC12EF">
        <w:rPr>
          <w:b w:val="0"/>
          <w:szCs w:val="20"/>
          <w:lang w:val="es-MX"/>
        </w:rPr>
        <w:t xml:space="preserve"> </w:t>
      </w:r>
      <w:r w:rsidR="00D82C29" w:rsidRPr="00DC12EF">
        <w:rPr>
          <w:b w:val="0"/>
          <w:szCs w:val="20"/>
          <w:lang w:val="es-MX"/>
        </w:rPr>
        <w:t xml:space="preserve">materiales que </w:t>
      </w:r>
      <w:r w:rsidR="002C2657">
        <w:rPr>
          <w:b w:val="0"/>
          <w:szCs w:val="20"/>
          <w:lang w:val="es-MX"/>
        </w:rPr>
        <w:t xml:space="preserve">CCOF </w:t>
      </w:r>
      <w:r w:rsidR="00720C70">
        <w:rPr>
          <w:b w:val="0"/>
          <w:szCs w:val="20"/>
          <w:lang w:val="es-MX"/>
        </w:rPr>
        <w:t>ha aprobado</w:t>
      </w:r>
      <w:r w:rsidR="008414B2">
        <w:rPr>
          <w:b w:val="0"/>
          <w:szCs w:val="20"/>
          <w:lang w:val="es-MX"/>
        </w:rPr>
        <w:t xml:space="preserve"> </w:t>
      </w:r>
      <w:r w:rsidR="002E1C41" w:rsidRPr="00DC12EF">
        <w:rPr>
          <w:b w:val="0"/>
          <w:szCs w:val="20"/>
          <w:lang w:val="es-MX"/>
        </w:rPr>
        <w:t xml:space="preserve">para </w:t>
      </w:r>
      <w:r w:rsidR="00D82C29" w:rsidRPr="00DC12EF">
        <w:rPr>
          <w:b w:val="0"/>
          <w:szCs w:val="20"/>
          <w:lang w:val="es-MX"/>
        </w:rPr>
        <w:t xml:space="preserve">su operación. </w:t>
      </w:r>
    </w:p>
    <w:p w14:paraId="70AFAE84" w14:textId="40C41C52" w:rsidR="002D583F" w:rsidRPr="009B25EA" w:rsidRDefault="00B91C6F" w:rsidP="00FF7D7D">
      <w:pPr>
        <w:pStyle w:val="Heading2"/>
        <w:numPr>
          <w:ilvl w:val="0"/>
          <w:numId w:val="13"/>
        </w:numPr>
        <w:spacing w:before="60"/>
        <w:ind w:left="360" w:right="-43"/>
        <w:rPr>
          <w:b w:val="0"/>
          <w:szCs w:val="20"/>
          <w:lang w:val="es-MX"/>
        </w:rPr>
      </w:pPr>
      <w:r w:rsidRPr="009B25EA">
        <w:rPr>
          <w:b w:val="0"/>
          <w:bCs w:val="0"/>
          <w:szCs w:val="20"/>
          <w:lang w:val="es-MX"/>
        </w:rPr>
        <w:t xml:space="preserve">Después de recibir su Lista </w:t>
      </w:r>
      <w:r>
        <w:rPr>
          <w:szCs w:val="20"/>
          <w:lang w:val="es-MX"/>
        </w:rPr>
        <w:t>de Materiales OSP</w:t>
      </w:r>
      <w:r w:rsidR="00FE7282">
        <w:rPr>
          <w:szCs w:val="20"/>
          <w:lang w:val="es-MX"/>
        </w:rPr>
        <w:t xml:space="preserve"> inicial, debe </w:t>
      </w:r>
      <w:r w:rsidR="00FE7282" w:rsidRPr="009B25EA">
        <w:rPr>
          <w:b w:val="0"/>
          <w:bCs w:val="0"/>
          <w:szCs w:val="20"/>
          <w:u w:val="single"/>
          <w:lang w:val="es-MX"/>
        </w:rPr>
        <w:t xml:space="preserve">actualizarla de forma continua </w:t>
      </w:r>
      <w:r w:rsidR="009228B1" w:rsidRPr="009B25EA">
        <w:rPr>
          <w:b w:val="0"/>
          <w:bCs w:val="0"/>
          <w:szCs w:val="20"/>
          <w:u w:val="single"/>
          <w:lang w:val="es-MX"/>
        </w:rPr>
        <w:t>para</w:t>
      </w:r>
      <w:r w:rsidR="00E24AD2" w:rsidRPr="009B25EA">
        <w:rPr>
          <w:b w:val="0"/>
          <w:bCs w:val="0"/>
          <w:szCs w:val="20"/>
          <w:u w:val="single"/>
          <w:lang w:val="es-MX"/>
        </w:rPr>
        <w:t xml:space="preserve"> obtener la aprobación de CCOF </w:t>
      </w:r>
      <w:r w:rsidR="00E20D07" w:rsidRPr="009B25EA">
        <w:rPr>
          <w:b w:val="0"/>
          <w:bCs w:val="0"/>
          <w:szCs w:val="20"/>
          <w:u w:val="single"/>
          <w:lang w:val="es-MX"/>
        </w:rPr>
        <w:t>antes de utilizar</w:t>
      </w:r>
      <w:r w:rsidR="00B73C0E">
        <w:rPr>
          <w:szCs w:val="20"/>
          <w:u w:val="single"/>
          <w:lang w:val="es-MX"/>
        </w:rPr>
        <w:t xml:space="preserve"> los nuevos materiales</w:t>
      </w:r>
      <w:r w:rsidR="00E20D07">
        <w:rPr>
          <w:szCs w:val="20"/>
          <w:lang w:val="es-MX"/>
        </w:rPr>
        <w:t xml:space="preserve">. </w:t>
      </w:r>
      <w:r w:rsidR="00464FC9" w:rsidRPr="009B25EA">
        <w:rPr>
          <w:b w:val="0"/>
          <w:szCs w:val="20"/>
          <w:lang w:val="es-MX"/>
        </w:rPr>
        <w:t>Para actualiz</w:t>
      </w:r>
      <w:r w:rsidR="00D87FA0">
        <w:rPr>
          <w:b w:val="0"/>
          <w:szCs w:val="20"/>
          <w:lang w:val="es-MX"/>
        </w:rPr>
        <w:t>a</w:t>
      </w:r>
      <w:r w:rsidR="00464FC9" w:rsidRPr="009B25EA">
        <w:rPr>
          <w:b w:val="0"/>
          <w:szCs w:val="20"/>
          <w:lang w:val="es-MX"/>
        </w:rPr>
        <w:t xml:space="preserve">r su Lista de Materiales OSP, utilice la </w:t>
      </w:r>
      <w:hyperlink r:id="rId11" w:history="1">
        <w:r w:rsidR="00464FC9" w:rsidRPr="009B25EA">
          <w:rPr>
            <w:rStyle w:val="Hyperlink"/>
            <w:bCs w:val="0"/>
            <w:szCs w:val="20"/>
            <w:lang w:val="es-MX"/>
          </w:rPr>
          <w:t>B</w:t>
        </w:r>
        <w:r w:rsidR="00DE5478" w:rsidRPr="009B25EA">
          <w:rPr>
            <w:rStyle w:val="Hyperlink"/>
            <w:bCs w:val="0"/>
            <w:szCs w:val="20"/>
            <w:lang w:val="es-MX"/>
          </w:rPr>
          <w:t>úsqueda de Materiales en MyCCOF</w:t>
        </w:r>
      </w:hyperlink>
      <w:r w:rsidR="00347A04" w:rsidRPr="009B25EA">
        <w:rPr>
          <w:bCs w:val="0"/>
          <w:szCs w:val="20"/>
          <w:lang w:val="es-MX"/>
        </w:rPr>
        <w:t xml:space="preserve">, </w:t>
      </w:r>
      <w:r w:rsidR="00347A04" w:rsidRPr="009B25EA">
        <w:rPr>
          <w:b w:val="0"/>
          <w:szCs w:val="20"/>
          <w:lang w:val="es-MX"/>
        </w:rPr>
        <w:t xml:space="preserve">correo </w:t>
      </w:r>
      <w:r w:rsidR="00347A04" w:rsidRPr="00347A04">
        <w:rPr>
          <w:b w:val="0"/>
          <w:szCs w:val="20"/>
          <w:lang w:val="es-MX"/>
        </w:rPr>
        <w:t>electrónico</w:t>
      </w:r>
      <w:r w:rsidR="00347A04" w:rsidRPr="009B25EA">
        <w:rPr>
          <w:b w:val="0"/>
          <w:szCs w:val="20"/>
          <w:lang w:val="es-MX"/>
        </w:rPr>
        <w:t xml:space="preserve"> </w:t>
      </w:r>
      <w:hyperlink r:id="rId12" w:history="1">
        <w:r w:rsidR="002D583F" w:rsidRPr="009B25EA">
          <w:rPr>
            <w:rStyle w:val="Hyperlink"/>
            <w:b w:val="0"/>
            <w:szCs w:val="20"/>
            <w:lang w:val="es-MX"/>
          </w:rPr>
          <w:t>inbox@ccof.org</w:t>
        </w:r>
      </w:hyperlink>
      <w:r w:rsidR="002D583F" w:rsidRPr="009B25EA">
        <w:rPr>
          <w:b w:val="0"/>
          <w:szCs w:val="20"/>
          <w:lang w:val="es-MX"/>
        </w:rPr>
        <w:t xml:space="preserve">, </w:t>
      </w:r>
      <w:r w:rsidR="00E628FF">
        <w:rPr>
          <w:b w:val="0"/>
          <w:szCs w:val="20"/>
          <w:lang w:val="es-MX"/>
        </w:rPr>
        <w:t>o notifique a</w:t>
      </w:r>
      <w:r w:rsidR="002D583F" w:rsidRPr="009B25EA">
        <w:rPr>
          <w:b w:val="0"/>
          <w:szCs w:val="20"/>
          <w:lang w:val="es-MX"/>
        </w:rPr>
        <w:t xml:space="preserve"> CCOF </w:t>
      </w:r>
      <w:r w:rsidR="00E51B23">
        <w:rPr>
          <w:b w:val="0"/>
          <w:szCs w:val="20"/>
          <w:lang w:val="es-MX"/>
        </w:rPr>
        <w:t>de los cambios solicit</w:t>
      </w:r>
      <w:r w:rsidR="00D87FA0">
        <w:rPr>
          <w:b w:val="0"/>
          <w:szCs w:val="20"/>
          <w:lang w:val="es-MX"/>
        </w:rPr>
        <w:t xml:space="preserve">ados. </w:t>
      </w:r>
      <w:r w:rsidR="00D87FA0" w:rsidRPr="00E86D9C">
        <w:rPr>
          <w:b w:val="0"/>
          <w:szCs w:val="20"/>
          <w:lang w:val="es-MX"/>
        </w:rPr>
        <w:t xml:space="preserve">Consulte nuestra </w:t>
      </w:r>
      <w:hyperlink r:id="rId13" w:history="1">
        <w:r w:rsidR="00D87FA0" w:rsidRPr="009B25EA">
          <w:rPr>
            <w:rStyle w:val="Hyperlink"/>
            <w:lang w:val="es-MX"/>
          </w:rPr>
          <w:t>Guía de Materiales</w:t>
        </w:r>
      </w:hyperlink>
      <w:r w:rsidR="00D87FA0" w:rsidRPr="009B25EA">
        <w:rPr>
          <w:b w:val="0"/>
          <w:szCs w:val="20"/>
          <w:lang w:val="es-MX"/>
        </w:rPr>
        <w:t xml:space="preserve"> </w:t>
      </w:r>
      <w:r w:rsidR="00E86D9C" w:rsidRPr="009B25EA">
        <w:rPr>
          <w:b w:val="0"/>
          <w:szCs w:val="20"/>
          <w:lang w:val="es-MX"/>
        </w:rPr>
        <w:t>para má</w:t>
      </w:r>
      <w:r w:rsidR="00E86D9C">
        <w:rPr>
          <w:b w:val="0"/>
          <w:szCs w:val="20"/>
          <w:lang w:val="es-MX"/>
        </w:rPr>
        <w:t xml:space="preserve">s </w:t>
      </w:r>
      <w:r w:rsidR="00D60047">
        <w:rPr>
          <w:b w:val="0"/>
          <w:szCs w:val="20"/>
          <w:lang w:val="es-MX"/>
        </w:rPr>
        <w:t xml:space="preserve">detalles. </w:t>
      </w:r>
    </w:p>
    <w:p w14:paraId="1EC6EF06" w14:textId="5B9E04C0" w:rsidR="002D583F" w:rsidRPr="009B25EA" w:rsidRDefault="002D583F" w:rsidP="00FF7D7D">
      <w:pPr>
        <w:pStyle w:val="Heading2"/>
        <w:numPr>
          <w:ilvl w:val="0"/>
          <w:numId w:val="13"/>
        </w:numPr>
        <w:spacing w:before="60"/>
        <w:ind w:left="360" w:right="-43"/>
        <w:rPr>
          <w:b w:val="0"/>
          <w:szCs w:val="20"/>
          <w:lang w:val="es-MX"/>
        </w:rPr>
      </w:pPr>
      <w:r w:rsidRPr="009B25EA">
        <w:rPr>
          <w:b w:val="0"/>
          <w:szCs w:val="20"/>
          <w:lang w:val="es-MX"/>
        </w:rPr>
        <w:t xml:space="preserve">CCOF </w:t>
      </w:r>
      <w:r w:rsidR="0062413A" w:rsidRPr="009B25EA">
        <w:rPr>
          <w:b w:val="0"/>
          <w:szCs w:val="20"/>
          <w:lang w:val="es-MX"/>
        </w:rPr>
        <w:t>puede requerir información adicional antes de su aprobación para protegerlo</w:t>
      </w:r>
      <w:r w:rsidR="0062413A">
        <w:rPr>
          <w:b w:val="0"/>
          <w:szCs w:val="20"/>
          <w:lang w:val="es-MX"/>
        </w:rPr>
        <w:t>/a</w:t>
      </w:r>
      <w:r w:rsidR="0062413A" w:rsidRPr="009B25EA">
        <w:rPr>
          <w:b w:val="0"/>
          <w:szCs w:val="20"/>
          <w:lang w:val="es-MX"/>
        </w:rPr>
        <w:t xml:space="preserve"> y ayudar a garantizar que no utilice materiales que afecten negativamente a su certificación orgánica.</w:t>
      </w:r>
    </w:p>
    <w:p w14:paraId="50CC7067" w14:textId="3A997CC3" w:rsidR="002D583F" w:rsidRPr="009B25EA" w:rsidRDefault="00A30DE0" w:rsidP="00FF7D7D">
      <w:pPr>
        <w:pStyle w:val="ListParagraph"/>
        <w:numPr>
          <w:ilvl w:val="0"/>
          <w:numId w:val="14"/>
        </w:numPr>
        <w:spacing w:before="60"/>
        <w:ind w:right="-43"/>
        <w:contextualSpacing w:val="0"/>
        <w:rPr>
          <w:rFonts w:cs="Arial"/>
          <w:b/>
          <w:szCs w:val="22"/>
          <w:lang w:val="es-MX"/>
        </w:rPr>
      </w:pPr>
      <w:r w:rsidRPr="009B25EA">
        <w:rPr>
          <w:rFonts w:cs="Arial"/>
          <w:b/>
          <w:szCs w:val="18"/>
          <w:lang w:val="es-MX"/>
        </w:rPr>
        <w:t>En la siguiente tabla</w:t>
      </w:r>
      <w:r w:rsidR="002D583F" w:rsidRPr="009B25EA">
        <w:rPr>
          <w:rFonts w:cs="Arial"/>
          <w:b/>
          <w:szCs w:val="18"/>
          <w:lang w:val="es-MX"/>
        </w:rPr>
        <w:t xml:space="preserve">, </w:t>
      </w:r>
      <w:r w:rsidR="004655B7">
        <w:rPr>
          <w:rFonts w:cs="Arial"/>
          <w:b/>
          <w:szCs w:val="18"/>
          <w:lang w:val="es-MX"/>
        </w:rPr>
        <w:t>enumere lo siguient</w:t>
      </w:r>
      <w:r w:rsidR="006512C9">
        <w:rPr>
          <w:rFonts w:cs="Arial"/>
          <w:b/>
          <w:szCs w:val="18"/>
          <w:lang w:val="es-MX"/>
        </w:rPr>
        <w:t>e</w:t>
      </w:r>
      <w:r w:rsidR="002D583F" w:rsidRPr="009B25EA">
        <w:rPr>
          <w:rFonts w:cs="Arial"/>
          <w:b/>
          <w:szCs w:val="18"/>
          <w:lang w:val="es-MX"/>
        </w:rPr>
        <w:t>:</w:t>
      </w:r>
    </w:p>
    <w:p w14:paraId="4E00F43C" w14:textId="41B8F79E" w:rsidR="002D583F" w:rsidRPr="009B25EA" w:rsidRDefault="009F4025" w:rsidP="00FF7D7D">
      <w:pPr>
        <w:pStyle w:val="ListParagraph"/>
        <w:numPr>
          <w:ilvl w:val="1"/>
          <w:numId w:val="14"/>
        </w:numPr>
        <w:spacing w:before="60"/>
        <w:ind w:right="-43"/>
        <w:contextualSpacing w:val="0"/>
        <w:rPr>
          <w:rFonts w:cs="Arial"/>
          <w:szCs w:val="22"/>
          <w:lang w:val="es-MX"/>
        </w:rPr>
      </w:pPr>
      <w:r w:rsidRPr="009B25EA">
        <w:rPr>
          <w:rFonts w:cs="Arial"/>
          <w:bCs/>
          <w:szCs w:val="18"/>
          <w:lang w:val="es-MX"/>
        </w:rPr>
        <w:t xml:space="preserve">Todos los </w:t>
      </w:r>
      <w:r w:rsidRPr="009B25EA">
        <w:rPr>
          <w:rFonts w:cs="Arial"/>
          <w:b/>
          <w:szCs w:val="18"/>
          <w:lang w:val="es-MX"/>
        </w:rPr>
        <w:t>materiales (insumos)</w:t>
      </w:r>
      <w:r w:rsidR="004F3BF2" w:rsidRPr="009B25EA">
        <w:rPr>
          <w:rFonts w:cs="Arial"/>
          <w:b/>
          <w:szCs w:val="18"/>
          <w:lang w:val="es-MX"/>
        </w:rPr>
        <w:t xml:space="preserve"> </w:t>
      </w:r>
      <w:r w:rsidR="004F3BF2" w:rsidRPr="009B25EA">
        <w:rPr>
          <w:rFonts w:cs="Arial"/>
          <w:bCs/>
          <w:szCs w:val="18"/>
          <w:lang w:val="es-MX"/>
        </w:rPr>
        <w:t xml:space="preserve">que </w:t>
      </w:r>
      <w:r w:rsidR="00A706A1" w:rsidRPr="009B25EA">
        <w:rPr>
          <w:rFonts w:cs="Arial"/>
          <w:bCs/>
          <w:szCs w:val="18"/>
          <w:lang w:val="es-MX"/>
        </w:rPr>
        <w:t xml:space="preserve">utiliza o planea utilizar en la producción de cultivos orgánicos, incluyendo: fertilizantes, materiales de control de plagas o enfermedades, herbicidas, composta y estiércol, tratamientos de semillas (incluyendo recubrimientos, materiales de peletización e inoculantes), material de </w:t>
      </w:r>
      <w:r w:rsidR="00AB3F19">
        <w:rPr>
          <w:rFonts w:cs="Arial"/>
          <w:bCs/>
          <w:szCs w:val="18"/>
          <w:lang w:val="es-MX"/>
        </w:rPr>
        <w:t xml:space="preserve">producción </w:t>
      </w:r>
      <w:r w:rsidR="00A706A1" w:rsidRPr="009B25EA">
        <w:rPr>
          <w:rFonts w:cs="Arial"/>
          <w:bCs/>
          <w:szCs w:val="18"/>
          <w:lang w:val="es-MX"/>
        </w:rPr>
        <w:t xml:space="preserve">(por ejemplo, sustrato, mezcla </w:t>
      </w:r>
      <w:r w:rsidR="00462D1F">
        <w:rPr>
          <w:rFonts w:cs="Arial"/>
          <w:bCs/>
          <w:szCs w:val="18"/>
          <w:lang w:val="es-MX"/>
        </w:rPr>
        <w:t>para</w:t>
      </w:r>
      <w:r w:rsidR="00A706A1" w:rsidRPr="009B25EA">
        <w:rPr>
          <w:rFonts w:cs="Arial"/>
          <w:bCs/>
          <w:szCs w:val="18"/>
          <w:lang w:val="es-MX"/>
        </w:rPr>
        <w:t xml:space="preserve"> s</w:t>
      </w:r>
      <w:r w:rsidR="00462D1F">
        <w:rPr>
          <w:rFonts w:cs="Arial"/>
          <w:bCs/>
          <w:szCs w:val="18"/>
          <w:lang w:val="es-MX"/>
        </w:rPr>
        <w:t>embrar</w:t>
      </w:r>
      <w:r w:rsidR="00A706A1" w:rsidRPr="009B25EA">
        <w:rPr>
          <w:rFonts w:cs="Arial"/>
          <w:bCs/>
          <w:szCs w:val="18"/>
          <w:lang w:val="es-MX"/>
        </w:rPr>
        <w:t>, tierra para macetas), adyuvantes, etc.</w:t>
      </w:r>
    </w:p>
    <w:p w14:paraId="15A69351" w14:textId="1D7180AB" w:rsidR="002D583F" w:rsidRPr="009B25EA" w:rsidRDefault="007206E9" w:rsidP="00FF7D7D">
      <w:pPr>
        <w:pStyle w:val="ListParagraph"/>
        <w:numPr>
          <w:ilvl w:val="1"/>
          <w:numId w:val="14"/>
        </w:numPr>
        <w:spacing w:before="60"/>
        <w:ind w:right="-43"/>
        <w:contextualSpacing w:val="0"/>
        <w:rPr>
          <w:rFonts w:cs="Arial"/>
          <w:szCs w:val="22"/>
          <w:lang w:val="es-MX"/>
        </w:rPr>
      </w:pPr>
      <w:r w:rsidRPr="009B25EA">
        <w:rPr>
          <w:rFonts w:cs="Arial"/>
          <w:bCs/>
          <w:szCs w:val="22"/>
          <w:lang w:val="es-MX"/>
        </w:rPr>
        <w:t xml:space="preserve">Materiales utilizados </w:t>
      </w:r>
      <w:r w:rsidRPr="009B25EA">
        <w:rPr>
          <w:rFonts w:cs="Arial"/>
          <w:b/>
          <w:szCs w:val="22"/>
          <w:lang w:val="es-MX"/>
        </w:rPr>
        <w:t>después de la cosecha</w:t>
      </w:r>
      <w:r w:rsidR="00827F83" w:rsidRPr="009B25EA">
        <w:rPr>
          <w:rFonts w:cs="Arial"/>
          <w:b/>
          <w:szCs w:val="22"/>
          <w:lang w:val="es-MX"/>
        </w:rPr>
        <w:t xml:space="preserve"> </w:t>
      </w:r>
      <w:r w:rsidR="00827F83" w:rsidRPr="009B25EA">
        <w:rPr>
          <w:rFonts w:cs="Arial"/>
          <w:bCs/>
          <w:szCs w:val="22"/>
          <w:lang w:val="es-MX"/>
        </w:rPr>
        <w:t>que se soli</w:t>
      </w:r>
      <w:r w:rsidR="00827F83" w:rsidRPr="00827F83">
        <w:rPr>
          <w:rFonts w:cs="Arial"/>
          <w:bCs/>
          <w:szCs w:val="22"/>
          <w:lang w:val="es-MX"/>
        </w:rPr>
        <w:t>cit</w:t>
      </w:r>
      <w:r w:rsidR="00827F83" w:rsidRPr="009B25EA">
        <w:rPr>
          <w:rFonts w:cs="Arial"/>
          <w:bCs/>
          <w:szCs w:val="22"/>
          <w:lang w:val="es-MX"/>
        </w:rPr>
        <w:t>an</w:t>
      </w:r>
      <w:r w:rsidR="00827F83">
        <w:rPr>
          <w:rFonts w:cs="Arial"/>
          <w:bCs/>
          <w:szCs w:val="22"/>
          <w:lang w:val="es-MX"/>
        </w:rPr>
        <w:t xml:space="preserve"> en las siguientes formas:</w:t>
      </w:r>
      <w:r w:rsidRPr="009B25EA">
        <w:rPr>
          <w:rFonts w:cs="Arial"/>
          <w:bCs/>
          <w:szCs w:val="22"/>
          <w:lang w:val="es-MX"/>
        </w:rPr>
        <w:t xml:space="preserve"> </w:t>
      </w:r>
    </w:p>
    <w:p w14:paraId="326E4505" w14:textId="70BF995A" w:rsidR="002D583F" w:rsidRPr="009B25EA" w:rsidRDefault="005E5147" w:rsidP="00FF7D7D">
      <w:pPr>
        <w:pStyle w:val="ListParagraph"/>
        <w:numPr>
          <w:ilvl w:val="2"/>
          <w:numId w:val="15"/>
        </w:numPr>
        <w:spacing w:before="60"/>
        <w:ind w:left="1080" w:right="-43" w:hanging="360"/>
        <w:contextualSpacing w:val="0"/>
        <w:rPr>
          <w:rFonts w:cs="Arial"/>
          <w:szCs w:val="22"/>
          <w:lang w:val="es-MX"/>
        </w:rPr>
      </w:pPr>
      <w:hyperlink r:id="rId14" w:history="1">
        <w:r w:rsidR="00F12DD3" w:rsidRPr="00782F57">
          <w:rPr>
            <w:rStyle w:val="Hyperlink"/>
            <w:b/>
            <w:szCs w:val="18"/>
            <w:lang w:val="es-MX"/>
          </w:rPr>
          <w:t>G6.1 Cosecha y Transporte</w:t>
        </w:r>
      </w:hyperlink>
      <w:r w:rsidR="00FF7D7D" w:rsidRPr="009B25EA">
        <w:rPr>
          <w:rFonts w:cs="Arial"/>
          <w:bCs/>
          <w:szCs w:val="22"/>
          <w:lang w:val="es-MX"/>
        </w:rPr>
        <w:t>:</w:t>
      </w:r>
      <w:r w:rsidR="002D583F" w:rsidRPr="009B25EA">
        <w:rPr>
          <w:rFonts w:cs="Arial"/>
          <w:bCs/>
          <w:szCs w:val="22"/>
          <w:lang w:val="es-MX"/>
        </w:rPr>
        <w:t xml:space="preserve"> </w:t>
      </w:r>
      <w:r w:rsidR="0068668D" w:rsidRPr="009B25EA">
        <w:rPr>
          <w:rFonts w:cs="Arial"/>
          <w:bCs/>
          <w:szCs w:val="22"/>
          <w:lang w:val="es-MX"/>
        </w:rPr>
        <w:t>Sección A</w:t>
      </w:r>
      <w:r w:rsidR="002D583F" w:rsidRPr="009B25EA">
        <w:rPr>
          <w:rFonts w:cs="Arial"/>
          <w:bCs/>
          <w:szCs w:val="22"/>
          <w:lang w:val="es-MX"/>
        </w:rPr>
        <w:t xml:space="preserve"> (</w:t>
      </w:r>
      <w:r w:rsidR="00F04157" w:rsidRPr="009B25EA">
        <w:rPr>
          <w:rFonts w:cs="Arial"/>
          <w:bCs/>
          <w:szCs w:val="22"/>
          <w:lang w:val="es-MX"/>
        </w:rPr>
        <w:t xml:space="preserve">aditivos del agua de lavado </w:t>
      </w:r>
      <w:r w:rsidR="00F04157">
        <w:rPr>
          <w:rFonts w:cs="Arial"/>
          <w:bCs/>
          <w:szCs w:val="22"/>
          <w:lang w:val="es-MX"/>
        </w:rPr>
        <w:t xml:space="preserve">para los cultivos </w:t>
      </w:r>
      <w:r w:rsidR="00273825">
        <w:rPr>
          <w:rFonts w:cs="Arial"/>
          <w:bCs/>
          <w:szCs w:val="22"/>
          <w:lang w:val="es-MX"/>
        </w:rPr>
        <w:t>lavados en el campo)</w:t>
      </w:r>
      <w:r w:rsidR="004369B9">
        <w:rPr>
          <w:rFonts w:cs="Arial"/>
          <w:bCs/>
          <w:szCs w:val="22"/>
          <w:lang w:val="es-MX"/>
        </w:rPr>
        <w:t>.</w:t>
      </w:r>
      <w:r w:rsidR="002D583F" w:rsidRPr="009B25EA">
        <w:rPr>
          <w:rFonts w:cs="Arial"/>
          <w:bCs/>
          <w:szCs w:val="22"/>
          <w:lang w:val="es-MX"/>
        </w:rPr>
        <w:t xml:space="preserve"> </w:t>
      </w:r>
    </w:p>
    <w:p w14:paraId="4B5AAC4E" w14:textId="514BFE26" w:rsidR="002D583F" w:rsidRPr="009B25EA" w:rsidRDefault="005E5147" w:rsidP="00FF7D7D">
      <w:pPr>
        <w:pStyle w:val="ListParagraph"/>
        <w:numPr>
          <w:ilvl w:val="2"/>
          <w:numId w:val="15"/>
        </w:numPr>
        <w:spacing w:before="60"/>
        <w:ind w:left="1080" w:right="-43" w:hanging="360"/>
        <w:contextualSpacing w:val="0"/>
        <w:rPr>
          <w:rFonts w:cs="Arial"/>
          <w:szCs w:val="22"/>
          <w:lang w:val="es-MX"/>
        </w:rPr>
      </w:pPr>
      <w:hyperlink r:id="rId15" w:history="1">
        <w:r w:rsidR="006C4641" w:rsidRPr="00005893">
          <w:rPr>
            <w:rStyle w:val="Hyperlink"/>
            <w:rFonts w:cs="Arial"/>
            <w:b/>
            <w:szCs w:val="18"/>
            <w:lang w:val="es-MX"/>
          </w:rPr>
          <w:t>G6.2 Almacén</w:t>
        </w:r>
      </w:hyperlink>
      <w:r w:rsidR="00FF7D7D" w:rsidRPr="009B25EA">
        <w:rPr>
          <w:rFonts w:cs="Arial"/>
          <w:bCs/>
          <w:szCs w:val="22"/>
          <w:lang w:val="es-MX"/>
        </w:rPr>
        <w:t xml:space="preserve">: </w:t>
      </w:r>
      <w:r w:rsidR="001F751E" w:rsidRPr="009B25EA">
        <w:rPr>
          <w:rFonts w:cs="Arial"/>
          <w:bCs/>
          <w:szCs w:val="22"/>
          <w:lang w:val="es-MX"/>
        </w:rPr>
        <w:t>Sección B (control de plagas en instalaciones de almacenamiento de cultivos)</w:t>
      </w:r>
      <w:r w:rsidR="004369B9">
        <w:rPr>
          <w:rFonts w:cs="Arial"/>
          <w:bCs/>
          <w:szCs w:val="22"/>
          <w:lang w:val="es-MX"/>
        </w:rPr>
        <w:t>.</w:t>
      </w:r>
      <w:r w:rsidR="002D583F" w:rsidRPr="009B25EA">
        <w:rPr>
          <w:rFonts w:cs="Arial"/>
          <w:bCs/>
          <w:szCs w:val="22"/>
          <w:lang w:val="es-MX"/>
        </w:rPr>
        <w:t xml:space="preserve"> </w:t>
      </w:r>
    </w:p>
    <w:p w14:paraId="7090FDDB" w14:textId="58F63037" w:rsidR="002D583F" w:rsidRPr="009B25EA" w:rsidRDefault="005E5147" w:rsidP="00FF7D7D">
      <w:pPr>
        <w:pStyle w:val="ListParagraph"/>
        <w:numPr>
          <w:ilvl w:val="2"/>
          <w:numId w:val="15"/>
        </w:numPr>
        <w:spacing w:before="60"/>
        <w:ind w:left="1080" w:right="-43" w:hanging="360"/>
        <w:contextualSpacing w:val="0"/>
        <w:rPr>
          <w:rFonts w:cs="Arial"/>
          <w:b/>
          <w:szCs w:val="22"/>
          <w:lang w:val="es-MX"/>
        </w:rPr>
      </w:pPr>
      <w:hyperlink r:id="rId16" w:history="1">
        <w:r w:rsidR="000E7B90" w:rsidRPr="00005893">
          <w:rPr>
            <w:rStyle w:val="Hyperlink"/>
            <w:rFonts w:cs="Arial"/>
            <w:b/>
            <w:szCs w:val="18"/>
            <w:lang w:val="es-MX"/>
          </w:rPr>
          <w:t xml:space="preserve">G6.4 </w:t>
        </w:r>
        <w:bookmarkStart w:id="1" w:name="_Hlk528242196"/>
        <w:r w:rsidR="000E7B90" w:rsidRPr="00005893">
          <w:rPr>
            <w:rStyle w:val="Hyperlink"/>
            <w:rFonts w:cs="Arial"/>
            <w:b/>
            <w:szCs w:val="18"/>
            <w:lang w:val="es-MX"/>
          </w:rPr>
          <w:t>Manejo Sencillo Post Cosecha</w:t>
        </w:r>
        <w:bookmarkEnd w:id="1"/>
        <w:r w:rsidR="000E7B90" w:rsidRPr="00005893">
          <w:rPr>
            <w:rStyle w:val="Hyperlink"/>
            <w:rFonts w:cs="Arial"/>
            <w:b/>
            <w:szCs w:val="18"/>
            <w:lang w:val="es-MX"/>
          </w:rPr>
          <w:t xml:space="preserve"> en la Granja</w:t>
        </w:r>
      </w:hyperlink>
      <w:r w:rsidR="00FF7D7D" w:rsidRPr="009B25EA">
        <w:rPr>
          <w:rFonts w:cs="Arial"/>
          <w:bCs/>
          <w:szCs w:val="22"/>
          <w:lang w:val="es-MX"/>
        </w:rPr>
        <w:t xml:space="preserve">: </w:t>
      </w:r>
      <w:r w:rsidR="005B2CEE" w:rsidRPr="009B25EA">
        <w:rPr>
          <w:rFonts w:cs="Arial"/>
          <w:bCs/>
          <w:szCs w:val="22"/>
          <w:lang w:val="es-MX"/>
        </w:rPr>
        <w:t>Se</w:t>
      </w:r>
      <w:r w:rsidR="005B2CEE">
        <w:rPr>
          <w:rFonts w:cs="Arial"/>
          <w:bCs/>
          <w:szCs w:val="22"/>
          <w:lang w:val="es-MX"/>
        </w:rPr>
        <w:t xml:space="preserve">cción A </w:t>
      </w:r>
      <w:r w:rsidR="005B2CEE" w:rsidRPr="005B2CEE">
        <w:rPr>
          <w:rFonts w:cs="Arial"/>
          <w:bCs/>
          <w:szCs w:val="22"/>
          <w:lang w:val="es-MX"/>
        </w:rPr>
        <w:t>(control de plagas en las instalaciones de manejo postcosecha) y B (limpiadores/desinfectantes en el manejo postcosecha).</w:t>
      </w:r>
    </w:p>
    <w:bookmarkStart w:id="2" w:name="Check4"/>
    <w:p w14:paraId="0A367423" w14:textId="0AE2C432" w:rsidR="00EB55B5" w:rsidRPr="009B25EA" w:rsidRDefault="00143C0B" w:rsidP="00FF7D7D">
      <w:pPr>
        <w:pStyle w:val="ListParagraph"/>
        <w:spacing w:before="60" w:after="60"/>
        <w:contextualSpacing w:val="0"/>
        <w:rPr>
          <w:rFonts w:cs="Arial"/>
          <w:b/>
          <w:szCs w:val="18"/>
          <w:lang w:val="es-MX"/>
        </w:rPr>
      </w:pPr>
      <w:r w:rsidRPr="00EF7F7F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25EA">
        <w:rPr>
          <w:szCs w:val="18"/>
          <w:lang w:val="es-MX"/>
        </w:rPr>
        <w:instrText xml:space="preserve"> FORMCHECKBOX </w:instrText>
      </w:r>
      <w:r w:rsidR="005E5147">
        <w:rPr>
          <w:b/>
          <w:szCs w:val="18"/>
        </w:rPr>
      </w:r>
      <w:r w:rsidR="005E5147">
        <w:rPr>
          <w:b/>
          <w:szCs w:val="18"/>
        </w:rPr>
        <w:fldChar w:fldCharType="separate"/>
      </w:r>
      <w:r w:rsidRPr="00EF7F7F">
        <w:rPr>
          <w:b/>
          <w:szCs w:val="18"/>
        </w:rPr>
        <w:fldChar w:fldCharType="end"/>
      </w:r>
      <w:r w:rsidRPr="009B25EA">
        <w:rPr>
          <w:szCs w:val="18"/>
          <w:lang w:val="es-MX"/>
        </w:rPr>
        <w:t xml:space="preserve"> </w:t>
      </w:r>
      <w:r w:rsidR="0091313F" w:rsidRPr="009B25EA">
        <w:rPr>
          <w:szCs w:val="18"/>
          <w:lang w:val="es-MX"/>
        </w:rPr>
        <w:t>No aplica</w:t>
      </w:r>
      <w:r w:rsidRPr="009B25EA">
        <w:rPr>
          <w:szCs w:val="18"/>
          <w:lang w:val="es-MX"/>
        </w:rPr>
        <w:t>,</w:t>
      </w:r>
      <w:r w:rsidR="0091313F" w:rsidRPr="009B25EA">
        <w:rPr>
          <w:szCs w:val="18"/>
          <w:lang w:val="es-MX"/>
        </w:rPr>
        <w:t xml:space="preserve"> no se utilizan materiales/insumo</w:t>
      </w:r>
      <w:r w:rsidR="0091313F">
        <w:rPr>
          <w:szCs w:val="18"/>
          <w:lang w:val="es-MX"/>
        </w:rPr>
        <w:t>s de ningún tipo</w:t>
      </w:r>
      <w:r w:rsidRPr="009B25EA">
        <w:rPr>
          <w:szCs w:val="18"/>
          <w:lang w:val="es-MX"/>
        </w:rPr>
        <w:t xml:space="preserve">   </w:t>
      </w:r>
      <w:r w:rsidRPr="009B25EA">
        <w:rPr>
          <w:rFonts w:cs="Arial"/>
          <w:szCs w:val="18"/>
          <w:lang w:val="es-MX"/>
        </w:rPr>
        <w:t xml:space="preserve"> </w:t>
      </w:r>
      <w:r w:rsidR="00A16C10" w:rsidRPr="006A5468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16C10" w:rsidRPr="009B25EA">
        <w:rPr>
          <w:rFonts w:cs="Arial"/>
          <w:szCs w:val="18"/>
          <w:lang w:val="es-MX"/>
        </w:rPr>
        <w:instrText xml:space="preserve"> FORMCHECKBOX </w:instrText>
      </w:r>
      <w:r w:rsidR="005E5147">
        <w:rPr>
          <w:rFonts w:cs="Arial"/>
          <w:szCs w:val="18"/>
        </w:rPr>
      </w:r>
      <w:r w:rsidR="005E5147">
        <w:rPr>
          <w:rFonts w:cs="Arial"/>
          <w:szCs w:val="18"/>
        </w:rPr>
        <w:fldChar w:fldCharType="separate"/>
      </w:r>
      <w:r w:rsidR="00A16C10" w:rsidRPr="006A5468">
        <w:rPr>
          <w:rFonts w:cs="Arial"/>
          <w:szCs w:val="18"/>
        </w:rPr>
        <w:fldChar w:fldCharType="end"/>
      </w:r>
      <w:bookmarkEnd w:id="2"/>
      <w:r w:rsidR="003B1559" w:rsidRPr="009B25EA">
        <w:rPr>
          <w:rFonts w:cs="Arial"/>
          <w:szCs w:val="18"/>
          <w:lang w:val="es-MX"/>
        </w:rPr>
        <w:t xml:space="preserve"> </w:t>
      </w:r>
      <w:r w:rsidR="00FA1FE1">
        <w:rPr>
          <w:rFonts w:cs="Arial"/>
          <w:szCs w:val="18"/>
          <w:lang w:val="es-MX"/>
        </w:rPr>
        <w:t>Se adjunta otra lista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3420"/>
        <w:gridCol w:w="2520"/>
      </w:tblGrid>
      <w:tr w:rsidR="007A77FC" w:rsidRPr="008C63E2" w14:paraId="4EECAEC9" w14:textId="345D2C67" w:rsidTr="00E677C2">
        <w:trPr>
          <w:cantSplit/>
          <w:trHeight w:val="686"/>
          <w:tblHeader/>
        </w:trPr>
        <w:tc>
          <w:tcPr>
            <w:tcW w:w="5040" w:type="dxa"/>
            <w:vAlign w:val="center"/>
          </w:tcPr>
          <w:p w14:paraId="661227DF" w14:textId="12C6DF66" w:rsidR="007A77FC" w:rsidRPr="003468FD" w:rsidRDefault="007A77FC" w:rsidP="00FF7D7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lang w:val="es-ES"/>
              </w:rPr>
            </w:pPr>
            <w:r w:rsidRPr="003468FD">
              <w:rPr>
                <w:rFonts w:ascii="Arial" w:hAnsi="Arial" w:cs="Arial"/>
                <w:lang w:val="es-ES"/>
              </w:rPr>
              <w:t xml:space="preserve">Nombre </w:t>
            </w:r>
            <w:r w:rsidR="00BE205C">
              <w:rPr>
                <w:rFonts w:ascii="Arial" w:hAnsi="Arial" w:cs="Arial"/>
                <w:lang w:val="es-ES"/>
              </w:rPr>
              <w:t>completo del producto</w:t>
            </w:r>
            <w:r>
              <w:rPr>
                <w:rFonts w:ascii="Arial" w:hAnsi="Arial" w:cs="Arial"/>
                <w:lang w:val="es-ES"/>
              </w:rPr>
              <w:t>, incluyendo formulación</w:t>
            </w:r>
          </w:p>
          <w:p w14:paraId="619088F3" w14:textId="45BECD66" w:rsidR="007A77FC" w:rsidRPr="006A5468" w:rsidRDefault="007A77FC" w:rsidP="00FF7D7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(ej: “ABC Super Sulfur DF”)</w:t>
            </w:r>
          </w:p>
        </w:tc>
        <w:tc>
          <w:tcPr>
            <w:tcW w:w="3420" w:type="dxa"/>
            <w:vAlign w:val="center"/>
          </w:tcPr>
          <w:p w14:paraId="00E2C48C" w14:textId="43696CEE" w:rsidR="007A77FC" w:rsidRPr="003468FD" w:rsidRDefault="007A77FC" w:rsidP="00FF7D7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Nombre </w:t>
            </w:r>
            <w:r w:rsidR="00364AE2">
              <w:rPr>
                <w:rFonts w:ascii="Arial" w:hAnsi="Arial" w:cs="Arial"/>
                <w:lang w:val="es-ES"/>
              </w:rPr>
              <w:t>c</w:t>
            </w:r>
            <w:r>
              <w:rPr>
                <w:rFonts w:ascii="Arial" w:hAnsi="Arial" w:cs="Arial"/>
                <w:lang w:val="es-ES"/>
              </w:rPr>
              <w:t xml:space="preserve">ompleto del </w:t>
            </w:r>
            <w:r w:rsidR="00364AE2">
              <w:rPr>
                <w:rFonts w:ascii="Arial" w:hAnsi="Arial" w:cs="Arial"/>
                <w:lang w:val="es-ES"/>
              </w:rPr>
              <w:t>f</w:t>
            </w:r>
            <w:r w:rsidRPr="003468FD">
              <w:rPr>
                <w:rFonts w:ascii="Arial" w:hAnsi="Arial" w:cs="Arial"/>
                <w:lang w:val="es-ES"/>
              </w:rPr>
              <w:t>abricante</w:t>
            </w:r>
          </w:p>
          <w:p w14:paraId="169AE26A" w14:textId="3E84ADA5" w:rsidR="007A77FC" w:rsidRPr="00EB57A7" w:rsidRDefault="007A77FC" w:rsidP="00FF7D7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b w:val="0"/>
                <w:bCs w:val="0"/>
                <w:lang w:val="es-MX"/>
              </w:rPr>
            </w:pPr>
            <w:r>
              <w:rPr>
                <w:rFonts w:ascii="Arial" w:hAnsi="Arial" w:cs="Arial"/>
                <w:b w:val="0"/>
                <w:bCs w:val="0"/>
                <w:lang w:val="es-ES"/>
              </w:rPr>
              <w:t>(ej:</w:t>
            </w:r>
            <w:r w:rsidRPr="003468FD">
              <w:rPr>
                <w:rFonts w:ascii="Arial" w:hAnsi="Arial" w:cs="Arial"/>
                <w:b w:val="0"/>
                <w:bCs w:val="0"/>
                <w:lang w:val="es-ES"/>
              </w:rPr>
              <w:t xml:space="preserve"> “XYZ </w:t>
            </w:r>
            <w:r w:rsidR="007D26A4">
              <w:rPr>
                <w:rFonts w:ascii="Arial" w:hAnsi="Arial" w:cs="Arial"/>
                <w:b w:val="0"/>
                <w:bCs w:val="0"/>
                <w:lang w:val="es-ES"/>
              </w:rPr>
              <w:t>Elaboración</w:t>
            </w:r>
            <w:r w:rsidRPr="003468FD">
              <w:rPr>
                <w:rFonts w:ascii="Arial" w:hAnsi="Arial" w:cs="Arial"/>
                <w:b w:val="0"/>
                <w:bCs w:val="0"/>
                <w:lang w:val="es-ES"/>
              </w:rPr>
              <w:t>, LLC”)</w:t>
            </w:r>
          </w:p>
        </w:tc>
        <w:tc>
          <w:tcPr>
            <w:tcW w:w="2520" w:type="dxa"/>
            <w:vAlign w:val="center"/>
          </w:tcPr>
          <w:p w14:paraId="2A38C4DE" w14:textId="03065BDA" w:rsidR="00E111E5" w:rsidRPr="009B25EA" w:rsidRDefault="00F00918" w:rsidP="00FF7D7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lang w:val="es-MX"/>
              </w:rPr>
            </w:pPr>
            <w:r w:rsidRPr="009B25EA">
              <w:rPr>
                <w:rFonts w:ascii="Arial" w:hAnsi="Arial" w:cs="Arial"/>
                <w:lang w:val="es-MX"/>
              </w:rPr>
              <w:t>Motivo de uso</w:t>
            </w:r>
          </w:p>
          <w:p w14:paraId="757D4C39" w14:textId="25FE638F" w:rsidR="007A77FC" w:rsidRPr="009B25EA" w:rsidRDefault="00E111E5" w:rsidP="00FF7D7D">
            <w:pPr>
              <w:pStyle w:val="tabletext0"/>
              <w:spacing w:before="20" w:line="240" w:lineRule="auto"/>
              <w:ind w:right="0"/>
              <w:jc w:val="center"/>
              <w:rPr>
                <w:rFonts w:ascii="Arial" w:hAnsi="Arial" w:cs="Arial"/>
                <w:lang w:val="es-MX"/>
              </w:rPr>
            </w:pPr>
            <w:r w:rsidRPr="009B25EA">
              <w:rPr>
                <w:rFonts w:ascii="Arial" w:hAnsi="Arial" w:cs="Arial"/>
                <w:b w:val="0"/>
                <w:bCs w:val="0"/>
                <w:lang w:val="es-MX"/>
              </w:rPr>
              <w:t>(ex: “</w:t>
            </w:r>
            <w:r w:rsidR="00F00918" w:rsidRPr="009B25EA">
              <w:rPr>
                <w:rFonts w:ascii="Arial" w:hAnsi="Arial" w:cs="Arial"/>
                <w:b w:val="0"/>
                <w:bCs w:val="0"/>
                <w:lang w:val="es-MX"/>
              </w:rPr>
              <w:t>control de plagas</w:t>
            </w:r>
            <w:r w:rsidRPr="009B25EA">
              <w:rPr>
                <w:rFonts w:ascii="Arial" w:hAnsi="Arial" w:cs="Arial"/>
                <w:b w:val="0"/>
                <w:bCs w:val="0"/>
                <w:lang w:val="es-MX"/>
              </w:rPr>
              <w:t>”)</w:t>
            </w:r>
          </w:p>
        </w:tc>
      </w:tr>
      <w:tr w:rsidR="008C63E2" w:rsidRPr="00905D64" w14:paraId="228DA7D7" w14:textId="65AE4E93" w:rsidTr="008C63E2">
        <w:trPr>
          <w:trHeight w:val="518"/>
        </w:trPr>
        <w:tc>
          <w:tcPr>
            <w:tcW w:w="5040" w:type="dxa"/>
            <w:vAlign w:val="center"/>
          </w:tcPr>
          <w:p w14:paraId="00EFCBB6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0A66BDD7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B093E48" w14:textId="675A52AD" w:rsidR="008C63E2" w:rsidRPr="00B33E53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B37E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37E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37EB">
              <w:rPr>
                <w:rFonts w:cs="Arial"/>
                <w:b/>
                <w:color w:val="0070C0"/>
                <w:szCs w:val="18"/>
              </w:rPr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C63E2" w:rsidRPr="00905D64" w14:paraId="00A98CD8" w14:textId="46A332DF" w:rsidTr="008C63E2">
        <w:trPr>
          <w:trHeight w:val="518"/>
        </w:trPr>
        <w:tc>
          <w:tcPr>
            <w:tcW w:w="5040" w:type="dxa"/>
            <w:vAlign w:val="center"/>
          </w:tcPr>
          <w:p w14:paraId="2F6CB411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7844C0E8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7DE36EFF" w14:textId="0F22A5BF" w:rsidR="008C63E2" w:rsidRPr="00B33E53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B37E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37E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37EB">
              <w:rPr>
                <w:rFonts w:cs="Arial"/>
                <w:b/>
                <w:color w:val="0070C0"/>
                <w:szCs w:val="18"/>
              </w:rPr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C63E2" w:rsidRPr="00905D64" w14:paraId="20584AF7" w14:textId="167F5644" w:rsidTr="008C63E2">
        <w:trPr>
          <w:trHeight w:val="518"/>
        </w:trPr>
        <w:tc>
          <w:tcPr>
            <w:tcW w:w="5040" w:type="dxa"/>
            <w:vAlign w:val="center"/>
          </w:tcPr>
          <w:p w14:paraId="038CDC6A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DF08CD9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E1D336A" w14:textId="3F3D3D45" w:rsidR="008C63E2" w:rsidRPr="00B33E53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B37E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37E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37EB">
              <w:rPr>
                <w:rFonts w:cs="Arial"/>
                <w:b/>
                <w:color w:val="0070C0"/>
                <w:szCs w:val="18"/>
              </w:rPr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C63E2" w:rsidRPr="00905D64" w14:paraId="19182138" w14:textId="49ECE522" w:rsidTr="008C63E2">
        <w:trPr>
          <w:trHeight w:val="518"/>
        </w:trPr>
        <w:tc>
          <w:tcPr>
            <w:tcW w:w="5040" w:type="dxa"/>
            <w:vAlign w:val="center"/>
          </w:tcPr>
          <w:p w14:paraId="7640B00E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AAF107C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01F3720" w14:textId="2B645257" w:rsidR="008C63E2" w:rsidRPr="00B33E53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B37E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37E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37EB">
              <w:rPr>
                <w:rFonts w:cs="Arial"/>
                <w:b/>
                <w:color w:val="0070C0"/>
                <w:szCs w:val="18"/>
              </w:rPr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C63E2" w:rsidRPr="00905D64" w14:paraId="23D4BDBE" w14:textId="04F5897F" w:rsidTr="008C63E2">
        <w:trPr>
          <w:trHeight w:val="518"/>
        </w:trPr>
        <w:tc>
          <w:tcPr>
            <w:tcW w:w="5040" w:type="dxa"/>
            <w:vAlign w:val="center"/>
          </w:tcPr>
          <w:p w14:paraId="4DBF0F59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5BCB767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AA888DA" w14:textId="42B79804" w:rsidR="008C63E2" w:rsidRPr="00B33E53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B37E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37E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37EB">
              <w:rPr>
                <w:rFonts w:cs="Arial"/>
                <w:b/>
                <w:color w:val="0070C0"/>
                <w:szCs w:val="18"/>
              </w:rPr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C63E2" w:rsidRPr="00905D64" w14:paraId="7E1F5F3F" w14:textId="0823DCF9" w:rsidTr="008C63E2">
        <w:trPr>
          <w:trHeight w:val="518"/>
        </w:trPr>
        <w:tc>
          <w:tcPr>
            <w:tcW w:w="5040" w:type="dxa"/>
            <w:vAlign w:val="center"/>
          </w:tcPr>
          <w:p w14:paraId="337FD4E7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A176235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62E10476" w14:textId="184FA513" w:rsidR="008C63E2" w:rsidRPr="00B33E53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B37E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37E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37EB">
              <w:rPr>
                <w:rFonts w:cs="Arial"/>
                <w:b/>
                <w:color w:val="0070C0"/>
                <w:szCs w:val="18"/>
              </w:rPr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C63E2" w:rsidRPr="00905D64" w14:paraId="454C8541" w14:textId="7DAF7AE6" w:rsidTr="008C63E2">
        <w:trPr>
          <w:trHeight w:val="518"/>
        </w:trPr>
        <w:tc>
          <w:tcPr>
            <w:tcW w:w="5040" w:type="dxa"/>
            <w:vAlign w:val="center"/>
          </w:tcPr>
          <w:p w14:paraId="1495E57B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591613F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00ABCCB" w14:textId="427C98A7" w:rsidR="008C63E2" w:rsidRPr="00B33E53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B37E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37E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37EB">
              <w:rPr>
                <w:rFonts w:cs="Arial"/>
                <w:b/>
                <w:color w:val="0070C0"/>
                <w:szCs w:val="18"/>
              </w:rPr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C63E2" w:rsidRPr="00905D64" w14:paraId="242CDB8B" w14:textId="58E35D17" w:rsidTr="008C63E2">
        <w:trPr>
          <w:trHeight w:val="518"/>
        </w:trPr>
        <w:tc>
          <w:tcPr>
            <w:tcW w:w="5040" w:type="dxa"/>
            <w:vAlign w:val="center"/>
          </w:tcPr>
          <w:p w14:paraId="23A0E083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6DD1C985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57729BA" w14:textId="40F914D6" w:rsidR="008C63E2" w:rsidRPr="00B33E53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B37E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37E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37EB">
              <w:rPr>
                <w:rFonts w:cs="Arial"/>
                <w:b/>
                <w:color w:val="0070C0"/>
                <w:szCs w:val="18"/>
              </w:rPr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C63E2" w:rsidRPr="00905D64" w14:paraId="6ACF0E33" w14:textId="71F38D22" w:rsidTr="008C63E2">
        <w:trPr>
          <w:trHeight w:val="518"/>
        </w:trPr>
        <w:tc>
          <w:tcPr>
            <w:tcW w:w="5040" w:type="dxa"/>
            <w:vAlign w:val="center"/>
          </w:tcPr>
          <w:p w14:paraId="67EF3072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E227428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77A3DC6" w14:textId="2EA12B3D" w:rsidR="008C63E2" w:rsidRPr="00B33E53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B37E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37E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37EB">
              <w:rPr>
                <w:rFonts w:cs="Arial"/>
                <w:b/>
                <w:color w:val="0070C0"/>
                <w:szCs w:val="18"/>
              </w:rPr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C63E2" w:rsidRPr="00905D64" w14:paraId="28A1F1B7" w14:textId="12E577BD" w:rsidTr="008C63E2">
        <w:trPr>
          <w:trHeight w:val="518"/>
        </w:trPr>
        <w:tc>
          <w:tcPr>
            <w:tcW w:w="5040" w:type="dxa"/>
            <w:vAlign w:val="center"/>
          </w:tcPr>
          <w:p w14:paraId="2460BB68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E024871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082F3C6B" w14:textId="7804804C" w:rsidR="008C63E2" w:rsidRPr="00B33E53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B37E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37E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37EB">
              <w:rPr>
                <w:rFonts w:cs="Arial"/>
                <w:b/>
                <w:color w:val="0070C0"/>
                <w:szCs w:val="18"/>
              </w:rPr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C63E2" w:rsidRPr="00905D64" w14:paraId="05BC824A" w14:textId="6E0E1C82" w:rsidTr="008C63E2">
        <w:trPr>
          <w:trHeight w:val="518"/>
        </w:trPr>
        <w:tc>
          <w:tcPr>
            <w:tcW w:w="5040" w:type="dxa"/>
            <w:vAlign w:val="center"/>
          </w:tcPr>
          <w:p w14:paraId="67C2CB13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36F590B0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2E689107" w14:textId="5FBAEC34" w:rsidR="008C63E2" w:rsidRPr="00B33E53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B37E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37E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37EB">
              <w:rPr>
                <w:rFonts w:cs="Arial"/>
                <w:b/>
                <w:color w:val="0070C0"/>
                <w:szCs w:val="18"/>
              </w:rPr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8C63E2" w:rsidRPr="00905D64" w14:paraId="57B51036" w14:textId="4E8EC445" w:rsidTr="008C63E2">
        <w:trPr>
          <w:trHeight w:val="518"/>
        </w:trPr>
        <w:tc>
          <w:tcPr>
            <w:tcW w:w="5040" w:type="dxa"/>
            <w:vAlign w:val="center"/>
          </w:tcPr>
          <w:p w14:paraId="2BDEF5E6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38C480E" w14:textId="77777777" w:rsidR="008C63E2" w:rsidRPr="00A934CD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33E53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3E53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33E53">
              <w:rPr>
                <w:rFonts w:cs="Arial"/>
                <w:b/>
                <w:color w:val="0070C0"/>
                <w:szCs w:val="18"/>
              </w:rPr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33E53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14:paraId="560C75EA" w14:textId="210465D4" w:rsidR="008C63E2" w:rsidRPr="00B33E53" w:rsidRDefault="008C63E2" w:rsidP="008C63E2">
            <w:pPr>
              <w:spacing w:before="60"/>
              <w:ind w:left="-29"/>
              <w:rPr>
                <w:rFonts w:cs="Arial"/>
                <w:b/>
                <w:color w:val="0070C0"/>
                <w:szCs w:val="18"/>
              </w:rPr>
            </w:pPr>
            <w:r w:rsidRPr="00BB37E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37E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BB37EB">
              <w:rPr>
                <w:rFonts w:cs="Arial"/>
                <w:b/>
                <w:color w:val="0070C0"/>
                <w:szCs w:val="18"/>
              </w:rPr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BB37E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583BBA43" w14:textId="77777777" w:rsidR="00644FF8" w:rsidRPr="0098648A" w:rsidRDefault="00644FF8" w:rsidP="00FF7D7D">
      <w:pPr>
        <w:rPr>
          <w:rFonts w:cs="Arial"/>
          <w:sz w:val="4"/>
          <w:szCs w:val="4"/>
        </w:rPr>
      </w:pPr>
    </w:p>
    <w:sectPr w:rsidR="00644FF8" w:rsidRPr="0098648A" w:rsidSect="005717A2">
      <w:headerReference w:type="even" r:id="rId17"/>
      <w:headerReference w:type="default" r:id="rId18"/>
      <w:footerReference w:type="default" r:id="rId19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BD86F" w14:textId="77777777" w:rsidR="005E5147" w:rsidRDefault="005E5147">
      <w:r>
        <w:separator/>
      </w:r>
    </w:p>
  </w:endnote>
  <w:endnote w:type="continuationSeparator" w:id="0">
    <w:p w14:paraId="663B7644" w14:textId="77777777" w:rsidR="005E5147" w:rsidRDefault="005E5147">
      <w:r>
        <w:continuationSeparator/>
      </w:r>
    </w:p>
  </w:endnote>
  <w:endnote w:type="continuationNotice" w:id="1">
    <w:p w14:paraId="16E31EF8" w14:textId="77777777" w:rsidR="005E5147" w:rsidRDefault="005E5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03D1" w14:textId="15DA18BA" w:rsidR="00CA5935" w:rsidRPr="00580095" w:rsidRDefault="00CA5935" w:rsidP="00CD5E71">
    <w:pPr>
      <w:tabs>
        <w:tab w:val="left" w:pos="9360"/>
      </w:tabs>
      <w:autoSpaceDE w:val="0"/>
      <w:autoSpaceDN w:val="0"/>
      <w:adjustRightInd w:val="0"/>
      <w:rPr>
        <w:b/>
        <w:i/>
        <w:sz w:val="16"/>
        <w:szCs w:val="16"/>
        <w:lang w:val="es-MX"/>
      </w:rPr>
    </w:pPr>
    <w:r>
      <w:rPr>
        <w:rFonts w:cs="Arial"/>
        <w:bCs/>
        <w:i/>
        <w:sz w:val="16"/>
        <w:lang w:val="es-MX"/>
      </w:rPr>
      <w:t>N</w:t>
    </w:r>
    <w:r w:rsidR="006C27A1">
      <w:rPr>
        <w:rFonts w:cs="Arial"/>
        <w:bCs/>
        <w:i/>
        <w:sz w:val="16"/>
        <w:lang w:val="es-MX"/>
      </w:rPr>
      <w:t>OPB41</w:t>
    </w:r>
    <w:r w:rsidR="00C71CDD">
      <w:rPr>
        <w:rFonts w:cs="Arial"/>
        <w:bCs/>
        <w:i/>
        <w:sz w:val="16"/>
        <w:lang w:val="es-MX"/>
      </w:rPr>
      <w:t>-sp</w:t>
    </w:r>
    <w:r w:rsidR="006C27A1">
      <w:rPr>
        <w:rFonts w:cs="Arial"/>
        <w:bCs/>
        <w:i/>
        <w:sz w:val="16"/>
        <w:lang w:val="es-MX"/>
      </w:rPr>
      <w:t>, V1, R</w:t>
    </w:r>
    <w:r w:rsidR="005717A2"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53D4B5AA" wp14:editId="0F5C3B6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CDD">
      <w:rPr>
        <w:rFonts w:cs="Arial"/>
        <w:bCs/>
        <w:i/>
        <w:sz w:val="16"/>
        <w:lang w:val="es-MX"/>
      </w:rPr>
      <w:t>9, 9/21/2021</w:t>
    </w:r>
    <w:r w:rsidRPr="00580095">
      <w:rPr>
        <w:rFonts w:cs="Arial"/>
        <w:i/>
        <w:sz w:val="16"/>
        <w:szCs w:val="16"/>
        <w:lang w:val="es-MX"/>
      </w:rPr>
      <w:tab/>
    </w:r>
    <w:r>
      <w:rPr>
        <w:i/>
        <w:sz w:val="16"/>
        <w:szCs w:val="16"/>
        <w:lang w:val="es-MX"/>
      </w:rPr>
      <w:t>Página</w:t>
    </w:r>
    <w:r w:rsidRPr="00580095">
      <w:rPr>
        <w:i/>
        <w:sz w:val="16"/>
        <w:szCs w:val="16"/>
        <w:lang w:val="es-MX"/>
      </w:rPr>
      <w:t xml:space="preserve"> </w:t>
    </w:r>
    <w:r w:rsidRPr="00445573">
      <w:rPr>
        <w:b/>
        <w:i/>
        <w:sz w:val="16"/>
        <w:szCs w:val="16"/>
      </w:rPr>
      <w:fldChar w:fldCharType="begin"/>
    </w:r>
    <w:r w:rsidRPr="00580095">
      <w:rPr>
        <w:b/>
        <w:i/>
        <w:sz w:val="16"/>
        <w:szCs w:val="16"/>
        <w:lang w:val="es-MX"/>
      </w:rPr>
      <w:instrText xml:space="preserve"> PAGE </w:instrText>
    </w:r>
    <w:r w:rsidRPr="00445573">
      <w:rPr>
        <w:b/>
        <w:i/>
        <w:sz w:val="16"/>
        <w:szCs w:val="16"/>
      </w:rPr>
      <w:fldChar w:fldCharType="separate"/>
    </w:r>
    <w:r w:rsidR="005E5147">
      <w:rPr>
        <w:b/>
        <w:i/>
        <w:noProof/>
        <w:sz w:val="16"/>
        <w:szCs w:val="16"/>
        <w:lang w:val="es-MX"/>
      </w:rPr>
      <w:t>1</w:t>
    </w:r>
    <w:r w:rsidRPr="00445573">
      <w:rPr>
        <w:b/>
        <w:i/>
        <w:sz w:val="16"/>
        <w:szCs w:val="16"/>
      </w:rPr>
      <w:fldChar w:fldCharType="end"/>
    </w:r>
    <w:r w:rsidRPr="00580095">
      <w:rPr>
        <w:i/>
        <w:sz w:val="16"/>
        <w:szCs w:val="16"/>
        <w:lang w:val="es-MX"/>
      </w:rPr>
      <w:t xml:space="preserve"> </w:t>
    </w:r>
    <w:r>
      <w:rPr>
        <w:i/>
        <w:sz w:val="16"/>
        <w:szCs w:val="16"/>
        <w:lang w:val="es-MX"/>
      </w:rPr>
      <w:t>de</w:t>
    </w:r>
    <w:r w:rsidRPr="00580095">
      <w:rPr>
        <w:i/>
        <w:sz w:val="16"/>
        <w:szCs w:val="16"/>
        <w:lang w:val="es-MX"/>
      </w:rPr>
      <w:t xml:space="preserve"> </w:t>
    </w:r>
    <w:r w:rsidRPr="00445573">
      <w:rPr>
        <w:b/>
        <w:i/>
        <w:sz w:val="16"/>
        <w:szCs w:val="16"/>
      </w:rPr>
      <w:fldChar w:fldCharType="begin"/>
    </w:r>
    <w:r w:rsidRPr="00580095">
      <w:rPr>
        <w:b/>
        <w:i/>
        <w:sz w:val="16"/>
        <w:szCs w:val="16"/>
        <w:lang w:val="es-MX"/>
      </w:rPr>
      <w:instrText xml:space="preserve"> NUMPAGES  </w:instrText>
    </w:r>
    <w:r w:rsidRPr="00445573">
      <w:rPr>
        <w:b/>
        <w:i/>
        <w:sz w:val="16"/>
        <w:szCs w:val="16"/>
      </w:rPr>
      <w:fldChar w:fldCharType="separate"/>
    </w:r>
    <w:r w:rsidR="005E5147">
      <w:rPr>
        <w:b/>
        <w:i/>
        <w:noProof/>
        <w:sz w:val="16"/>
        <w:szCs w:val="16"/>
        <w:lang w:val="es-MX"/>
      </w:rPr>
      <w:t>1</w:t>
    </w:r>
    <w:r w:rsidRPr="00445573">
      <w:rPr>
        <w:b/>
        <w:i/>
        <w:sz w:val="16"/>
        <w:szCs w:val="16"/>
      </w:rPr>
      <w:fldChar w:fldCharType="end"/>
    </w:r>
    <w:r w:rsidRPr="00580095">
      <w:rPr>
        <w:b/>
        <w:i/>
        <w:sz w:val="16"/>
        <w:szCs w:val="16"/>
        <w:lang w:val="es-MX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021F4" w14:textId="77777777" w:rsidR="005E5147" w:rsidRDefault="005E5147">
      <w:r>
        <w:separator/>
      </w:r>
    </w:p>
  </w:footnote>
  <w:footnote w:type="continuationSeparator" w:id="0">
    <w:p w14:paraId="5813FA27" w14:textId="77777777" w:rsidR="005E5147" w:rsidRDefault="005E5147">
      <w:r>
        <w:continuationSeparator/>
      </w:r>
    </w:p>
  </w:footnote>
  <w:footnote w:type="continuationNotice" w:id="1">
    <w:p w14:paraId="288D03F9" w14:textId="77777777" w:rsidR="005E5147" w:rsidRDefault="005E51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42030" w14:textId="77777777" w:rsidR="00C01591" w:rsidRDefault="0039166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68E6" w14:textId="77777777" w:rsidR="00CA5935" w:rsidRDefault="00C932F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99CC37" wp14:editId="503C20A3">
          <wp:simplePos x="0" y="0"/>
          <wp:positionH relativeFrom="column">
            <wp:posOffset>-136525</wp:posOffset>
          </wp:positionH>
          <wp:positionV relativeFrom="paragraph">
            <wp:posOffset>81280</wp:posOffset>
          </wp:positionV>
          <wp:extent cx="591820" cy="712470"/>
          <wp:effectExtent l="0" t="0" r="0" b="0"/>
          <wp:wrapNone/>
          <wp:docPr id="15" name="Picture 15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387"/>
      <w:gridCol w:w="4410"/>
      <w:gridCol w:w="1260"/>
    </w:tblGrid>
    <w:tr w:rsidR="00CA5935" w:rsidRPr="008C63E2" w14:paraId="7E97C882" w14:textId="77777777" w:rsidTr="009C4B3B">
      <w:trPr>
        <w:cantSplit/>
        <w:trHeight w:val="525"/>
      </w:trPr>
      <w:tc>
        <w:tcPr>
          <w:tcW w:w="4387" w:type="dxa"/>
          <w:tcBorders>
            <w:right w:val="nil"/>
          </w:tcBorders>
          <w:vAlign w:val="center"/>
        </w:tcPr>
        <w:p w14:paraId="6DED17E5" w14:textId="77777777" w:rsidR="00CA5935" w:rsidRPr="003B73EE" w:rsidRDefault="00CA5935" w:rsidP="00CD5E71">
          <w:pPr>
            <w:ind w:left="-18" w:right="-1112" w:firstLine="18"/>
            <w:rPr>
              <w:rFonts w:cs="Arial"/>
              <w:b/>
              <w:bCs/>
            </w:rPr>
          </w:pPr>
          <w:r w:rsidRPr="00B2584D">
            <w:rPr>
              <w:rFonts w:cs="Arial"/>
              <w:b/>
              <w:bCs/>
              <w:sz w:val="16"/>
              <w:szCs w:val="16"/>
            </w:rPr>
            <w:t>NOP§ 205.206, 205.203 &amp; 205.600</w:t>
          </w:r>
        </w:p>
      </w:tc>
      <w:tc>
        <w:tcPr>
          <w:tcW w:w="5670" w:type="dxa"/>
          <w:gridSpan w:val="2"/>
          <w:tcBorders>
            <w:left w:val="nil"/>
          </w:tcBorders>
          <w:vAlign w:val="center"/>
        </w:tcPr>
        <w:p w14:paraId="3BBA8BF3" w14:textId="77777777" w:rsidR="00CA5935" w:rsidRPr="00C420AC" w:rsidRDefault="00CA5935" w:rsidP="000317AC">
          <w:pPr>
            <w:ind w:left="48" w:right="-18"/>
            <w:rPr>
              <w:rFonts w:cs="Arial"/>
              <w:b/>
              <w:bCs/>
              <w:lang w:val="es-MX"/>
            </w:rPr>
          </w:pPr>
          <w:r w:rsidRPr="00C420AC">
            <w:rPr>
              <w:rFonts w:cs="Arial"/>
              <w:b/>
              <w:bCs/>
              <w:sz w:val="22"/>
              <w:szCs w:val="22"/>
              <w:lang w:val="es-MX"/>
            </w:rPr>
            <w:t xml:space="preserve">SOLICITUD </w:t>
          </w:r>
          <w:r w:rsidR="00C420AC" w:rsidRPr="00C420AC">
            <w:rPr>
              <w:rFonts w:cs="Arial"/>
              <w:b/>
              <w:bCs/>
              <w:sz w:val="22"/>
              <w:szCs w:val="22"/>
              <w:lang w:val="es-MX"/>
            </w:rPr>
            <w:t xml:space="preserve">DE </w:t>
          </w:r>
          <w:r w:rsidRPr="00C420AC">
            <w:rPr>
              <w:rFonts w:cs="Arial"/>
              <w:b/>
              <w:bCs/>
              <w:sz w:val="22"/>
              <w:szCs w:val="22"/>
              <w:lang w:val="es-MX"/>
            </w:rPr>
            <w:t>MATERIALES</w:t>
          </w:r>
          <w:r w:rsidR="00C420AC" w:rsidRPr="00C420AC">
            <w:rPr>
              <w:rFonts w:cs="Arial"/>
              <w:b/>
              <w:bCs/>
              <w:sz w:val="22"/>
              <w:szCs w:val="22"/>
              <w:lang w:val="es-MX"/>
            </w:rPr>
            <w:t xml:space="preserve"> PARA PRODUCTOR (LISTA DE MATERIALES DEL OSP)</w:t>
          </w:r>
        </w:p>
      </w:tc>
    </w:tr>
    <w:tr w:rsidR="00CA5935" w14:paraId="06C9C988" w14:textId="77777777" w:rsidTr="009C4B3B">
      <w:trPr>
        <w:cantSplit/>
        <w:trHeight w:val="360"/>
        <w:tblHeader/>
      </w:trPr>
      <w:tc>
        <w:tcPr>
          <w:tcW w:w="8797" w:type="dxa"/>
          <w:gridSpan w:val="2"/>
          <w:tcBorders>
            <w:right w:val="nil"/>
          </w:tcBorders>
          <w:vAlign w:val="center"/>
        </w:tcPr>
        <w:p w14:paraId="1FF41E43" w14:textId="77EECB60" w:rsidR="00CA5935" w:rsidRPr="009B25EA" w:rsidRDefault="005717A2" w:rsidP="006C3276">
          <w:pPr>
            <w:ind w:right="-1112"/>
            <w:rPr>
              <w:rFonts w:cs="Arial"/>
              <w:sz w:val="16"/>
              <w:szCs w:val="16"/>
              <w:lang w:val="es-MX"/>
            </w:rPr>
          </w:pPr>
          <w:r w:rsidRPr="009B25EA">
            <w:rPr>
              <w:rFonts w:cs="Arial"/>
              <w:b/>
              <w:bCs/>
              <w:sz w:val="16"/>
              <w:szCs w:val="16"/>
              <w:lang w:val="es-MX"/>
            </w:rPr>
            <w:t>Encuentr</w:t>
          </w:r>
          <w:r w:rsidR="00450A7A" w:rsidRPr="009B25EA">
            <w:rPr>
              <w:rFonts w:cs="Arial"/>
              <w:b/>
              <w:bCs/>
              <w:sz w:val="16"/>
              <w:szCs w:val="16"/>
              <w:lang w:val="es-MX"/>
            </w:rPr>
            <w:t>e</w:t>
          </w:r>
          <w:r w:rsidRPr="009B25EA">
            <w:rPr>
              <w:rFonts w:cs="Arial"/>
              <w:b/>
              <w:bCs/>
              <w:sz w:val="16"/>
              <w:szCs w:val="16"/>
              <w:lang w:val="es-MX"/>
            </w:rPr>
            <w:t xml:space="preserve"> todas las formas en </w:t>
          </w:r>
          <w:hyperlink r:id="rId2" w:history="1">
            <w:r w:rsidR="009B25EA" w:rsidRPr="00141F0B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www.ccof.org/es/documentos</w:t>
            </w:r>
          </w:hyperlink>
          <w:r w:rsidRPr="009B25EA">
            <w:rPr>
              <w:rFonts w:cs="Arial"/>
              <w:b/>
              <w:bCs/>
              <w:sz w:val="16"/>
              <w:szCs w:val="16"/>
              <w:lang w:val="es-MX"/>
            </w:rPr>
            <w:t xml:space="preserve">. Envíe las formas completadas a </w:t>
          </w:r>
          <w:hyperlink r:id="rId3" w:history="1">
            <w:r w:rsidRPr="009B25EA">
              <w:rPr>
                <w:rStyle w:val="Hyperlink"/>
                <w:rFonts w:cs="Arial"/>
                <w:b/>
                <w:bCs/>
                <w:sz w:val="16"/>
                <w:szCs w:val="16"/>
                <w:lang w:val="es-MX"/>
              </w:rPr>
              <w:t>inbox@ccof.org</w:t>
            </w:r>
          </w:hyperlink>
          <w:r w:rsidRPr="009B25EA">
            <w:rPr>
              <w:rFonts w:cs="Arial"/>
              <w:b/>
              <w:bCs/>
              <w:sz w:val="16"/>
              <w:szCs w:val="16"/>
              <w:lang w:val="es-MX"/>
            </w:rPr>
            <w:t>.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7339ADB4" w14:textId="1B081207" w:rsidR="00CA5935" w:rsidRPr="009B25EA" w:rsidRDefault="00CA5935" w:rsidP="005717A2">
          <w:pPr>
            <w:jc w:val="right"/>
            <w:rPr>
              <w:rFonts w:cs="Arial"/>
              <w:sz w:val="16"/>
              <w:szCs w:val="16"/>
            </w:rPr>
          </w:pPr>
          <w:r w:rsidRPr="009B25EA">
            <w:rPr>
              <w:rFonts w:cs="Arial"/>
              <w:b/>
              <w:bCs/>
              <w:sz w:val="16"/>
              <w:szCs w:val="16"/>
            </w:rPr>
            <w:t xml:space="preserve">Página </w:t>
          </w:r>
          <w:r w:rsidRPr="009B25EA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9B25EA">
            <w:rPr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9B25EA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5E5147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9B25EA">
            <w:rPr>
              <w:rFonts w:cs="Arial"/>
              <w:b/>
              <w:bCs/>
              <w:sz w:val="16"/>
              <w:szCs w:val="16"/>
            </w:rPr>
            <w:fldChar w:fldCharType="end"/>
          </w:r>
          <w:r w:rsidRPr="009B25EA">
            <w:rPr>
              <w:rFonts w:cs="Arial"/>
              <w:b/>
              <w:bCs/>
              <w:sz w:val="16"/>
              <w:szCs w:val="16"/>
            </w:rPr>
            <w:t xml:space="preserve"> de </w:t>
          </w:r>
          <w:r w:rsidRPr="009B25EA">
            <w:rPr>
              <w:rFonts w:cs="Arial"/>
              <w:b/>
              <w:bCs/>
              <w:sz w:val="16"/>
              <w:szCs w:val="16"/>
            </w:rPr>
            <w:fldChar w:fldCharType="begin"/>
          </w:r>
          <w:r w:rsidRPr="009B25EA">
            <w:rPr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9B25EA">
            <w:rPr>
              <w:rFonts w:cs="Arial"/>
              <w:b/>
              <w:bCs/>
              <w:sz w:val="16"/>
              <w:szCs w:val="16"/>
            </w:rPr>
            <w:fldChar w:fldCharType="separate"/>
          </w:r>
          <w:r w:rsidR="005E5147">
            <w:rPr>
              <w:rFonts w:cs="Arial"/>
              <w:b/>
              <w:bCs/>
              <w:noProof/>
              <w:sz w:val="16"/>
              <w:szCs w:val="16"/>
            </w:rPr>
            <w:t>1</w:t>
          </w:r>
          <w:r w:rsidRPr="009B25EA">
            <w:rPr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064512B1" w14:textId="77777777" w:rsidR="00CA5935" w:rsidRDefault="00CA5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BAE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550CF"/>
    <w:multiLevelType w:val="hybridMultilevel"/>
    <w:tmpl w:val="96385F00"/>
    <w:lvl w:ilvl="0" w:tplc="4B1E11D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C55C7"/>
    <w:multiLevelType w:val="hybridMultilevel"/>
    <w:tmpl w:val="D7B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5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F46627"/>
    <w:multiLevelType w:val="hybridMultilevel"/>
    <w:tmpl w:val="D2C2D24A"/>
    <w:lvl w:ilvl="0" w:tplc="77068236">
      <w:start w:val="1"/>
      <w:numFmt w:val="upperLetter"/>
      <w:lvlText w:val="%1."/>
      <w:lvlJc w:val="left"/>
      <w:pPr>
        <w:ind w:left="878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5" w15:restartNumberingAfterBreak="0">
    <w:nsid w:val="3FBF447C"/>
    <w:multiLevelType w:val="hybridMultilevel"/>
    <w:tmpl w:val="8F44A76A"/>
    <w:lvl w:ilvl="0" w:tplc="023054C2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A79B3"/>
    <w:multiLevelType w:val="hybridMultilevel"/>
    <w:tmpl w:val="1FDC82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E3DAC"/>
    <w:multiLevelType w:val="hybridMultilevel"/>
    <w:tmpl w:val="4E9899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182CC2"/>
    <w:multiLevelType w:val="hybridMultilevel"/>
    <w:tmpl w:val="7E969EF4"/>
    <w:lvl w:ilvl="0" w:tplc="D4AEB59C">
      <w:start w:val="1"/>
      <w:numFmt w:val="bullet"/>
      <w:lvlText w:val="►"/>
      <w:lvlJc w:val="left"/>
      <w:pPr>
        <w:ind w:left="61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9" w15:restartNumberingAfterBreak="0">
    <w:nsid w:val="4E433594"/>
    <w:multiLevelType w:val="hybridMultilevel"/>
    <w:tmpl w:val="41641508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13F86"/>
    <w:multiLevelType w:val="hybridMultilevel"/>
    <w:tmpl w:val="8718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B213D"/>
    <w:multiLevelType w:val="hybridMultilevel"/>
    <w:tmpl w:val="9D3C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31E0B"/>
    <w:multiLevelType w:val="hybridMultilevel"/>
    <w:tmpl w:val="D82EF694"/>
    <w:lvl w:ilvl="0" w:tplc="2540755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5E0E15"/>
    <w:multiLevelType w:val="hybridMultilevel"/>
    <w:tmpl w:val="F214758C"/>
    <w:lvl w:ilvl="0" w:tplc="19E279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9C86685E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F6B3C"/>
    <w:multiLevelType w:val="hybridMultilevel"/>
    <w:tmpl w:val="B79EBA3A"/>
    <w:lvl w:ilvl="0" w:tplc="EDD2130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14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/eO8x2qBzvxqDOZ6JHOnJBi3SjQsvf9mbnTBHDdvLBzREJPByMe64KG1ft4pwFsQpdl1+6nml5gHD5qh0Cvug==" w:salt="+1i+InIWpY8QBpGqpwdeFw=="/>
  <w:defaultTabStop w:val="259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D"/>
    <w:rsid w:val="00014873"/>
    <w:rsid w:val="000317AC"/>
    <w:rsid w:val="00037738"/>
    <w:rsid w:val="0004108C"/>
    <w:rsid w:val="000472AB"/>
    <w:rsid w:val="00051BA3"/>
    <w:rsid w:val="00057ADE"/>
    <w:rsid w:val="00066C66"/>
    <w:rsid w:val="00073555"/>
    <w:rsid w:val="00074B34"/>
    <w:rsid w:val="000A14EB"/>
    <w:rsid w:val="000A3E2B"/>
    <w:rsid w:val="000A408D"/>
    <w:rsid w:val="000A6B23"/>
    <w:rsid w:val="000A74C3"/>
    <w:rsid w:val="000B0C45"/>
    <w:rsid w:val="000B31C3"/>
    <w:rsid w:val="000B5D73"/>
    <w:rsid w:val="000C4B1C"/>
    <w:rsid w:val="000E0746"/>
    <w:rsid w:val="000E7B90"/>
    <w:rsid w:val="00103212"/>
    <w:rsid w:val="00107029"/>
    <w:rsid w:val="00116DAB"/>
    <w:rsid w:val="0011776E"/>
    <w:rsid w:val="00124895"/>
    <w:rsid w:val="0014339E"/>
    <w:rsid w:val="0014350A"/>
    <w:rsid w:val="00143C0B"/>
    <w:rsid w:val="00150CC8"/>
    <w:rsid w:val="00151614"/>
    <w:rsid w:val="001544C4"/>
    <w:rsid w:val="001564FB"/>
    <w:rsid w:val="00160E3B"/>
    <w:rsid w:val="001621AB"/>
    <w:rsid w:val="00165F1D"/>
    <w:rsid w:val="00190531"/>
    <w:rsid w:val="00196C86"/>
    <w:rsid w:val="001B2000"/>
    <w:rsid w:val="001B3138"/>
    <w:rsid w:val="001E1974"/>
    <w:rsid w:val="001F46D5"/>
    <w:rsid w:val="001F751E"/>
    <w:rsid w:val="002053D8"/>
    <w:rsid w:val="002174EB"/>
    <w:rsid w:val="0023510A"/>
    <w:rsid w:val="00241716"/>
    <w:rsid w:val="00254A39"/>
    <w:rsid w:val="00266061"/>
    <w:rsid w:val="002672A6"/>
    <w:rsid w:val="00273825"/>
    <w:rsid w:val="002778FD"/>
    <w:rsid w:val="00277D28"/>
    <w:rsid w:val="00285C5F"/>
    <w:rsid w:val="00290FA4"/>
    <w:rsid w:val="00291A08"/>
    <w:rsid w:val="002A12AE"/>
    <w:rsid w:val="002A2ACA"/>
    <w:rsid w:val="002B6EC0"/>
    <w:rsid w:val="002C17E0"/>
    <w:rsid w:val="002C22A4"/>
    <w:rsid w:val="002C2657"/>
    <w:rsid w:val="002C36EF"/>
    <w:rsid w:val="002C7EAC"/>
    <w:rsid w:val="002D02CF"/>
    <w:rsid w:val="002D14E3"/>
    <w:rsid w:val="002D1DCD"/>
    <w:rsid w:val="002D2E45"/>
    <w:rsid w:val="002D3F33"/>
    <w:rsid w:val="002D583F"/>
    <w:rsid w:val="002E1C41"/>
    <w:rsid w:val="002E55A9"/>
    <w:rsid w:val="002F50D2"/>
    <w:rsid w:val="00306BA6"/>
    <w:rsid w:val="00317C1B"/>
    <w:rsid w:val="003304E4"/>
    <w:rsid w:val="0034044B"/>
    <w:rsid w:val="003406E6"/>
    <w:rsid w:val="00342B5B"/>
    <w:rsid w:val="00345AB2"/>
    <w:rsid w:val="00345D06"/>
    <w:rsid w:val="00347A04"/>
    <w:rsid w:val="00354C7E"/>
    <w:rsid w:val="00355477"/>
    <w:rsid w:val="00355CAC"/>
    <w:rsid w:val="00364AE2"/>
    <w:rsid w:val="00365B5A"/>
    <w:rsid w:val="003743F7"/>
    <w:rsid w:val="0037705A"/>
    <w:rsid w:val="0038277F"/>
    <w:rsid w:val="0038680B"/>
    <w:rsid w:val="0039160C"/>
    <w:rsid w:val="00391667"/>
    <w:rsid w:val="00392712"/>
    <w:rsid w:val="00392DF6"/>
    <w:rsid w:val="00396752"/>
    <w:rsid w:val="003B1559"/>
    <w:rsid w:val="003D661D"/>
    <w:rsid w:val="00431418"/>
    <w:rsid w:val="00431609"/>
    <w:rsid w:val="0043321D"/>
    <w:rsid w:val="00436613"/>
    <w:rsid w:val="004369B9"/>
    <w:rsid w:val="00445573"/>
    <w:rsid w:val="00450A7A"/>
    <w:rsid w:val="00451FD3"/>
    <w:rsid w:val="0045644E"/>
    <w:rsid w:val="00462D1F"/>
    <w:rsid w:val="00463A45"/>
    <w:rsid w:val="00464FC9"/>
    <w:rsid w:val="004655B7"/>
    <w:rsid w:val="00465DB8"/>
    <w:rsid w:val="00466B0B"/>
    <w:rsid w:val="00480A80"/>
    <w:rsid w:val="0048204D"/>
    <w:rsid w:val="00483F54"/>
    <w:rsid w:val="00486091"/>
    <w:rsid w:val="004918E6"/>
    <w:rsid w:val="004B48DF"/>
    <w:rsid w:val="004B6283"/>
    <w:rsid w:val="004B7453"/>
    <w:rsid w:val="004C60E0"/>
    <w:rsid w:val="004D6987"/>
    <w:rsid w:val="004E31FB"/>
    <w:rsid w:val="004E36FD"/>
    <w:rsid w:val="004F3BF2"/>
    <w:rsid w:val="00512D4A"/>
    <w:rsid w:val="00514E0B"/>
    <w:rsid w:val="005153CF"/>
    <w:rsid w:val="005177AF"/>
    <w:rsid w:val="00520C1E"/>
    <w:rsid w:val="00522523"/>
    <w:rsid w:val="005379B1"/>
    <w:rsid w:val="0054459A"/>
    <w:rsid w:val="00556700"/>
    <w:rsid w:val="005669E7"/>
    <w:rsid w:val="005711A9"/>
    <w:rsid w:val="005717A2"/>
    <w:rsid w:val="00580095"/>
    <w:rsid w:val="005A75A9"/>
    <w:rsid w:val="005B2CEE"/>
    <w:rsid w:val="005B79E8"/>
    <w:rsid w:val="005C207D"/>
    <w:rsid w:val="005D4DDE"/>
    <w:rsid w:val="005E44A7"/>
    <w:rsid w:val="005E5147"/>
    <w:rsid w:val="005F0F7B"/>
    <w:rsid w:val="00606488"/>
    <w:rsid w:val="00606914"/>
    <w:rsid w:val="00623190"/>
    <w:rsid w:val="0062413A"/>
    <w:rsid w:val="00644FF8"/>
    <w:rsid w:val="00645D31"/>
    <w:rsid w:val="00650ADC"/>
    <w:rsid w:val="006512C9"/>
    <w:rsid w:val="00654956"/>
    <w:rsid w:val="006716ED"/>
    <w:rsid w:val="00673D9F"/>
    <w:rsid w:val="0067662B"/>
    <w:rsid w:val="0068668D"/>
    <w:rsid w:val="006A5468"/>
    <w:rsid w:val="006C27A1"/>
    <w:rsid w:val="006C3276"/>
    <w:rsid w:val="006C4641"/>
    <w:rsid w:val="006C5170"/>
    <w:rsid w:val="006D1751"/>
    <w:rsid w:val="006D417B"/>
    <w:rsid w:val="006F3ABB"/>
    <w:rsid w:val="006F3DAE"/>
    <w:rsid w:val="006F4643"/>
    <w:rsid w:val="006F7450"/>
    <w:rsid w:val="007066E7"/>
    <w:rsid w:val="007206E9"/>
    <w:rsid w:val="00720C70"/>
    <w:rsid w:val="00727B55"/>
    <w:rsid w:val="00736A84"/>
    <w:rsid w:val="007519BD"/>
    <w:rsid w:val="00756030"/>
    <w:rsid w:val="00766DD4"/>
    <w:rsid w:val="00786914"/>
    <w:rsid w:val="007A77FC"/>
    <w:rsid w:val="007B1A44"/>
    <w:rsid w:val="007B2A21"/>
    <w:rsid w:val="007B77DD"/>
    <w:rsid w:val="007D26A4"/>
    <w:rsid w:val="007E644F"/>
    <w:rsid w:val="007E67DA"/>
    <w:rsid w:val="007E7494"/>
    <w:rsid w:val="0080432D"/>
    <w:rsid w:val="0081345F"/>
    <w:rsid w:val="00816DD5"/>
    <w:rsid w:val="00824E46"/>
    <w:rsid w:val="00827F83"/>
    <w:rsid w:val="00836361"/>
    <w:rsid w:val="008414B2"/>
    <w:rsid w:val="00844DFC"/>
    <w:rsid w:val="008549ED"/>
    <w:rsid w:val="008553D5"/>
    <w:rsid w:val="008628A8"/>
    <w:rsid w:val="00864CE7"/>
    <w:rsid w:val="0086556A"/>
    <w:rsid w:val="00870965"/>
    <w:rsid w:val="008765F2"/>
    <w:rsid w:val="00883FAC"/>
    <w:rsid w:val="008A0E51"/>
    <w:rsid w:val="008A12FE"/>
    <w:rsid w:val="008B1264"/>
    <w:rsid w:val="008B38B7"/>
    <w:rsid w:val="008C63E2"/>
    <w:rsid w:val="008D5978"/>
    <w:rsid w:val="008D7451"/>
    <w:rsid w:val="008E0928"/>
    <w:rsid w:val="008E6F44"/>
    <w:rsid w:val="008F0B6C"/>
    <w:rsid w:val="00905D64"/>
    <w:rsid w:val="00907191"/>
    <w:rsid w:val="0091313F"/>
    <w:rsid w:val="00917CD7"/>
    <w:rsid w:val="00921735"/>
    <w:rsid w:val="009228B1"/>
    <w:rsid w:val="00936692"/>
    <w:rsid w:val="00967366"/>
    <w:rsid w:val="0097051D"/>
    <w:rsid w:val="00971909"/>
    <w:rsid w:val="00982BE2"/>
    <w:rsid w:val="00985A8F"/>
    <w:rsid w:val="00985BCA"/>
    <w:rsid w:val="0098648A"/>
    <w:rsid w:val="009904B8"/>
    <w:rsid w:val="009B0731"/>
    <w:rsid w:val="009B1CBB"/>
    <w:rsid w:val="009B25EA"/>
    <w:rsid w:val="009B2703"/>
    <w:rsid w:val="009C018B"/>
    <w:rsid w:val="009C1F1D"/>
    <w:rsid w:val="009C4B3B"/>
    <w:rsid w:val="009D1001"/>
    <w:rsid w:val="009D5368"/>
    <w:rsid w:val="009E392A"/>
    <w:rsid w:val="009E4E35"/>
    <w:rsid w:val="009F4025"/>
    <w:rsid w:val="00A01287"/>
    <w:rsid w:val="00A07A12"/>
    <w:rsid w:val="00A07C66"/>
    <w:rsid w:val="00A13844"/>
    <w:rsid w:val="00A16C10"/>
    <w:rsid w:val="00A17011"/>
    <w:rsid w:val="00A209CF"/>
    <w:rsid w:val="00A25E2B"/>
    <w:rsid w:val="00A30DE0"/>
    <w:rsid w:val="00A4279D"/>
    <w:rsid w:val="00A5684B"/>
    <w:rsid w:val="00A706A1"/>
    <w:rsid w:val="00A86028"/>
    <w:rsid w:val="00A9166E"/>
    <w:rsid w:val="00A934CD"/>
    <w:rsid w:val="00AA0180"/>
    <w:rsid w:val="00AA60F5"/>
    <w:rsid w:val="00AB3F19"/>
    <w:rsid w:val="00AB675A"/>
    <w:rsid w:val="00AC26B6"/>
    <w:rsid w:val="00AD29E9"/>
    <w:rsid w:val="00AE32AB"/>
    <w:rsid w:val="00AF57E5"/>
    <w:rsid w:val="00B00CD9"/>
    <w:rsid w:val="00B0299D"/>
    <w:rsid w:val="00B048AF"/>
    <w:rsid w:val="00B1580C"/>
    <w:rsid w:val="00B22DED"/>
    <w:rsid w:val="00B2584D"/>
    <w:rsid w:val="00B316FA"/>
    <w:rsid w:val="00B36512"/>
    <w:rsid w:val="00B4540A"/>
    <w:rsid w:val="00B46BFC"/>
    <w:rsid w:val="00B514C3"/>
    <w:rsid w:val="00B73C0E"/>
    <w:rsid w:val="00B91C6F"/>
    <w:rsid w:val="00B96326"/>
    <w:rsid w:val="00B97868"/>
    <w:rsid w:val="00BA2E69"/>
    <w:rsid w:val="00BA723C"/>
    <w:rsid w:val="00BB68A2"/>
    <w:rsid w:val="00BC0E41"/>
    <w:rsid w:val="00BC11CC"/>
    <w:rsid w:val="00BC43CE"/>
    <w:rsid w:val="00BD4F72"/>
    <w:rsid w:val="00BD7C1B"/>
    <w:rsid w:val="00BE205C"/>
    <w:rsid w:val="00BE54BF"/>
    <w:rsid w:val="00BF5648"/>
    <w:rsid w:val="00C01591"/>
    <w:rsid w:val="00C056B0"/>
    <w:rsid w:val="00C07D88"/>
    <w:rsid w:val="00C12FBD"/>
    <w:rsid w:val="00C164AA"/>
    <w:rsid w:val="00C17104"/>
    <w:rsid w:val="00C24745"/>
    <w:rsid w:val="00C3060C"/>
    <w:rsid w:val="00C420AC"/>
    <w:rsid w:val="00C45159"/>
    <w:rsid w:val="00C463C4"/>
    <w:rsid w:val="00C52E42"/>
    <w:rsid w:val="00C568C3"/>
    <w:rsid w:val="00C5787F"/>
    <w:rsid w:val="00C71CDD"/>
    <w:rsid w:val="00C81B8E"/>
    <w:rsid w:val="00C84B60"/>
    <w:rsid w:val="00C927A7"/>
    <w:rsid w:val="00C932F8"/>
    <w:rsid w:val="00CA5935"/>
    <w:rsid w:val="00CA63B6"/>
    <w:rsid w:val="00CB0359"/>
    <w:rsid w:val="00CB4AA5"/>
    <w:rsid w:val="00CB51D7"/>
    <w:rsid w:val="00CB59F6"/>
    <w:rsid w:val="00CD171D"/>
    <w:rsid w:val="00CD5E71"/>
    <w:rsid w:val="00CE36CE"/>
    <w:rsid w:val="00CE5C4E"/>
    <w:rsid w:val="00CE6B5D"/>
    <w:rsid w:val="00CF2F63"/>
    <w:rsid w:val="00CF51DF"/>
    <w:rsid w:val="00D01D1D"/>
    <w:rsid w:val="00D35AA6"/>
    <w:rsid w:val="00D37161"/>
    <w:rsid w:val="00D40417"/>
    <w:rsid w:val="00D433CC"/>
    <w:rsid w:val="00D44D3F"/>
    <w:rsid w:val="00D52ECC"/>
    <w:rsid w:val="00D60047"/>
    <w:rsid w:val="00D61A99"/>
    <w:rsid w:val="00D75FC8"/>
    <w:rsid w:val="00D82C29"/>
    <w:rsid w:val="00D8751E"/>
    <w:rsid w:val="00D87FA0"/>
    <w:rsid w:val="00D9163C"/>
    <w:rsid w:val="00DA12ED"/>
    <w:rsid w:val="00DA1AA6"/>
    <w:rsid w:val="00DA1E9F"/>
    <w:rsid w:val="00DA2115"/>
    <w:rsid w:val="00DB6733"/>
    <w:rsid w:val="00DC12EF"/>
    <w:rsid w:val="00DD46D0"/>
    <w:rsid w:val="00DE5478"/>
    <w:rsid w:val="00DE6AEE"/>
    <w:rsid w:val="00DF1DFF"/>
    <w:rsid w:val="00E006D2"/>
    <w:rsid w:val="00E02D07"/>
    <w:rsid w:val="00E04395"/>
    <w:rsid w:val="00E111E5"/>
    <w:rsid w:val="00E143DA"/>
    <w:rsid w:val="00E20D07"/>
    <w:rsid w:val="00E20EA4"/>
    <w:rsid w:val="00E24AD2"/>
    <w:rsid w:val="00E455F7"/>
    <w:rsid w:val="00E50119"/>
    <w:rsid w:val="00E51B23"/>
    <w:rsid w:val="00E51C38"/>
    <w:rsid w:val="00E6228E"/>
    <w:rsid w:val="00E628FF"/>
    <w:rsid w:val="00E633CF"/>
    <w:rsid w:val="00E677C2"/>
    <w:rsid w:val="00E80BD3"/>
    <w:rsid w:val="00E86D9C"/>
    <w:rsid w:val="00E93CD1"/>
    <w:rsid w:val="00EA1497"/>
    <w:rsid w:val="00EB55B5"/>
    <w:rsid w:val="00EB57A7"/>
    <w:rsid w:val="00EB7914"/>
    <w:rsid w:val="00EC1D4C"/>
    <w:rsid w:val="00ED42F8"/>
    <w:rsid w:val="00ED696E"/>
    <w:rsid w:val="00ED78B4"/>
    <w:rsid w:val="00EF421A"/>
    <w:rsid w:val="00EF7F7F"/>
    <w:rsid w:val="00F00918"/>
    <w:rsid w:val="00F04157"/>
    <w:rsid w:val="00F12DD3"/>
    <w:rsid w:val="00F349E4"/>
    <w:rsid w:val="00F36193"/>
    <w:rsid w:val="00F44EF4"/>
    <w:rsid w:val="00F70CCE"/>
    <w:rsid w:val="00F74EFD"/>
    <w:rsid w:val="00F97EE3"/>
    <w:rsid w:val="00FA1FE1"/>
    <w:rsid w:val="00FB2C72"/>
    <w:rsid w:val="00FB30A7"/>
    <w:rsid w:val="00FC4872"/>
    <w:rsid w:val="00FD6B6A"/>
    <w:rsid w:val="00FD6FC8"/>
    <w:rsid w:val="00FE7282"/>
    <w:rsid w:val="00FF037F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F62BF"/>
  <w15:chartTrackingRefBased/>
  <w15:docId w15:val="{FAF3C5CE-3D36-4A89-B60F-AF93E56E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68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Index1">
    <w:name w:val="index 1"/>
    <w:basedOn w:val="Normal"/>
    <w:next w:val="Normal"/>
    <w:autoRedefine/>
    <w:semiHidden/>
    <w:rsid w:val="003B1559"/>
    <w:pPr>
      <w:ind w:left="220" w:hanging="220"/>
    </w:pPr>
  </w:style>
  <w:style w:type="paragraph" w:styleId="IndexHeading">
    <w:name w:val="index heading"/>
    <w:basedOn w:val="Normal"/>
    <w:next w:val="Normal"/>
    <w:semiHidden/>
    <w:rsid w:val="003B1559"/>
    <w:pPr>
      <w:spacing w:line="240" w:lineRule="exact"/>
      <w:ind w:right="-720"/>
    </w:pPr>
    <w:rPr>
      <w:rFonts w:cs="Arial"/>
      <w:b/>
      <w:bCs/>
      <w:sz w:val="19"/>
    </w:rPr>
  </w:style>
  <w:style w:type="paragraph" w:customStyle="1" w:styleId="TableText">
    <w:name w:val="TableText"/>
    <w:basedOn w:val="BodyText2"/>
    <w:rsid w:val="003B1559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styleId="BodyText2">
    <w:name w:val="Body Text 2"/>
    <w:basedOn w:val="Normal"/>
    <w:rsid w:val="003B1559"/>
    <w:pPr>
      <w:spacing w:after="120" w:line="480" w:lineRule="auto"/>
    </w:pPr>
  </w:style>
  <w:style w:type="paragraph" w:customStyle="1" w:styleId="tabletext0">
    <w:name w:val="tabletext"/>
    <w:basedOn w:val="Normal"/>
    <w:rsid w:val="00486091"/>
    <w:pPr>
      <w:spacing w:line="200" w:lineRule="atLeast"/>
      <w:ind w:right="-720"/>
    </w:pPr>
    <w:rPr>
      <w:rFonts w:ascii="Myriad Roman" w:hAnsi="Myriad Roman"/>
      <w:b/>
      <w:bCs/>
      <w:szCs w:val="18"/>
    </w:rPr>
  </w:style>
  <w:style w:type="table" w:styleId="TableGrid">
    <w:name w:val="Table Grid"/>
    <w:basedOn w:val="TableNormal"/>
    <w:rsid w:val="00ED696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614"/>
    <w:rPr>
      <w:color w:val="0000FF"/>
      <w:u w:val="single"/>
    </w:rPr>
  </w:style>
  <w:style w:type="character" w:customStyle="1" w:styleId="Heading4Char">
    <w:name w:val="Heading 4 Char"/>
    <w:link w:val="Heading4"/>
    <w:rsid w:val="006A5468"/>
    <w:rPr>
      <w:rFonts w:ascii="Arial" w:hAnsi="Arial" w:cs="Arial"/>
      <w:b/>
      <w:bCs/>
      <w:sz w:val="32"/>
      <w:szCs w:val="24"/>
    </w:rPr>
  </w:style>
  <w:style w:type="character" w:customStyle="1" w:styleId="FooterChar">
    <w:name w:val="Footer Char"/>
    <w:link w:val="Footer"/>
    <w:uiPriority w:val="99"/>
    <w:rsid w:val="00870965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5F0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F7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978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978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C26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6B6"/>
    <w:rPr>
      <w:sz w:val="20"/>
      <w:szCs w:val="20"/>
    </w:rPr>
  </w:style>
  <w:style w:type="character" w:customStyle="1" w:styleId="CommentTextChar">
    <w:name w:val="Comment Text Char"/>
    <w:link w:val="CommentText"/>
    <w:rsid w:val="00AC26B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C26B6"/>
    <w:rPr>
      <w:b/>
      <w:bCs/>
    </w:rPr>
  </w:style>
  <w:style w:type="character" w:customStyle="1" w:styleId="CommentSubjectChar">
    <w:name w:val="Comment Subject Char"/>
    <w:link w:val="CommentSubject"/>
    <w:rsid w:val="00AC26B6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AC26B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2D583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1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96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cof.org/es/resource/guia-de-material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box@ccof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cof.org/es/resource/g64-manejo-sencillo-post-cosecha-en-la-granj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of.org/page/mycco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cof.org/es/resource/g62-almac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es/resource/g61-cosecha-y-transport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http://www.ccof.org/es/documento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14FC5-0807-450D-B6BB-45D69A926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83CB4-AFC5-4FE2-95E2-DA61EC3A3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D5FA6-78C4-44A8-94A7-FC67A447E8EA}"/>
</file>

<file path=customXml/itemProps4.xml><?xml version="1.0" encoding="utf-8"?>
<ds:datastoreItem xmlns:ds="http://schemas.openxmlformats.org/officeDocument/2006/customXml" ds:itemID="{36561CCC-3E6B-449F-9011-D32270A5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535</Words>
  <Characters>3055</Characters>
  <Application>Microsoft Office Word</Application>
  <DocSecurity>0</DocSecurity>
  <Lines>95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de Materiales para Productor</vt:lpstr>
    </vt:vector>
  </TitlesOfParts>
  <Company>California Certified Organic Farmers Inc.</Company>
  <LinksUpToDate>false</LinksUpToDate>
  <CharactersWithSpaces>3498</CharactersWithSpaces>
  <SharedDoc>false</SharedDoc>
  <HLinks>
    <vt:vector size="18" baseType="variant">
      <vt:variant>
        <vt:i4>92</vt:i4>
      </vt:variant>
      <vt:variant>
        <vt:i4>11</vt:i4>
      </vt:variant>
      <vt:variant>
        <vt:i4>0</vt:i4>
      </vt:variant>
      <vt:variant>
        <vt:i4>5</vt:i4>
      </vt:variant>
      <vt:variant>
        <vt:lpwstr>http://agr.wa.gov/FoodAnimal/Organic/MaterialsLists.aspxmaterial</vt:lpwstr>
      </vt:variant>
      <vt:variant>
        <vt:lpwstr/>
      </vt:variant>
      <vt:variant>
        <vt:i4>4522076</vt:i4>
      </vt:variant>
      <vt:variant>
        <vt:i4>8</vt:i4>
      </vt:variant>
      <vt:variant>
        <vt:i4>0</vt:i4>
      </vt:variant>
      <vt:variant>
        <vt:i4>5</vt:i4>
      </vt:variant>
      <vt:variant>
        <vt:lpwstr>http://www.omri.org/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Materiales para Productor</dc:title>
  <dc:subject/>
  <dc:creator>Network Administrator</dc:creator>
  <cp:keywords/>
  <cp:lastModifiedBy>Kristin</cp:lastModifiedBy>
  <cp:revision>55</cp:revision>
  <cp:lastPrinted>2018-12-04T19:07:00Z</cp:lastPrinted>
  <dcterms:created xsi:type="dcterms:W3CDTF">2017-02-21T19:50:00Z</dcterms:created>
  <dcterms:modified xsi:type="dcterms:W3CDTF">2021-09-23T18:16:00Z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29813000</vt:r8>
  </property>
</Properties>
</file>