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5940"/>
        <w:gridCol w:w="810"/>
        <w:gridCol w:w="2070"/>
      </w:tblGrid>
      <w:tr w:rsidR="00B23DD3" w:rsidRPr="00F67251" w14:paraId="2FD9FED4" w14:textId="77777777" w:rsidTr="00812803">
        <w:trPr>
          <w:trHeight w:val="288"/>
        </w:trPr>
        <w:tc>
          <w:tcPr>
            <w:tcW w:w="2160" w:type="dxa"/>
          </w:tcPr>
          <w:p w14:paraId="50D163E4" w14:textId="77777777" w:rsidR="00B23DD3" w:rsidRPr="00F67251" w:rsidRDefault="00B23DD3" w:rsidP="001F2C3A">
            <w:pPr>
              <w:spacing w:before="60"/>
              <w:ind w:left="-108" w:right="-108"/>
              <w:rPr>
                <w:rFonts w:cs="Arial"/>
                <w:szCs w:val="18"/>
                <w:lang w:val="es-MX"/>
              </w:rPr>
            </w:pPr>
            <w:r w:rsidRPr="00F67251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0BF213A6" w14:textId="77777777" w:rsidR="00B23DD3" w:rsidRPr="00F67251" w:rsidRDefault="00B23DD3" w:rsidP="001F2C3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60E87768" w14:textId="77777777" w:rsidR="00B23DD3" w:rsidRPr="00F67251" w:rsidRDefault="00B23DD3" w:rsidP="001F2C3A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139C226" w14:textId="77777777" w:rsidR="00B23DD3" w:rsidRPr="00F67251" w:rsidRDefault="00B23DD3" w:rsidP="001F2C3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D4306B4" w14:textId="21736A99" w:rsidR="00273255" w:rsidRPr="00F67251" w:rsidRDefault="00257382" w:rsidP="001F2C3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Arial"/>
          <w:bCs/>
          <w:i/>
          <w:szCs w:val="18"/>
          <w:lang w:val="es-MX"/>
        </w:rPr>
      </w:pPr>
      <w:r w:rsidRPr="00F67251">
        <w:rPr>
          <w:rFonts w:cs="Arial"/>
          <w:b/>
          <w:szCs w:val="20"/>
          <w:lang w:val="es-MX"/>
        </w:rPr>
        <w:t>Presente este formulario con su solicitud inicial</w:t>
      </w:r>
      <w:r w:rsidRPr="00F67251">
        <w:rPr>
          <w:rFonts w:cs="Arial"/>
          <w:szCs w:val="20"/>
          <w:lang w:val="es-MX"/>
        </w:rPr>
        <w:t xml:space="preserve"> para describir los productos no orgánicos o los materiales que planea usar. </w:t>
      </w:r>
      <w:r w:rsidRPr="00F67251">
        <w:rPr>
          <w:rFonts w:cs="Arial"/>
          <w:i/>
          <w:szCs w:val="20"/>
          <w:lang w:val="es-MX"/>
        </w:rPr>
        <w:t>Los propietarios de etiquetas privadas que no procesan productos no están obligados a enviar este formulario.</w:t>
      </w:r>
    </w:p>
    <w:p w14:paraId="438617D0" w14:textId="37B0265D" w:rsidR="00273255" w:rsidRPr="00F67251" w:rsidRDefault="00257382" w:rsidP="001F2C3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Arial"/>
          <w:bCs/>
          <w:i/>
          <w:szCs w:val="18"/>
          <w:lang w:val="es-MX"/>
        </w:rPr>
      </w:pPr>
      <w:r w:rsidRPr="00F67251">
        <w:rPr>
          <w:rFonts w:cs="Arial"/>
          <w:szCs w:val="20"/>
          <w:lang w:val="es-MX"/>
        </w:rPr>
        <w:t>CCOF revisará todos los materiales enumerados y le proporcionará una copia de su Lista de Materiales OSP que enumera los materiales aprobados</w:t>
      </w:r>
    </w:p>
    <w:p w14:paraId="7BBC9992" w14:textId="167FCEB6" w:rsidR="00257382" w:rsidRPr="00F67251" w:rsidRDefault="00257382" w:rsidP="001F2C3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Arial"/>
          <w:szCs w:val="20"/>
          <w:lang w:val="es-MX"/>
        </w:rPr>
      </w:pPr>
      <w:r w:rsidRPr="00F67251">
        <w:rPr>
          <w:rFonts w:cs="Arial"/>
          <w:szCs w:val="20"/>
          <w:lang w:val="es-MX"/>
        </w:rPr>
        <w:t>Para agregar o eliminar productos después de su aplicación inicial, actualice su Lista de Materiales OSP directamente. CCOF puede requerir información adicional sobre los productos que incluye en este formulario.</w:t>
      </w:r>
    </w:p>
    <w:p w14:paraId="50B6BD5F" w14:textId="47330ABE" w:rsidR="003D0281" w:rsidRPr="00F67251" w:rsidRDefault="003D0281" w:rsidP="001F2C3A">
      <w:pPr>
        <w:spacing w:before="60"/>
        <w:rPr>
          <w:rFonts w:cs="Arial"/>
          <w:bCs/>
          <w:i/>
          <w:szCs w:val="18"/>
          <w:lang w:val="es-MX"/>
        </w:rPr>
      </w:pPr>
      <w:r w:rsidRPr="00F67251">
        <w:rPr>
          <w:rFonts w:cs="Arial"/>
          <w:b/>
          <w:bCs/>
          <w:i/>
          <w:szCs w:val="18"/>
          <w:lang w:val="es-MX"/>
        </w:rPr>
        <w:t xml:space="preserve">Es su responsabilidad verificar que todos los materiales </w:t>
      </w:r>
      <w:r w:rsidR="00257382" w:rsidRPr="00F67251">
        <w:rPr>
          <w:rFonts w:cs="Arial"/>
          <w:b/>
          <w:bCs/>
          <w:i/>
          <w:szCs w:val="18"/>
          <w:lang w:val="es-MX"/>
        </w:rPr>
        <w:t xml:space="preserve">estén </w:t>
      </w:r>
      <w:r w:rsidRPr="00F67251">
        <w:rPr>
          <w:rFonts w:cs="Arial"/>
          <w:b/>
          <w:bCs/>
          <w:i/>
          <w:szCs w:val="18"/>
          <w:lang w:val="es-MX"/>
        </w:rPr>
        <w:t xml:space="preserve">aprobados antes de usarlos. </w:t>
      </w:r>
      <w:r w:rsidRPr="00F67251">
        <w:rPr>
          <w:rFonts w:cs="Arial"/>
          <w:bCs/>
          <w:i/>
          <w:szCs w:val="18"/>
          <w:lang w:val="es-MX"/>
        </w:rPr>
        <w:t>Sólo se puede</w:t>
      </w:r>
      <w:r w:rsidR="00ED69F2" w:rsidRPr="00F67251">
        <w:rPr>
          <w:rFonts w:cs="Arial"/>
          <w:bCs/>
          <w:i/>
          <w:szCs w:val="18"/>
          <w:lang w:val="es-MX"/>
        </w:rPr>
        <w:t>n</w:t>
      </w:r>
      <w:r w:rsidRPr="00F67251">
        <w:rPr>
          <w:rFonts w:cs="Arial"/>
          <w:bCs/>
          <w:i/>
          <w:szCs w:val="18"/>
          <w:lang w:val="es-MX"/>
        </w:rPr>
        <w:t xml:space="preserve"> usar materiales incluidos en su OSP Lista de Materiales. Esto es para su protección y para ayudarle a asegurar que no </w:t>
      </w:r>
      <w:r w:rsidR="00257382" w:rsidRPr="00F67251">
        <w:rPr>
          <w:rFonts w:cs="Arial"/>
          <w:bCs/>
          <w:i/>
          <w:szCs w:val="18"/>
          <w:lang w:val="es-MX"/>
        </w:rPr>
        <w:t>utilice</w:t>
      </w:r>
      <w:r w:rsidRPr="00F67251">
        <w:rPr>
          <w:rFonts w:cs="Arial"/>
          <w:bCs/>
          <w:i/>
          <w:szCs w:val="18"/>
          <w:lang w:val="es-MX"/>
        </w:rPr>
        <w:t xml:space="preserve"> ningún material que puede afectar su certificación orgánica</w:t>
      </w:r>
      <w:r w:rsidR="00257382" w:rsidRPr="00F67251">
        <w:rPr>
          <w:rFonts w:cs="Arial"/>
          <w:bCs/>
          <w:i/>
          <w:szCs w:val="18"/>
          <w:lang w:val="es-MX"/>
        </w:rPr>
        <w:t xml:space="preserve"> negativamente</w:t>
      </w:r>
      <w:r w:rsidRPr="00F67251">
        <w:rPr>
          <w:rFonts w:cs="Arial"/>
          <w:bCs/>
          <w:i/>
          <w:szCs w:val="18"/>
          <w:lang w:val="es-MX"/>
        </w:rPr>
        <w:t>.</w:t>
      </w:r>
    </w:p>
    <w:p w14:paraId="0D8BBED4" w14:textId="3B80D1A5" w:rsidR="00223140" w:rsidRPr="00F67251" w:rsidRDefault="00D93BC4" w:rsidP="001F2C3A">
      <w:pPr>
        <w:pStyle w:val="ListParagraph"/>
        <w:keepNext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  <w:lang w:val="es-MX"/>
        </w:rPr>
      </w:pPr>
      <w:r w:rsidRPr="00F67251">
        <w:rPr>
          <w:rFonts w:cs="Arial"/>
          <w:b/>
          <w:sz w:val="22"/>
          <w:szCs w:val="18"/>
          <w:lang w:val="es-MX"/>
        </w:rPr>
        <w:t>Ayudas de Procesamiento No Orgánicos</w:t>
      </w:r>
      <w:r w:rsidR="006B5072" w:rsidRPr="00F67251">
        <w:rPr>
          <w:rFonts w:cs="Arial"/>
          <w:b/>
          <w:sz w:val="22"/>
          <w:szCs w:val="18"/>
          <w:lang w:val="es-MX"/>
        </w:rPr>
        <w:t xml:space="preserve"> </w:t>
      </w:r>
    </w:p>
    <w:p w14:paraId="1471B14B" w14:textId="0AA33BDC" w:rsidR="00273255" w:rsidRPr="00F67251" w:rsidRDefault="00EC6588" w:rsidP="001F2C3A">
      <w:pPr>
        <w:pStyle w:val="ListParagraph"/>
        <w:keepNext/>
        <w:numPr>
          <w:ilvl w:val="0"/>
          <w:numId w:val="6"/>
        </w:numPr>
        <w:spacing w:before="60" w:after="0" w:line="240" w:lineRule="auto"/>
        <w:contextualSpacing w:val="0"/>
        <w:rPr>
          <w:rFonts w:cs="Arial"/>
          <w:szCs w:val="18"/>
          <w:lang w:val="es-MX"/>
        </w:rPr>
      </w:pPr>
      <w:r w:rsidRPr="00F67251">
        <w:rPr>
          <w:rFonts w:cs="Arial"/>
          <w:b/>
          <w:szCs w:val="18"/>
          <w:lang w:val="es-MX"/>
        </w:rPr>
        <w:t xml:space="preserve">Enumere todos los materiales no orgánicos que entran en contacto con productos orgánicos </w:t>
      </w:r>
      <w:r w:rsidRPr="00F67251">
        <w:rPr>
          <w:rFonts w:cs="Arial"/>
          <w:szCs w:val="18"/>
          <w:lang w:val="es-MX"/>
        </w:rPr>
        <w:t xml:space="preserve">(es decir, los gases, </w:t>
      </w:r>
      <w:r w:rsidR="00AE2185" w:rsidRPr="00F67251">
        <w:rPr>
          <w:rFonts w:cs="Arial"/>
          <w:szCs w:val="18"/>
          <w:lang w:val="es-MX"/>
        </w:rPr>
        <w:t>ayudas</w:t>
      </w:r>
      <w:r w:rsidRPr="00F67251">
        <w:rPr>
          <w:rFonts w:cs="Arial"/>
          <w:szCs w:val="18"/>
          <w:lang w:val="es-MX"/>
        </w:rPr>
        <w:t xml:space="preserve"> de </w:t>
      </w:r>
      <w:r w:rsidR="00AE2185" w:rsidRPr="00F67251">
        <w:rPr>
          <w:rFonts w:cs="Arial"/>
          <w:szCs w:val="18"/>
          <w:lang w:val="es-MX"/>
        </w:rPr>
        <w:t>procesos</w:t>
      </w:r>
      <w:r w:rsidRPr="00F67251">
        <w:rPr>
          <w:rFonts w:cs="Arial"/>
          <w:szCs w:val="18"/>
          <w:lang w:val="es-MX"/>
        </w:rPr>
        <w:t xml:space="preserve">/embalaje, agentes clarificantes, ácidos, </w:t>
      </w:r>
      <w:r w:rsidR="00AE2185" w:rsidRPr="00F67251">
        <w:rPr>
          <w:rFonts w:cs="Arial"/>
          <w:szCs w:val="18"/>
          <w:lang w:val="es-MX"/>
        </w:rPr>
        <w:t>ayudas</w:t>
      </w:r>
      <w:r w:rsidRPr="00F67251">
        <w:rPr>
          <w:rFonts w:cs="Arial"/>
          <w:szCs w:val="18"/>
          <w:lang w:val="es-MX"/>
        </w:rPr>
        <w:t xml:space="preserve"> de filtración, aditivos para el </w:t>
      </w:r>
      <w:r w:rsidR="00AE2185" w:rsidRPr="00F67251">
        <w:rPr>
          <w:rFonts w:cs="Arial"/>
          <w:szCs w:val="18"/>
          <w:lang w:val="es-MX"/>
        </w:rPr>
        <w:t xml:space="preserve">agua de </w:t>
      </w:r>
      <w:r w:rsidRPr="00F67251">
        <w:rPr>
          <w:rFonts w:cs="Arial"/>
          <w:szCs w:val="18"/>
          <w:lang w:val="es-MX"/>
        </w:rPr>
        <w:t>lavado y desinfectantes).</w:t>
      </w:r>
    </w:p>
    <w:p w14:paraId="33E33AE9" w14:textId="77777777" w:rsidR="00273255" w:rsidRPr="00F67251" w:rsidRDefault="00300F3B" w:rsidP="001F2C3A">
      <w:pPr>
        <w:pStyle w:val="ListParagraph"/>
        <w:keepNext/>
        <w:numPr>
          <w:ilvl w:val="0"/>
          <w:numId w:val="6"/>
        </w:numPr>
        <w:spacing w:before="60" w:after="0" w:line="240" w:lineRule="auto"/>
        <w:contextualSpacing w:val="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I</w:t>
      </w:r>
      <w:r w:rsidR="00EC6588" w:rsidRPr="00F67251">
        <w:rPr>
          <w:rFonts w:cs="Arial"/>
          <w:szCs w:val="18"/>
          <w:lang w:val="es-MX"/>
        </w:rPr>
        <w:t xml:space="preserve">ncluir </w:t>
      </w:r>
      <w:r w:rsidR="00EC6588" w:rsidRPr="00F67251">
        <w:rPr>
          <w:rFonts w:cs="Arial"/>
          <w:b/>
          <w:szCs w:val="18"/>
          <w:lang w:val="es-MX"/>
        </w:rPr>
        <w:t>nombres específicos de productos</w:t>
      </w:r>
      <w:r w:rsidR="00EC6588" w:rsidRPr="00F67251">
        <w:rPr>
          <w:rFonts w:cs="Arial"/>
          <w:szCs w:val="18"/>
          <w:lang w:val="es-MX"/>
        </w:rPr>
        <w:t>, funciones y datos del fabricante.</w:t>
      </w:r>
    </w:p>
    <w:p w14:paraId="1F7E16F1" w14:textId="42A8BC24" w:rsidR="0057658E" w:rsidRPr="00F67251" w:rsidRDefault="00AC526F" w:rsidP="001F2C3A">
      <w:pPr>
        <w:pStyle w:val="ListParagraph"/>
        <w:keepNext/>
        <w:numPr>
          <w:ilvl w:val="0"/>
          <w:numId w:val="6"/>
        </w:numPr>
        <w:spacing w:before="60" w:after="60" w:line="240" w:lineRule="auto"/>
        <w:contextualSpacing w:val="0"/>
        <w:rPr>
          <w:rFonts w:cs="Arial"/>
          <w:szCs w:val="18"/>
          <w:lang w:val="es-MX"/>
        </w:rPr>
      </w:pPr>
      <w:r w:rsidRPr="00F67251">
        <w:rPr>
          <w:szCs w:val="18"/>
          <w:lang w:val="es-MX"/>
        </w:rPr>
        <w:t xml:space="preserve">Para cada </w:t>
      </w:r>
      <w:r w:rsidR="00257382" w:rsidRPr="00F67251">
        <w:rPr>
          <w:szCs w:val="18"/>
          <w:lang w:val="es-MX"/>
        </w:rPr>
        <w:t xml:space="preserve">material </w:t>
      </w:r>
      <w:r w:rsidRPr="00F67251">
        <w:rPr>
          <w:szCs w:val="18"/>
          <w:lang w:val="es-MX"/>
        </w:rPr>
        <w:t>no orgánico que no fue aprobado previamente por CCOF</w:t>
      </w:r>
      <w:r w:rsidR="00404620" w:rsidRPr="00F67251">
        <w:rPr>
          <w:szCs w:val="18"/>
          <w:lang w:val="es-MX"/>
        </w:rPr>
        <w:t xml:space="preserve">, </w:t>
      </w:r>
      <w:r w:rsidRPr="00F67251">
        <w:rPr>
          <w:szCs w:val="18"/>
          <w:lang w:val="es-MX"/>
        </w:rPr>
        <w:t xml:space="preserve">proporcione </w:t>
      </w:r>
      <w:r w:rsidR="00866E72" w:rsidRPr="00F67251">
        <w:rPr>
          <w:szCs w:val="18"/>
          <w:lang w:val="es-MX"/>
        </w:rPr>
        <w:t xml:space="preserve">un formulario </w:t>
      </w:r>
      <w:hyperlink r:id="rId10" w:history="1">
        <w:r w:rsidR="00AA723F" w:rsidRPr="007F2C39">
          <w:rPr>
            <w:rStyle w:val="Hyperlink"/>
            <w:rFonts w:cs="Arial"/>
            <w:b/>
            <w:bCs/>
            <w:szCs w:val="18"/>
            <w:lang w:val="es-MX"/>
          </w:rPr>
          <w:t>Nonorganic Processing Material Affidavit</w:t>
        </w:r>
      </w:hyperlink>
      <w:r w:rsidR="00AA723F" w:rsidRPr="007F2C39">
        <w:rPr>
          <w:b/>
          <w:bCs/>
          <w:szCs w:val="18"/>
          <w:lang w:val="es-MX"/>
        </w:rPr>
        <w:t xml:space="preserve"> </w:t>
      </w:r>
      <w:r w:rsidR="00AA723F" w:rsidRPr="007F2C39">
        <w:rPr>
          <w:szCs w:val="18"/>
          <w:lang w:val="es-MX"/>
        </w:rPr>
        <w:t>o</w:t>
      </w:r>
      <w:r w:rsidR="00AA723F" w:rsidRPr="007F2C39">
        <w:rPr>
          <w:b/>
          <w:bCs/>
          <w:szCs w:val="18"/>
          <w:lang w:val="es-MX"/>
        </w:rPr>
        <w:t xml:space="preserve"> </w:t>
      </w:r>
      <w:hyperlink r:id="rId11" w:history="1">
        <w:r w:rsidR="00AA723F" w:rsidRPr="007F2C39">
          <w:rPr>
            <w:rStyle w:val="Hyperlink"/>
            <w:rFonts w:cs="Arial"/>
            <w:b/>
            <w:bCs/>
            <w:szCs w:val="18"/>
            <w:lang w:val="es-MX"/>
          </w:rPr>
          <w:t>Natural Flavor Affidavit</w:t>
        </w:r>
      </w:hyperlink>
      <w:r w:rsidR="00866E72" w:rsidRPr="00F67251">
        <w:rPr>
          <w:szCs w:val="18"/>
          <w:lang w:val="es-MX"/>
        </w:rPr>
        <w:t xml:space="preserve"> – </w:t>
      </w:r>
      <w:r w:rsidR="00866E72" w:rsidRPr="00F67251">
        <w:rPr>
          <w:i/>
          <w:szCs w:val="18"/>
          <w:lang w:val="es-MX"/>
        </w:rPr>
        <w:t>no disponibles en español</w:t>
      </w:r>
      <w:r w:rsidR="00404620" w:rsidRPr="00F67251">
        <w:rPr>
          <w:szCs w:val="18"/>
          <w:lang w:val="es-MX"/>
        </w:rPr>
        <w:t>.</w:t>
      </w:r>
      <w:r w:rsidR="004E5D9F" w:rsidRPr="00F67251">
        <w:rPr>
          <w:szCs w:val="18"/>
          <w:lang w:val="es-MX"/>
        </w:rPr>
        <w:t xml:space="preserve"> Busque materiales aprobados en </w:t>
      </w:r>
      <w:hyperlink r:id="rId12" w:history="1">
        <w:r w:rsidR="004E5D9F" w:rsidRPr="00F67251">
          <w:rPr>
            <w:rStyle w:val="Hyperlink"/>
            <w:szCs w:val="18"/>
            <w:lang w:val="es-MX"/>
          </w:rPr>
          <w:t>MyCCOF.org</w:t>
        </w:r>
      </w:hyperlink>
      <w:r w:rsidR="004E5D9F" w:rsidRPr="00F67251">
        <w:rPr>
          <w:szCs w:val="18"/>
          <w:lang w:val="es-MX"/>
        </w:rPr>
        <w:t>.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31"/>
        <w:gridCol w:w="2376"/>
        <w:gridCol w:w="2376"/>
        <w:gridCol w:w="2605"/>
        <w:gridCol w:w="856"/>
      </w:tblGrid>
      <w:tr w:rsidR="00E66192" w:rsidRPr="00F67251" w14:paraId="7938661C" w14:textId="77777777" w:rsidTr="00FA3509">
        <w:trPr>
          <w:cantSplit/>
          <w:tblHeader/>
          <w:jc w:val="center"/>
        </w:trPr>
        <w:tc>
          <w:tcPr>
            <w:tcW w:w="2731" w:type="dxa"/>
            <w:shd w:val="clear" w:color="auto" w:fill="auto"/>
            <w:vAlign w:val="center"/>
          </w:tcPr>
          <w:p w14:paraId="4342D997" w14:textId="77777777" w:rsidR="00E66192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Nombre Comercial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6A25EFA" w14:textId="77777777" w:rsidR="00E66192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Fabricante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E2296F4" w14:textId="77777777" w:rsidR="00E66192" w:rsidRPr="00F67251" w:rsidRDefault="003D0281" w:rsidP="001F2C3A">
            <w:pPr>
              <w:keepNext/>
              <w:spacing w:before="20"/>
              <w:jc w:val="center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Nombre General del Material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005EB7B" w14:textId="77777777" w:rsidR="00E66192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F</w:t>
            </w:r>
            <w:r w:rsidR="00310FB5" w:rsidRPr="00F67251">
              <w:rPr>
                <w:rFonts w:cs="Arial"/>
                <w:b/>
                <w:szCs w:val="18"/>
                <w:lang w:val="es-MX"/>
              </w:rPr>
              <w:t>unció</w:t>
            </w:r>
            <w:r w:rsidRPr="00F67251">
              <w:rPr>
                <w:rFonts w:cs="Arial"/>
                <w:b/>
                <w:szCs w:val="18"/>
                <w:lang w:val="es-MX"/>
              </w:rPr>
              <w:t>n</w:t>
            </w:r>
          </w:p>
          <w:p w14:paraId="1E27832F" w14:textId="77777777" w:rsidR="00E66192" w:rsidRPr="00F67251" w:rsidRDefault="00EC6588" w:rsidP="001F2C3A">
            <w:pPr>
              <w:keepNext/>
              <w:spacing w:before="20"/>
              <w:jc w:val="center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  <w:lang w:val="es-MX"/>
              </w:rPr>
              <w:t xml:space="preserve"> (Filtración, agua de lavado, </w:t>
            </w:r>
            <w:r w:rsidR="00AE2185" w:rsidRPr="00F67251">
              <w:rPr>
                <w:rFonts w:cs="Arial"/>
                <w:i/>
                <w:szCs w:val="18"/>
                <w:lang w:val="es-MX"/>
              </w:rPr>
              <w:t>ayuda de proceso</w:t>
            </w:r>
            <w:r w:rsidRPr="00F67251">
              <w:rPr>
                <w:rFonts w:cs="Arial"/>
                <w:i/>
                <w:szCs w:val="18"/>
                <w:lang w:val="es-MX"/>
              </w:rPr>
              <w:t>, fermentación, etc.)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CE07012" w14:textId="77777777" w:rsidR="00E66192" w:rsidRPr="00F67251" w:rsidRDefault="00310FB5" w:rsidP="001F2C3A">
            <w:pPr>
              <w:keepNext/>
              <w:spacing w:before="20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F67251">
              <w:rPr>
                <w:rFonts w:cs="Arial"/>
                <w:b/>
                <w:bCs/>
                <w:szCs w:val="18"/>
                <w:lang w:val="es-MX"/>
              </w:rPr>
              <w:t>Sólo Uso de CCOF</w:t>
            </w:r>
          </w:p>
        </w:tc>
      </w:tr>
      <w:tr w:rsidR="00273255" w:rsidRPr="00F67251" w14:paraId="308BAB1F" w14:textId="77777777" w:rsidTr="001F2C3A">
        <w:trPr>
          <w:cantSplit/>
          <w:jc w:val="center"/>
        </w:trPr>
        <w:tc>
          <w:tcPr>
            <w:tcW w:w="2731" w:type="dxa"/>
            <w:vAlign w:val="center"/>
          </w:tcPr>
          <w:p w14:paraId="03B23EE1" w14:textId="76A57084" w:rsidR="00273255" w:rsidRPr="00F67251" w:rsidRDefault="003443E7" w:rsidP="001F2C3A">
            <w:pPr>
              <w:keepNext/>
              <w:spacing w:before="60"/>
              <w:rPr>
                <w:rFonts w:cs="Arial"/>
                <w:i/>
                <w:szCs w:val="18"/>
                <w:lang w:val="es-MX"/>
              </w:rPr>
            </w:pPr>
            <w:r>
              <w:rPr>
                <w:rFonts w:cs="Arial"/>
                <w:i/>
                <w:szCs w:val="18"/>
              </w:rPr>
              <w:t>E</w:t>
            </w:r>
            <w:r w:rsidR="00273255" w:rsidRPr="00F67251">
              <w:rPr>
                <w:rFonts w:cs="Arial"/>
                <w:i/>
                <w:szCs w:val="18"/>
              </w:rPr>
              <w:t xml:space="preserve">jemplo: CleanWash 456A </w:t>
            </w:r>
          </w:p>
        </w:tc>
        <w:tc>
          <w:tcPr>
            <w:tcW w:w="2376" w:type="dxa"/>
            <w:vAlign w:val="center"/>
          </w:tcPr>
          <w:p w14:paraId="6822F735" w14:textId="3B4549E4" w:rsidR="00273255" w:rsidRPr="00F67251" w:rsidRDefault="00273255" w:rsidP="001F2C3A">
            <w:pPr>
              <w:keepNext/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</w:rPr>
              <w:t>Washed Waters, LLC</w:t>
            </w:r>
          </w:p>
        </w:tc>
        <w:tc>
          <w:tcPr>
            <w:tcW w:w="2376" w:type="dxa"/>
            <w:vAlign w:val="center"/>
          </w:tcPr>
          <w:p w14:paraId="2072924F" w14:textId="1CDC19C5" w:rsidR="00273255" w:rsidRPr="00F67251" w:rsidRDefault="00273255" w:rsidP="001F2C3A">
            <w:pPr>
              <w:keepNext/>
              <w:spacing w:before="60"/>
              <w:ind w:right="-18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</w:rPr>
              <w:t>Peracetic acid</w:t>
            </w:r>
          </w:p>
        </w:tc>
        <w:tc>
          <w:tcPr>
            <w:tcW w:w="2605" w:type="dxa"/>
            <w:vAlign w:val="center"/>
          </w:tcPr>
          <w:p w14:paraId="6663A34F" w14:textId="0EC62F26" w:rsidR="00273255" w:rsidRPr="00F67251" w:rsidRDefault="00273255" w:rsidP="001F2C3A">
            <w:pPr>
              <w:keepNext/>
              <w:tabs>
                <w:tab w:val="left" w:pos="2382"/>
              </w:tabs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</w:rPr>
              <w:t>wash water additive</w:t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177CF9E6" w14:textId="77777777" w:rsidR="00273255" w:rsidRPr="00F67251" w:rsidRDefault="00273255" w:rsidP="001F2C3A">
            <w:pPr>
              <w:keepNext/>
              <w:spacing w:before="60"/>
              <w:rPr>
                <w:rFonts w:cs="Arial"/>
                <w:i/>
                <w:szCs w:val="18"/>
                <w:lang w:val="es-MX"/>
              </w:rPr>
            </w:pPr>
          </w:p>
        </w:tc>
      </w:tr>
      <w:tr w:rsidR="00E66192" w:rsidRPr="00F67251" w14:paraId="0AEF9018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7930916F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74852F9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0CA3F9D8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9B48FB7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6EFA1474" w14:textId="77777777" w:rsidR="00E66192" w:rsidRPr="00F67251" w:rsidRDefault="00E66192" w:rsidP="001F2C3A">
            <w:pPr>
              <w:spacing w:before="60"/>
              <w:rPr>
                <w:rFonts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E66192" w:rsidRPr="00F67251" w14:paraId="45D35EC7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23779634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DCA062F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0A5C02E2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6E7485C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1CFA3FF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18EC1903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58E7DCEC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2132166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42F533D3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3D20376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ADBAF97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74B855F3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348843CF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6A9E2D1F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135DEB2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AAD23BD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F40D1AA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2B123E5C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5EC63A65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5BB1CEA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6513040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3B4C8D1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1988AAEE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16B69F7D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75EF175A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05FBFEB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4528DB0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E126166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22F2BF7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7B284746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77114284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6C31C66D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4C9622D5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36C31A20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5CE01CF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79ED9689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534349FB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779FE45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E1C7FF8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2666444E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C573DE0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5F2D2DA5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2AB4EFA5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A5A59BD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731AED4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480CEEEE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336FA4D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003078BA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633CEC54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343471B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70BA290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4683A4A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D9109C4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1B708D2D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5E9426D9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4A34446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67F19CE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450DCEB9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DC075B6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4A7CA765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47E4CAD1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F459B1A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C5C12DC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34C304E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6CE5E485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1835A23B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2B2EA8E1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8119BC0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690F0B1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16E64E8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1321F160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</w:tbl>
    <w:p w14:paraId="5C9D674E" w14:textId="3C10D7EB" w:rsidR="00EC6588" w:rsidRPr="00F67251" w:rsidRDefault="00D93BC4" w:rsidP="001F2C3A">
      <w:pPr>
        <w:spacing w:before="60"/>
        <w:rPr>
          <w:rFonts w:cs="Arial"/>
          <w:szCs w:val="20"/>
          <w:lang w:val="es-MX"/>
        </w:rPr>
      </w:pPr>
      <w:r w:rsidRPr="00F67251">
        <w:rPr>
          <w:rFonts w:cs="Arial"/>
          <w:b/>
          <w:bCs/>
          <w:szCs w:val="20"/>
          <w:lang w:val="es-MX"/>
        </w:rPr>
        <w:t>Ayudas de Procesamiento No Orgánicos</w:t>
      </w:r>
      <w:r w:rsidR="00EC6588" w:rsidRPr="00F67251">
        <w:rPr>
          <w:rFonts w:cs="Arial"/>
          <w:b/>
          <w:bCs/>
          <w:szCs w:val="20"/>
          <w:lang w:val="es-MX"/>
        </w:rPr>
        <w:t xml:space="preserve"> – NOP § 205.105; 205.605; 205.606</w:t>
      </w:r>
      <w:r w:rsidR="00EC6588" w:rsidRPr="00F67251">
        <w:rPr>
          <w:rFonts w:cs="Arial"/>
          <w:szCs w:val="20"/>
          <w:lang w:val="es-MX"/>
        </w:rPr>
        <w:t xml:space="preserve">: Materiales no orgánicos utilizados en o sobre los productos orgánicos no deben ser producto de organismos transgénicos (GMOs) o producidos con el uso de la irradiación o lodos de </w:t>
      </w:r>
      <w:r w:rsidR="00960729" w:rsidRPr="00F67251">
        <w:rPr>
          <w:rFonts w:cs="Arial"/>
          <w:szCs w:val="20"/>
          <w:lang w:val="es-MX"/>
        </w:rPr>
        <w:t xml:space="preserve">plantas de tratamiento </w:t>
      </w:r>
      <w:r w:rsidR="00EC6588" w:rsidRPr="00F67251">
        <w:rPr>
          <w:rFonts w:cs="Arial"/>
          <w:szCs w:val="20"/>
          <w:lang w:val="es-MX"/>
        </w:rPr>
        <w:t xml:space="preserve">y deben cumplir con </w:t>
      </w:r>
      <w:r w:rsidR="00960729" w:rsidRPr="00F67251">
        <w:rPr>
          <w:rFonts w:cs="Arial"/>
          <w:szCs w:val="20"/>
          <w:lang w:val="es-MX"/>
        </w:rPr>
        <w:t>todos los requerimientos</w:t>
      </w:r>
      <w:r w:rsidR="00EC6588" w:rsidRPr="00F67251">
        <w:rPr>
          <w:rFonts w:cs="Arial"/>
          <w:szCs w:val="20"/>
          <w:lang w:val="es-MX"/>
        </w:rPr>
        <w:t xml:space="preserve"> adicionales.</w:t>
      </w:r>
    </w:p>
    <w:p w14:paraId="1DAB42A4" w14:textId="3D295B75" w:rsidR="00EC6588" w:rsidRPr="00F67251" w:rsidRDefault="006B5072" w:rsidP="001F2C3A">
      <w:pPr>
        <w:keepNext/>
        <w:numPr>
          <w:ilvl w:val="0"/>
          <w:numId w:val="2"/>
        </w:numPr>
        <w:spacing w:before="120"/>
        <w:rPr>
          <w:rFonts w:cs="Arial"/>
          <w:b/>
          <w:sz w:val="22"/>
          <w:szCs w:val="18"/>
          <w:lang w:val="es-MX"/>
        </w:rPr>
      </w:pPr>
      <w:r w:rsidRPr="00F67251">
        <w:rPr>
          <w:rFonts w:cs="Arial"/>
          <w:b/>
          <w:sz w:val="22"/>
          <w:szCs w:val="18"/>
          <w:lang w:val="es-MX"/>
        </w:rPr>
        <w:lastRenderedPageBreak/>
        <w:t>Desinfectantes y Detergentes/Limpiadores</w:t>
      </w:r>
      <w:r w:rsidR="00B95646" w:rsidRPr="00F67251">
        <w:rPr>
          <w:rFonts w:cs="Arial"/>
          <w:b/>
          <w:sz w:val="22"/>
          <w:szCs w:val="18"/>
          <w:lang w:val="es-MX"/>
        </w:rPr>
        <w:t xml:space="preserve"> de Equipos</w:t>
      </w:r>
    </w:p>
    <w:p w14:paraId="4E285BBA" w14:textId="18A04795" w:rsidR="00223140" w:rsidRPr="00F67251" w:rsidRDefault="00223140" w:rsidP="001F2C3A">
      <w:pPr>
        <w:keepNext/>
        <w:spacing w:before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="00BB48D5" w:rsidRPr="00F67251">
        <w:rPr>
          <w:rFonts w:cs="Arial"/>
          <w:szCs w:val="18"/>
          <w:lang w:val="es-MX"/>
        </w:rPr>
        <w:tab/>
      </w:r>
      <w:r w:rsidR="00EC6588" w:rsidRPr="00F67251">
        <w:rPr>
          <w:rFonts w:cs="Arial"/>
          <w:szCs w:val="18"/>
          <w:lang w:val="es-MX"/>
        </w:rPr>
        <w:t xml:space="preserve">Enumere todos los desinfectantes y detergentes/limpiadores que no requieran enjuague utilizados en superficies de contacto </w:t>
      </w:r>
      <w:r w:rsidR="00960729" w:rsidRPr="00F67251">
        <w:rPr>
          <w:rFonts w:cs="Arial"/>
          <w:szCs w:val="18"/>
          <w:lang w:val="es-MX"/>
        </w:rPr>
        <w:t>con el</w:t>
      </w:r>
      <w:r w:rsidR="00EC6588" w:rsidRPr="00F67251">
        <w:rPr>
          <w:rFonts w:cs="Arial"/>
          <w:szCs w:val="18"/>
          <w:lang w:val="es-MX"/>
        </w:rPr>
        <w:t xml:space="preserve"> producto orgánico, incluido el transporte, el almacenamiento, la manipulación o el procesamiento. Tenga en cuenta que los desinfectantes de amonio cuaternario deben retirarse completamente del equipo por </w:t>
      </w:r>
      <w:r w:rsidR="00960729" w:rsidRPr="00F67251">
        <w:rPr>
          <w:rFonts w:cs="Arial"/>
          <w:szCs w:val="18"/>
          <w:lang w:val="es-MX"/>
        </w:rPr>
        <w:t xml:space="preserve">medio de </w:t>
      </w:r>
      <w:r w:rsidR="001452CF" w:rsidRPr="00F67251">
        <w:rPr>
          <w:rFonts w:cs="Arial"/>
          <w:szCs w:val="18"/>
          <w:lang w:val="es-MX"/>
        </w:rPr>
        <w:t>enjuague</w:t>
      </w:r>
      <w:r w:rsidR="00273255" w:rsidRPr="00F67251">
        <w:rPr>
          <w:rFonts w:cs="Arial"/>
          <w:szCs w:val="18"/>
          <w:lang w:val="es-MX"/>
        </w:rPr>
        <w:t xml:space="preserve">; </w:t>
      </w:r>
      <w:r w:rsidR="00E235E4" w:rsidRPr="00F67251">
        <w:rPr>
          <w:rFonts w:cs="Arial"/>
          <w:szCs w:val="18"/>
          <w:lang w:val="es-MX"/>
        </w:rPr>
        <w:t xml:space="preserve">se requerirán pruebas de cero residuos. </w:t>
      </w:r>
    </w:p>
    <w:p w14:paraId="14D437F2" w14:textId="77777777" w:rsidR="00223140" w:rsidRPr="00F67251" w:rsidRDefault="00223140" w:rsidP="001F2C3A">
      <w:pPr>
        <w:keepNext/>
        <w:spacing w:before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="00BB48D5" w:rsidRPr="00F67251">
        <w:rPr>
          <w:rFonts w:cs="Arial"/>
          <w:szCs w:val="18"/>
          <w:lang w:val="es-MX"/>
        </w:rPr>
        <w:tab/>
      </w:r>
      <w:r w:rsidR="00EC6588" w:rsidRPr="00F67251">
        <w:rPr>
          <w:rFonts w:cs="Arial"/>
          <w:szCs w:val="18"/>
          <w:lang w:val="es-MX"/>
        </w:rPr>
        <w:t>No incluya los detergentes y productos de limpieza que se enjuagan, y que no tienen riesgo de entrar en contacto con productos orgánicos.</w:t>
      </w:r>
    </w:p>
    <w:p w14:paraId="2C72F923" w14:textId="3EC0B391" w:rsidR="00223140" w:rsidRPr="00F67251" w:rsidRDefault="00223140" w:rsidP="001F2C3A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 xml:space="preserve">► </w:t>
      </w:r>
      <w:r w:rsidR="00BB48D5" w:rsidRPr="00F67251">
        <w:rPr>
          <w:rFonts w:cs="Arial"/>
          <w:szCs w:val="18"/>
          <w:lang w:val="es-MX"/>
        </w:rPr>
        <w:tab/>
      </w:r>
      <w:r w:rsidR="00B95646" w:rsidRPr="00F67251">
        <w:rPr>
          <w:rFonts w:cs="Arial"/>
          <w:szCs w:val="18"/>
          <w:lang w:val="es-MX"/>
        </w:rPr>
        <w:t xml:space="preserve">No incluya los detergentes, limpiadores </w:t>
      </w:r>
      <w:r w:rsidR="00EC6588" w:rsidRPr="00F67251">
        <w:rPr>
          <w:rFonts w:cs="Arial"/>
          <w:szCs w:val="18"/>
          <w:lang w:val="es-MX"/>
        </w:rPr>
        <w:t xml:space="preserve">y </w:t>
      </w:r>
      <w:r w:rsidR="00B95646" w:rsidRPr="00F67251">
        <w:rPr>
          <w:rFonts w:cs="Arial"/>
          <w:szCs w:val="18"/>
          <w:lang w:val="es-MX"/>
        </w:rPr>
        <w:t xml:space="preserve">desinfectantes </w:t>
      </w:r>
      <w:r w:rsidR="00EC6588" w:rsidRPr="00F67251">
        <w:rPr>
          <w:rFonts w:cs="Arial"/>
          <w:szCs w:val="18"/>
          <w:lang w:val="es-MX"/>
        </w:rPr>
        <w:t xml:space="preserve">que se utilizan en superficies </w:t>
      </w:r>
      <w:r w:rsidR="00B95646" w:rsidRPr="00F67251">
        <w:rPr>
          <w:rFonts w:cs="Arial"/>
          <w:szCs w:val="18"/>
          <w:lang w:val="es-MX"/>
        </w:rPr>
        <w:t>que no entran en contacto con</w:t>
      </w:r>
      <w:r w:rsidR="00EC6588" w:rsidRPr="00F67251">
        <w:rPr>
          <w:rFonts w:cs="Arial"/>
          <w:szCs w:val="18"/>
          <w:lang w:val="es-MX"/>
        </w:rPr>
        <w:t xml:space="preserve"> producto</w:t>
      </w:r>
      <w:r w:rsidR="00B95646" w:rsidRPr="00F67251">
        <w:rPr>
          <w:rFonts w:cs="Arial"/>
          <w:szCs w:val="18"/>
          <w:lang w:val="es-MX"/>
        </w:rPr>
        <w:t>s</w:t>
      </w:r>
      <w:r w:rsidR="00EC6588" w:rsidRPr="00F67251">
        <w:rPr>
          <w:rFonts w:cs="Arial"/>
          <w:szCs w:val="18"/>
          <w:lang w:val="es-MX"/>
        </w:rPr>
        <w:t xml:space="preserve"> orgánico</w:t>
      </w:r>
      <w:r w:rsidR="00B95646" w:rsidRPr="00F67251">
        <w:rPr>
          <w:rFonts w:cs="Arial"/>
          <w:szCs w:val="18"/>
          <w:lang w:val="es-MX"/>
        </w:rPr>
        <w:t>s</w:t>
      </w:r>
      <w:r w:rsidR="00EC6588" w:rsidRPr="00F67251">
        <w:rPr>
          <w:rFonts w:cs="Arial"/>
          <w:szCs w:val="18"/>
          <w:lang w:val="es-MX"/>
        </w:rPr>
        <w:t>, tales como limpiadores de baño o drenaje</w:t>
      </w:r>
      <w:r w:rsidR="00B95646" w:rsidRPr="00F67251">
        <w:rPr>
          <w:rFonts w:cs="Arial"/>
          <w:szCs w:val="18"/>
          <w:lang w:val="es-MX"/>
        </w:rPr>
        <w:t>s</w:t>
      </w:r>
      <w:r w:rsidR="00EC6588" w:rsidRPr="00F67251">
        <w:rPr>
          <w:rFonts w:cs="Arial"/>
          <w:szCs w:val="18"/>
          <w:lang w:val="es-MX"/>
        </w:rPr>
        <w:t xml:space="preserve">. 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790"/>
        <w:gridCol w:w="4327"/>
        <w:gridCol w:w="1073"/>
      </w:tblGrid>
      <w:tr w:rsidR="00544965" w:rsidRPr="007F2C39" w14:paraId="05B3512B" w14:textId="77777777" w:rsidTr="002F6C1C">
        <w:trPr>
          <w:cantSplit/>
          <w:tblHeader/>
        </w:trPr>
        <w:tc>
          <w:tcPr>
            <w:tcW w:w="2790" w:type="dxa"/>
            <w:vAlign w:val="center"/>
          </w:tcPr>
          <w:p w14:paraId="51CC6C5C" w14:textId="77777777" w:rsidR="00544965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Nombre Comercial</w:t>
            </w:r>
          </w:p>
        </w:tc>
        <w:tc>
          <w:tcPr>
            <w:tcW w:w="2790" w:type="dxa"/>
            <w:vAlign w:val="center"/>
          </w:tcPr>
          <w:p w14:paraId="2A65EB8D" w14:textId="77777777" w:rsidR="00544965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Fabricante</w:t>
            </w:r>
          </w:p>
        </w:tc>
        <w:tc>
          <w:tcPr>
            <w:tcW w:w="4327" w:type="dxa"/>
            <w:vAlign w:val="center"/>
          </w:tcPr>
          <w:p w14:paraId="230A49CE" w14:textId="009089CB" w:rsidR="00544965" w:rsidRPr="00F67251" w:rsidRDefault="00EC6588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Ubicación</w:t>
            </w:r>
            <w:r w:rsidR="003D0281" w:rsidRPr="00F67251">
              <w:rPr>
                <w:rFonts w:cs="Arial"/>
                <w:b/>
                <w:szCs w:val="18"/>
                <w:lang w:val="es-MX"/>
              </w:rPr>
              <w:t xml:space="preserve">, Superficie, </w:t>
            </w:r>
            <w:r w:rsidR="00273255" w:rsidRPr="00F67251">
              <w:rPr>
                <w:rFonts w:cs="Arial"/>
                <w:b/>
                <w:szCs w:val="18"/>
                <w:lang w:val="es-MX"/>
              </w:rPr>
              <w:t>Func</w:t>
            </w:r>
            <w:r w:rsidR="00B82AB0" w:rsidRPr="00F67251">
              <w:rPr>
                <w:rFonts w:cs="Arial"/>
                <w:b/>
                <w:szCs w:val="18"/>
                <w:lang w:val="es-MX"/>
              </w:rPr>
              <w:t>ión</w:t>
            </w:r>
          </w:p>
        </w:tc>
        <w:tc>
          <w:tcPr>
            <w:tcW w:w="1073" w:type="dxa"/>
          </w:tcPr>
          <w:p w14:paraId="5CBE258C" w14:textId="77777777" w:rsidR="00544965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 xml:space="preserve">Se lo </w:t>
            </w:r>
            <w:r w:rsidR="00EC6588" w:rsidRPr="00F67251">
              <w:rPr>
                <w:rFonts w:cs="Arial"/>
                <w:b/>
                <w:szCs w:val="18"/>
                <w:lang w:val="es-MX"/>
              </w:rPr>
              <w:t>enjuague</w:t>
            </w:r>
            <w:r w:rsidR="00544965" w:rsidRPr="00F67251">
              <w:rPr>
                <w:rFonts w:cs="Arial"/>
                <w:b/>
                <w:szCs w:val="18"/>
                <w:lang w:val="es-MX"/>
              </w:rPr>
              <w:t>? (</w:t>
            </w:r>
            <w:r w:rsidRPr="00F67251">
              <w:rPr>
                <w:rFonts w:cs="Arial"/>
                <w:b/>
                <w:szCs w:val="18"/>
                <w:lang w:val="es-MX"/>
              </w:rPr>
              <w:t>Sí</w:t>
            </w:r>
            <w:r w:rsidR="00544965" w:rsidRPr="00F67251">
              <w:rPr>
                <w:rFonts w:cs="Arial"/>
                <w:b/>
                <w:szCs w:val="18"/>
                <w:lang w:val="es-MX"/>
              </w:rPr>
              <w:t>/N</w:t>
            </w:r>
            <w:r w:rsidRPr="00F67251">
              <w:rPr>
                <w:rFonts w:cs="Arial"/>
                <w:b/>
                <w:szCs w:val="18"/>
                <w:lang w:val="es-MX"/>
              </w:rPr>
              <w:t>o</w:t>
            </w:r>
            <w:r w:rsidR="00544965" w:rsidRPr="00F67251">
              <w:rPr>
                <w:rFonts w:cs="Arial"/>
                <w:b/>
                <w:szCs w:val="18"/>
                <w:lang w:val="es-MX"/>
              </w:rPr>
              <w:t>)</w:t>
            </w:r>
          </w:p>
        </w:tc>
      </w:tr>
      <w:tr w:rsidR="00544965" w:rsidRPr="00F67251" w14:paraId="634AEC67" w14:textId="77777777" w:rsidTr="00AE623A">
        <w:tc>
          <w:tcPr>
            <w:tcW w:w="2790" w:type="dxa"/>
            <w:vAlign w:val="center"/>
          </w:tcPr>
          <w:p w14:paraId="4B3D81E9" w14:textId="77777777" w:rsidR="00544965" w:rsidRPr="00F67251" w:rsidRDefault="00310FB5" w:rsidP="001F2C3A">
            <w:pPr>
              <w:keepNext/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  <w:lang w:val="es-MX"/>
              </w:rPr>
              <w:t>Ejemplo</w:t>
            </w:r>
            <w:r w:rsidR="00544965" w:rsidRPr="00F67251">
              <w:rPr>
                <w:rFonts w:cs="Arial"/>
                <w:i/>
                <w:szCs w:val="18"/>
                <w:lang w:val="es-MX"/>
              </w:rPr>
              <w:t xml:space="preserve">: </w:t>
            </w:r>
            <w:r w:rsidR="00884289" w:rsidRPr="00F67251">
              <w:rPr>
                <w:rFonts w:cs="Arial"/>
                <w:i/>
                <w:szCs w:val="18"/>
                <w:lang w:val="es-MX"/>
              </w:rPr>
              <w:t>C</w:t>
            </w:r>
            <w:r w:rsidRPr="00F67251">
              <w:rPr>
                <w:rFonts w:cs="Arial"/>
                <w:i/>
                <w:szCs w:val="18"/>
                <w:lang w:val="es-MX"/>
              </w:rPr>
              <w:t>loro</w:t>
            </w:r>
            <w:r w:rsidR="00884289" w:rsidRPr="00F67251">
              <w:rPr>
                <w:rFonts w:cs="Arial"/>
                <w:i/>
                <w:szCs w:val="18"/>
                <w:lang w:val="es-MX"/>
              </w:rPr>
              <w:t xml:space="preserve"> 123</w:t>
            </w:r>
          </w:p>
        </w:tc>
        <w:tc>
          <w:tcPr>
            <w:tcW w:w="2790" w:type="dxa"/>
            <w:vAlign w:val="center"/>
          </w:tcPr>
          <w:p w14:paraId="11ADB6B1" w14:textId="77777777" w:rsidR="00544965" w:rsidRPr="00F67251" w:rsidRDefault="00884289" w:rsidP="001F2C3A">
            <w:pPr>
              <w:keepNext/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  <w:lang w:val="es-MX"/>
              </w:rPr>
              <w:t>The Cleaning Pros, LLC</w:t>
            </w:r>
          </w:p>
        </w:tc>
        <w:tc>
          <w:tcPr>
            <w:tcW w:w="4327" w:type="dxa"/>
            <w:vAlign w:val="center"/>
          </w:tcPr>
          <w:p w14:paraId="50465F1E" w14:textId="33C35BC0" w:rsidR="00544965" w:rsidRPr="00F67251" w:rsidRDefault="00B95646" w:rsidP="001F2C3A">
            <w:pPr>
              <w:keepNext/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  <w:lang w:val="es-MX"/>
              </w:rPr>
              <w:t xml:space="preserve">Desinfectante de </w:t>
            </w:r>
            <w:r w:rsidR="00AE2185" w:rsidRPr="00F67251">
              <w:rPr>
                <w:rFonts w:cs="Arial"/>
                <w:i/>
                <w:szCs w:val="18"/>
                <w:lang w:val="es-MX"/>
              </w:rPr>
              <w:t>línea</w:t>
            </w:r>
            <w:r w:rsidR="00310FB5" w:rsidRPr="00F67251">
              <w:rPr>
                <w:rFonts w:cs="Arial"/>
                <w:i/>
                <w:szCs w:val="18"/>
                <w:lang w:val="es-MX"/>
              </w:rPr>
              <w:t xml:space="preserve"> de empaque</w:t>
            </w:r>
          </w:p>
        </w:tc>
        <w:tc>
          <w:tcPr>
            <w:tcW w:w="1073" w:type="dxa"/>
          </w:tcPr>
          <w:p w14:paraId="36BBF24B" w14:textId="77777777" w:rsidR="00544965" w:rsidRPr="00F67251" w:rsidRDefault="00884289" w:rsidP="001F2C3A">
            <w:pPr>
              <w:keepNext/>
              <w:spacing w:before="60"/>
              <w:jc w:val="center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  <w:lang w:val="es-MX"/>
              </w:rPr>
              <w:t>N</w:t>
            </w:r>
          </w:p>
        </w:tc>
      </w:tr>
      <w:tr w:rsidR="00884289" w:rsidRPr="00F67251" w14:paraId="234BFC32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4C5C1E5C" w14:textId="77777777" w:rsidR="00884289" w:rsidRPr="00F67251" w:rsidRDefault="00884289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bookmarkStart w:id="0" w:name="_GoBack"/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bookmarkEnd w:id="0"/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5057B54" w14:textId="77777777" w:rsidR="00884289" w:rsidRPr="00F67251" w:rsidRDefault="00884289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3E58F911" w14:textId="77777777" w:rsidR="00884289" w:rsidRPr="00F67251" w:rsidRDefault="00884289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7657D9D0" w14:textId="77777777" w:rsidR="00884289" w:rsidRPr="00F67251" w:rsidRDefault="00884289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84289" w:rsidRPr="00F67251" w14:paraId="716457E6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3516D8EA" w14:textId="77777777" w:rsidR="00884289" w:rsidRPr="00F67251" w:rsidRDefault="00884289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88C5F2D" w14:textId="77777777" w:rsidR="00884289" w:rsidRPr="00F67251" w:rsidRDefault="00884289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4C2C16D7" w14:textId="77777777" w:rsidR="00884289" w:rsidRPr="00F67251" w:rsidRDefault="00884289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5275199C" w14:textId="77777777" w:rsidR="00884289" w:rsidRPr="00F67251" w:rsidRDefault="00884289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F67251" w14:paraId="02FDAB37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318D17C7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CD605A3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9A2F79D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C01FAC1" w14:textId="77777777" w:rsidR="00827423" w:rsidRPr="00F67251" w:rsidRDefault="00827423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F67251" w14:paraId="06AAF94A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589DFC13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FDC4D5B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1906E7C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1CEB3708" w14:textId="77777777" w:rsidR="00827423" w:rsidRPr="00F67251" w:rsidRDefault="00827423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F67251" w14:paraId="1369E216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82A4085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7FA0C17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EAEA161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5C71C39A" w14:textId="77777777" w:rsidR="00827423" w:rsidRPr="00F67251" w:rsidRDefault="00827423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F67251" w14:paraId="6098EF81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0131220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6AB2EF0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0349AD0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7D23C712" w14:textId="77777777" w:rsidR="00827423" w:rsidRPr="00F67251" w:rsidRDefault="00827423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F67251" w14:paraId="1DD71C0C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6291ABA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1F33CDE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7B72EEAE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033B87D8" w14:textId="77777777" w:rsidR="00827423" w:rsidRPr="00F67251" w:rsidRDefault="00827423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F67251" w14:paraId="24F8846B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05BC323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B5A1133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9529232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3FBF3246" w14:textId="77777777" w:rsidR="00827423" w:rsidRPr="00F67251" w:rsidRDefault="00827423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F67251" w14:paraId="474DB1D8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CFCC04E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76A5C75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669D28B" w14:textId="77777777" w:rsidR="00827423" w:rsidRPr="00F67251" w:rsidRDefault="00827423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24BED066" w14:textId="77777777" w:rsidR="00827423" w:rsidRPr="00F67251" w:rsidRDefault="00827423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84289" w:rsidRPr="00F67251" w14:paraId="36B91665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0AAC8EAD" w14:textId="77777777" w:rsidR="00884289" w:rsidRPr="00F67251" w:rsidRDefault="00884289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8EA4935" w14:textId="77777777" w:rsidR="00884289" w:rsidRPr="00F67251" w:rsidRDefault="00884289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6F073F3B" w14:textId="77777777" w:rsidR="00884289" w:rsidRPr="00F67251" w:rsidRDefault="00884289" w:rsidP="001F2C3A">
            <w:pPr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0411B77E" w14:textId="77777777" w:rsidR="00884289" w:rsidRPr="00F67251" w:rsidRDefault="00884289" w:rsidP="001F2C3A">
            <w:pPr>
              <w:jc w:val="center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759CEE50" w14:textId="54B97866" w:rsidR="00223140" w:rsidRPr="00F67251" w:rsidRDefault="00827423" w:rsidP="001F2C3A">
      <w:pPr>
        <w:pStyle w:val="ListParagraph"/>
        <w:keepNext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  <w:lang w:val="es-MX"/>
        </w:rPr>
      </w:pPr>
      <w:r w:rsidRPr="00F67251">
        <w:rPr>
          <w:rFonts w:cs="Arial"/>
          <w:b/>
          <w:sz w:val="22"/>
          <w:szCs w:val="18"/>
          <w:lang w:val="es-MX"/>
        </w:rPr>
        <w:br w:type="page"/>
      </w:r>
      <w:r w:rsidR="006B5072" w:rsidRPr="00F67251">
        <w:rPr>
          <w:rFonts w:cs="Arial"/>
          <w:b/>
          <w:sz w:val="22"/>
          <w:szCs w:val="18"/>
          <w:lang w:val="es-MX"/>
        </w:rPr>
        <w:t xml:space="preserve">Materiales de Control de Plagas para Instalaciones – En la Lista Nacional </w:t>
      </w:r>
    </w:p>
    <w:p w14:paraId="206F7A29" w14:textId="77777777" w:rsidR="00223140" w:rsidRPr="00F67251" w:rsidRDefault="00223140" w:rsidP="001F2C3A">
      <w:pPr>
        <w:keepNext/>
        <w:spacing w:before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960729" w:rsidRPr="00F67251">
        <w:rPr>
          <w:rFonts w:cs="Arial"/>
          <w:szCs w:val="18"/>
          <w:lang w:val="es-MX"/>
        </w:rPr>
        <w:t>Los m</w:t>
      </w:r>
      <w:r w:rsidR="00936AB7" w:rsidRPr="00F67251">
        <w:rPr>
          <w:rFonts w:cs="Arial"/>
          <w:szCs w:val="18"/>
          <w:lang w:val="es-MX"/>
        </w:rPr>
        <w:t>ateriales</w:t>
      </w:r>
      <w:r w:rsidR="00960729" w:rsidRPr="00F67251">
        <w:rPr>
          <w:rFonts w:cs="Arial"/>
          <w:szCs w:val="18"/>
          <w:lang w:val="es-MX"/>
        </w:rPr>
        <w:t xml:space="preserve"> para</w:t>
      </w:r>
      <w:r w:rsidR="00936AB7" w:rsidRPr="00F67251">
        <w:rPr>
          <w:rFonts w:cs="Arial"/>
          <w:szCs w:val="18"/>
          <w:lang w:val="es-MX"/>
        </w:rPr>
        <w:t xml:space="preserve"> control de plaga</w:t>
      </w:r>
      <w:r w:rsidR="00960729" w:rsidRPr="00F67251">
        <w:rPr>
          <w:rFonts w:cs="Arial"/>
          <w:szCs w:val="18"/>
          <w:lang w:val="es-MX"/>
        </w:rPr>
        <w:t>s</w:t>
      </w:r>
      <w:r w:rsidR="00936AB7" w:rsidRPr="00F67251">
        <w:rPr>
          <w:rFonts w:cs="Arial"/>
          <w:szCs w:val="18"/>
          <w:lang w:val="es-MX"/>
        </w:rPr>
        <w:t xml:space="preserve"> de la Lista Nacional se pueden usar solo si</w:t>
      </w:r>
      <w:r w:rsidR="00960729" w:rsidRPr="00F67251">
        <w:rPr>
          <w:rFonts w:cs="Arial"/>
          <w:szCs w:val="18"/>
          <w:lang w:val="es-MX"/>
        </w:rPr>
        <w:t xml:space="preserve"> las</w:t>
      </w:r>
      <w:r w:rsidR="00936AB7" w:rsidRPr="00F67251">
        <w:rPr>
          <w:rFonts w:cs="Arial"/>
          <w:szCs w:val="18"/>
          <w:lang w:val="es-MX"/>
        </w:rPr>
        <w:t xml:space="preserve"> practicas preventivas y controles mecánicos/físicos no </w:t>
      </w:r>
      <w:r w:rsidR="00960729" w:rsidRPr="00F67251">
        <w:rPr>
          <w:rFonts w:cs="Arial"/>
          <w:szCs w:val="18"/>
          <w:lang w:val="es-MX"/>
        </w:rPr>
        <w:t xml:space="preserve">son </w:t>
      </w:r>
      <w:r w:rsidR="00936AB7" w:rsidRPr="00F67251">
        <w:rPr>
          <w:rFonts w:cs="Arial"/>
          <w:szCs w:val="18"/>
          <w:lang w:val="es-MX"/>
        </w:rPr>
        <w:t>suficientes para</w:t>
      </w:r>
      <w:r w:rsidR="00960729" w:rsidRPr="00F67251">
        <w:rPr>
          <w:rFonts w:cs="Arial"/>
          <w:szCs w:val="18"/>
          <w:lang w:val="es-MX"/>
        </w:rPr>
        <w:t xml:space="preserve"> prevenir o controlar las plagas</w:t>
      </w:r>
      <w:r w:rsidR="00936AB7" w:rsidRPr="00F67251">
        <w:rPr>
          <w:rFonts w:cs="Arial"/>
          <w:szCs w:val="18"/>
          <w:lang w:val="es-MX"/>
        </w:rPr>
        <w:t xml:space="preserve">. </w:t>
      </w:r>
    </w:p>
    <w:p w14:paraId="6FAE3D8D" w14:textId="77777777" w:rsidR="00884289" w:rsidRPr="00F67251" w:rsidRDefault="00884289" w:rsidP="001F2C3A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310FB5" w:rsidRPr="00F67251">
        <w:rPr>
          <w:rFonts w:cs="Arial"/>
          <w:szCs w:val="18"/>
          <w:lang w:val="es-MX"/>
        </w:rPr>
        <w:t xml:space="preserve">Sólo enumere materiales que se usan en áreas orgánicas de producción y almacenaje.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87"/>
        <w:gridCol w:w="2430"/>
        <w:gridCol w:w="3893"/>
      </w:tblGrid>
      <w:tr w:rsidR="001255DE" w:rsidRPr="007F2C39" w14:paraId="6F9F31CD" w14:textId="77777777" w:rsidTr="002F6C1C">
        <w:trPr>
          <w:cantSplit/>
          <w:tblHeader/>
        </w:trPr>
        <w:tc>
          <w:tcPr>
            <w:tcW w:w="2070" w:type="dxa"/>
            <w:vAlign w:val="center"/>
          </w:tcPr>
          <w:p w14:paraId="0A7C2F14" w14:textId="77777777" w:rsidR="001255DE" w:rsidRPr="00F67251" w:rsidRDefault="001255DE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Material</w:t>
            </w:r>
          </w:p>
        </w:tc>
        <w:tc>
          <w:tcPr>
            <w:tcW w:w="2587" w:type="dxa"/>
            <w:vAlign w:val="center"/>
          </w:tcPr>
          <w:p w14:paraId="5926D89F" w14:textId="77777777" w:rsidR="001255DE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Nombre Comercial</w:t>
            </w:r>
          </w:p>
        </w:tc>
        <w:tc>
          <w:tcPr>
            <w:tcW w:w="2430" w:type="dxa"/>
            <w:vAlign w:val="center"/>
          </w:tcPr>
          <w:p w14:paraId="42513B1B" w14:textId="77777777" w:rsidR="001255DE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Fabricante</w:t>
            </w:r>
          </w:p>
        </w:tc>
        <w:tc>
          <w:tcPr>
            <w:tcW w:w="3893" w:type="dxa"/>
            <w:vAlign w:val="center"/>
          </w:tcPr>
          <w:p w14:paraId="41555180" w14:textId="77777777" w:rsidR="00936AB7" w:rsidRPr="00F67251" w:rsidRDefault="00936AB7" w:rsidP="001F2C3A">
            <w:pPr>
              <w:keepNext/>
              <w:spacing w:before="20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 xml:space="preserve">Ubicación de Uso y Método de Aplicación </w:t>
            </w:r>
          </w:p>
          <w:p w14:paraId="01247B6A" w14:textId="77777777" w:rsidR="001255DE" w:rsidRPr="00F67251" w:rsidRDefault="00936AB7" w:rsidP="001F2C3A">
            <w:pPr>
              <w:keepNext/>
              <w:spacing w:before="20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  <w:lang w:val="es-MX"/>
              </w:rPr>
              <w:t xml:space="preserve">(e.g. almacén, </w:t>
            </w:r>
            <w:r w:rsidR="00960729" w:rsidRPr="00F67251">
              <w:rPr>
                <w:rFonts w:cs="Arial"/>
                <w:i/>
                <w:szCs w:val="18"/>
                <w:lang w:val="es-MX"/>
              </w:rPr>
              <w:t>nebulización</w:t>
            </w:r>
            <w:r w:rsidRPr="00F67251">
              <w:rPr>
                <w:rFonts w:cs="Arial"/>
                <w:i/>
                <w:szCs w:val="18"/>
                <w:lang w:val="es-MX"/>
              </w:rPr>
              <w:t>, rocío de grieta</w:t>
            </w:r>
            <w:r w:rsidR="006D1CC0" w:rsidRPr="00F67251">
              <w:rPr>
                <w:rFonts w:cs="Arial"/>
                <w:i/>
                <w:szCs w:val="18"/>
                <w:lang w:val="es-MX"/>
              </w:rPr>
              <w:t>s</w:t>
            </w:r>
            <w:r w:rsidRPr="00F67251">
              <w:rPr>
                <w:rFonts w:cs="Arial"/>
                <w:i/>
                <w:szCs w:val="18"/>
                <w:lang w:val="es-MX"/>
              </w:rPr>
              <w:t xml:space="preserve"> y la hendidura</w:t>
            </w:r>
            <w:r w:rsidR="006D1CC0" w:rsidRPr="00F67251">
              <w:rPr>
                <w:rFonts w:cs="Arial"/>
                <w:i/>
                <w:szCs w:val="18"/>
                <w:lang w:val="es-MX"/>
              </w:rPr>
              <w:t>s</w:t>
            </w:r>
            <w:r w:rsidRPr="00F67251">
              <w:rPr>
                <w:rFonts w:cs="Arial"/>
                <w:i/>
                <w:szCs w:val="18"/>
                <w:lang w:val="es-MX"/>
              </w:rPr>
              <w:t>)</w:t>
            </w:r>
          </w:p>
        </w:tc>
      </w:tr>
      <w:tr w:rsidR="005B6F11" w:rsidRPr="00F67251" w14:paraId="1F65397B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49466A54" w14:textId="77777777" w:rsidR="005B6F11" w:rsidRPr="00F67251" w:rsidRDefault="00310FB5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s-MX" w:eastAsia="en-US"/>
              </w:rPr>
              <w:t>Cebos</w:t>
            </w:r>
          </w:p>
        </w:tc>
        <w:tc>
          <w:tcPr>
            <w:tcW w:w="2587" w:type="dxa"/>
            <w:vAlign w:val="center"/>
          </w:tcPr>
          <w:p w14:paraId="2D69EA44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34CECB2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49215922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F67251" w14:paraId="619B13E0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095AEC25" w14:textId="77777777" w:rsidR="005B6F11" w:rsidRPr="00F67251" w:rsidRDefault="00310FB5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s-MX" w:eastAsia="en-US"/>
              </w:rPr>
              <w:t>Repelentes</w:t>
            </w:r>
          </w:p>
        </w:tc>
        <w:tc>
          <w:tcPr>
            <w:tcW w:w="2587" w:type="dxa"/>
            <w:vAlign w:val="center"/>
          </w:tcPr>
          <w:p w14:paraId="0021ED5C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09B9274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B4E302D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F67251" w14:paraId="72D68ED8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155656F0" w14:textId="77777777" w:rsidR="005B6F11" w:rsidRPr="00F67251" w:rsidRDefault="00310FB5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s-MX" w:eastAsia="en-US"/>
              </w:rPr>
              <w:t>Dióxido de carbono</w:t>
            </w:r>
            <w:r w:rsidR="005B6F11" w:rsidRPr="00F67251">
              <w:rPr>
                <w:rFonts w:cs="Arial"/>
                <w:b w:val="0"/>
                <w:szCs w:val="18"/>
                <w:lang w:val="es-MX" w:eastAsia="en-US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2C51F182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" w:name="Text128"/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  <w:bookmarkEnd w:id="1"/>
          </w:p>
        </w:tc>
        <w:tc>
          <w:tcPr>
            <w:tcW w:w="2430" w:type="dxa"/>
            <w:vAlign w:val="center"/>
          </w:tcPr>
          <w:p w14:paraId="5EAAC42B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8348B73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F67251" w14:paraId="2115C3B0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2C32ED08" w14:textId="77777777" w:rsidR="005B6F11" w:rsidRPr="00F67251" w:rsidRDefault="00310FB5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s-MX" w:eastAsia="en-US"/>
              </w:rPr>
              <w:t>Gas de nitrógeno (debe ser grado sin aceite)</w:t>
            </w:r>
          </w:p>
        </w:tc>
        <w:tc>
          <w:tcPr>
            <w:tcW w:w="2587" w:type="dxa"/>
            <w:vAlign w:val="center"/>
          </w:tcPr>
          <w:p w14:paraId="38BC096C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0C252F2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9F4D82B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F67251" w14:paraId="237359F8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5B00F726" w14:textId="77777777" w:rsidR="005B6F11" w:rsidRPr="00F67251" w:rsidRDefault="00AE2185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s-MX" w:eastAsia="en-US"/>
              </w:rPr>
              <w:t>Vitamina D3 con cebo</w:t>
            </w:r>
          </w:p>
        </w:tc>
        <w:tc>
          <w:tcPr>
            <w:tcW w:w="2587" w:type="dxa"/>
            <w:vAlign w:val="center"/>
          </w:tcPr>
          <w:p w14:paraId="4F166032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8752D84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325FE224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F67251" w14:paraId="74C38340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1B4F3F3C" w14:textId="77777777" w:rsidR="005B6F11" w:rsidRPr="00F67251" w:rsidRDefault="00310FB5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s-MX" w:eastAsia="en-US"/>
              </w:rPr>
              <w:t>Acido borico</w:t>
            </w:r>
          </w:p>
        </w:tc>
        <w:tc>
          <w:tcPr>
            <w:tcW w:w="2587" w:type="dxa"/>
            <w:vAlign w:val="center"/>
          </w:tcPr>
          <w:p w14:paraId="4A39A6DB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0C2F308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71F23AB7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F67251" w14:paraId="54FD0283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0B8F295C" w14:textId="77777777" w:rsidR="005B6F11" w:rsidRPr="00F67251" w:rsidRDefault="00310FB5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s-MX" w:eastAsia="en-US"/>
              </w:rPr>
              <w:t>Tierra de diatomeas</w:t>
            </w:r>
          </w:p>
        </w:tc>
        <w:tc>
          <w:tcPr>
            <w:tcW w:w="2587" w:type="dxa"/>
            <w:vAlign w:val="center"/>
          </w:tcPr>
          <w:p w14:paraId="0E3272AF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0666942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33E0DFF8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F67251" w14:paraId="129378CA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09563821" w14:textId="77777777" w:rsidR="005B6F11" w:rsidRPr="00F67251" w:rsidRDefault="00310FB5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s-MX" w:eastAsia="en-US"/>
              </w:rPr>
              <w:t>Productos de jabon</w:t>
            </w:r>
          </w:p>
        </w:tc>
        <w:tc>
          <w:tcPr>
            <w:tcW w:w="2587" w:type="dxa"/>
            <w:vAlign w:val="center"/>
          </w:tcPr>
          <w:p w14:paraId="4BB409FA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4EF9A4E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06FF7E0D" w14:textId="77777777" w:rsidR="005B6F11" w:rsidRPr="00F67251" w:rsidRDefault="005B6F11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3A16AD" w:rsidRPr="00F67251" w14:paraId="756AF288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7F5318DF" w14:textId="71827B47" w:rsidR="003A16AD" w:rsidRPr="00F67251" w:rsidRDefault="0031486F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n-US" w:eastAsia="en-US"/>
              </w:rPr>
              <w:t>Feromonas</w:t>
            </w:r>
          </w:p>
        </w:tc>
        <w:tc>
          <w:tcPr>
            <w:tcW w:w="2587" w:type="dxa"/>
            <w:vAlign w:val="center"/>
          </w:tcPr>
          <w:p w14:paraId="31EE0FA9" w14:textId="5ECDCD1C" w:rsidR="003A16AD" w:rsidRPr="00F67251" w:rsidRDefault="003A16AD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DB888F" w14:textId="18429B7E" w:rsidR="003A16AD" w:rsidRPr="00F67251" w:rsidRDefault="003A16AD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45129856" w14:textId="4E53EEF7" w:rsidR="003A16AD" w:rsidRPr="00F67251" w:rsidRDefault="003A16AD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3A16AD" w:rsidRPr="00F67251" w14:paraId="2F85265C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6BE2FB6C" w14:textId="2EDDCB25" w:rsidR="003A16AD" w:rsidRPr="00F67251" w:rsidRDefault="0031486F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szCs w:val="18"/>
                <w:lang w:val="en-US" w:eastAsia="en-US"/>
              </w:rPr>
              <w:t>Trampas Pegajosas</w:t>
            </w:r>
          </w:p>
        </w:tc>
        <w:tc>
          <w:tcPr>
            <w:tcW w:w="2587" w:type="dxa"/>
            <w:vAlign w:val="center"/>
          </w:tcPr>
          <w:p w14:paraId="7DD43E37" w14:textId="5144A3E0" w:rsidR="003A16AD" w:rsidRPr="00F67251" w:rsidRDefault="003A16AD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263B80B" w14:textId="514FA895" w:rsidR="003A16AD" w:rsidRPr="00F67251" w:rsidRDefault="003A16AD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69865C5" w14:textId="78033EA8" w:rsidR="003A16AD" w:rsidRPr="00F67251" w:rsidRDefault="003A16AD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</w:tbl>
    <w:p w14:paraId="3E8D9C79" w14:textId="26BB49C3" w:rsidR="006E205B" w:rsidRPr="00F67251" w:rsidRDefault="006B5072" w:rsidP="001F2C3A">
      <w:pPr>
        <w:pStyle w:val="ListParagraph"/>
        <w:keepNext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  <w:lang w:val="es-MX"/>
        </w:rPr>
      </w:pPr>
      <w:r w:rsidRPr="00F67251">
        <w:rPr>
          <w:rFonts w:cs="Arial"/>
          <w:b/>
          <w:sz w:val="22"/>
          <w:szCs w:val="18"/>
          <w:lang w:val="es-MX"/>
        </w:rPr>
        <w:t xml:space="preserve">Materiales de Control de Plagas para Instalaciones – No en la Lista Nacional </w:t>
      </w:r>
    </w:p>
    <w:p w14:paraId="59B8A58C" w14:textId="134C524F" w:rsidR="00936AB7" w:rsidRPr="00F67251" w:rsidRDefault="006E205B" w:rsidP="001F2C3A">
      <w:pPr>
        <w:keepNext/>
        <w:spacing w:before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960729" w:rsidRPr="00F67251">
        <w:rPr>
          <w:rFonts w:cs="Arial"/>
          <w:szCs w:val="18"/>
          <w:lang w:val="es-MX"/>
        </w:rPr>
        <w:t>Los m</w:t>
      </w:r>
      <w:r w:rsidR="00936AB7" w:rsidRPr="00F67251">
        <w:rPr>
          <w:rFonts w:cs="Arial"/>
          <w:szCs w:val="18"/>
          <w:lang w:val="es-MX"/>
        </w:rPr>
        <w:t xml:space="preserve">ateriales de control de plagas que no están en la Lista Nacional se pueden usar solo si practicas preventivas, controles mecánicos/físicos, y materiales de la Lista Nacional no </w:t>
      </w:r>
      <w:r w:rsidR="00960729" w:rsidRPr="00F67251">
        <w:rPr>
          <w:rFonts w:cs="Arial"/>
          <w:szCs w:val="18"/>
          <w:lang w:val="es-MX"/>
        </w:rPr>
        <w:t>son</w:t>
      </w:r>
      <w:r w:rsidR="00936AB7" w:rsidRPr="00F67251">
        <w:rPr>
          <w:rFonts w:cs="Arial"/>
          <w:szCs w:val="18"/>
          <w:lang w:val="es-MX"/>
        </w:rPr>
        <w:t xml:space="preserve"> suficientes para la prevención o el control de plagas. Se debe proporcionar justificación por el uso de materiales que no están en la Lista Nacional.</w:t>
      </w:r>
    </w:p>
    <w:p w14:paraId="1BB3D2AA" w14:textId="77777777" w:rsidR="00E66192" w:rsidRPr="00F67251" w:rsidRDefault="00E66192" w:rsidP="001F2C3A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310FB5" w:rsidRPr="00F67251">
        <w:rPr>
          <w:rFonts w:cs="Arial"/>
          <w:szCs w:val="18"/>
          <w:lang w:val="es-MX"/>
        </w:rPr>
        <w:t>Sólo enumere materiales que se usan en áreas orgánicas de producción y almacenaje.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3150"/>
        <w:gridCol w:w="3870"/>
      </w:tblGrid>
      <w:tr w:rsidR="0049748F" w:rsidRPr="007F2C39" w14:paraId="47BEA689" w14:textId="77777777" w:rsidTr="002F6C1C">
        <w:trPr>
          <w:cantSplit/>
          <w:tblHeader/>
        </w:trPr>
        <w:tc>
          <w:tcPr>
            <w:tcW w:w="3960" w:type="dxa"/>
            <w:vAlign w:val="center"/>
          </w:tcPr>
          <w:p w14:paraId="5CA57F53" w14:textId="77777777" w:rsidR="0049748F" w:rsidRPr="00F67251" w:rsidRDefault="00310FB5" w:rsidP="001F2C3A">
            <w:pPr>
              <w:pStyle w:val="TableText"/>
              <w:keepNext/>
              <w:spacing w:before="20" w:line="240" w:lineRule="auto"/>
              <w:ind w:right="-36"/>
              <w:jc w:val="center"/>
              <w:rPr>
                <w:rFonts w:cs="Arial"/>
                <w:szCs w:val="18"/>
                <w:lang w:val="es-MX" w:eastAsia="en-US"/>
              </w:rPr>
            </w:pPr>
            <w:r w:rsidRPr="00F67251">
              <w:rPr>
                <w:rFonts w:cs="Arial"/>
                <w:szCs w:val="18"/>
                <w:lang w:val="es-MX" w:eastAsia="en-US"/>
              </w:rPr>
              <w:t>Nombre Comercial</w:t>
            </w:r>
          </w:p>
        </w:tc>
        <w:tc>
          <w:tcPr>
            <w:tcW w:w="3150" w:type="dxa"/>
            <w:vAlign w:val="center"/>
          </w:tcPr>
          <w:p w14:paraId="54127C80" w14:textId="77777777" w:rsidR="0049748F" w:rsidRPr="00F67251" w:rsidRDefault="00310FB5" w:rsidP="001F2C3A">
            <w:pPr>
              <w:pStyle w:val="TableText"/>
              <w:keepNext/>
              <w:spacing w:before="20" w:line="240" w:lineRule="auto"/>
              <w:ind w:right="-36"/>
              <w:jc w:val="center"/>
              <w:rPr>
                <w:rFonts w:cs="Arial"/>
                <w:szCs w:val="18"/>
                <w:lang w:val="es-MX" w:eastAsia="en-US"/>
              </w:rPr>
            </w:pPr>
            <w:r w:rsidRPr="00F67251">
              <w:rPr>
                <w:rFonts w:cs="Arial"/>
                <w:szCs w:val="18"/>
                <w:lang w:val="es-MX" w:eastAsia="en-US"/>
              </w:rPr>
              <w:t>Fabricante</w:t>
            </w:r>
          </w:p>
        </w:tc>
        <w:tc>
          <w:tcPr>
            <w:tcW w:w="3870" w:type="dxa"/>
            <w:vAlign w:val="center"/>
          </w:tcPr>
          <w:p w14:paraId="643F232C" w14:textId="77777777" w:rsidR="00310FB5" w:rsidRPr="00F67251" w:rsidRDefault="00310FB5" w:rsidP="001F2C3A">
            <w:pPr>
              <w:keepNext/>
              <w:spacing w:before="20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 xml:space="preserve">Ubicación de Uso y Método de Aplicación </w:t>
            </w:r>
          </w:p>
          <w:p w14:paraId="653545AB" w14:textId="77777777" w:rsidR="0049748F" w:rsidRPr="00F67251" w:rsidRDefault="0049748F" w:rsidP="001F2C3A">
            <w:pPr>
              <w:pStyle w:val="TableText"/>
              <w:keepNext/>
              <w:spacing w:before="20" w:line="240" w:lineRule="auto"/>
              <w:ind w:right="0"/>
              <w:rPr>
                <w:rFonts w:cs="Arial"/>
                <w:b w:val="0"/>
                <w:i/>
                <w:szCs w:val="18"/>
                <w:lang w:val="es-MX" w:eastAsia="en-US"/>
              </w:rPr>
            </w:pPr>
            <w:r w:rsidRPr="00F67251">
              <w:rPr>
                <w:rFonts w:cs="Arial"/>
                <w:b w:val="0"/>
                <w:i/>
                <w:szCs w:val="18"/>
                <w:lang w:val="es-MX" w:eastAsia="en-US"/>
              </w:rPr>
              <w:t xml:space="preserve">(e.g. </w:t>
            </w:r>
            <w:r w:rsidR="00641548" w:rsidRPr="00F67251">
              <w:rPr>
                <w:rFonts w:cs="Arial"/>
                <w:b w:val="0"/>
                <w:i/>
                <w:szCs w:val="18"/>
                <w:lang w:val="es-MX" w:eastAsia="en-US"/>
              </w:rPr>
              <w:t>almacén</w:t>
            </w:r>
            <w:r w:rsidR="00684E76" w:rsidRPr="00F67251">
              <w:rPr>
                <w:rFonts w:cs="Arial"/>
                <w:b w:val="0"/>
                <w:i/>
                <w:szCs w:val="18"/>
                <w:lang w:val="es-MX" w:eastAsia="en-US"/>
              </w:rPr>
              <w:t xml:space="preserve">, </w:t>
            </w:r>
            <w:r w:rsidR="006D1CC0" w:rsidRPr="00F67251">
              <w:rPr>
                <w:rFonts w:cs="Arial"/>
                <w:b w:val="0"/>
                <w:i/>
                <w:szCs w:val="18"/>
                <w:lang w:val="es-MX" w:eastAsia="en-US"/>
              </w:rPr>
              <w:t>nebulización</w:t>
            </w:r>
            <w:r w:rsidRPr="00F67251">
              <w:rPr>
                <w:rFonts w:cs="Arial"/>
                <w:b w:val="0"/>
                <w:i/>
                <w:szCs w:val="18"/>
                <w:lang w:val="es-MX" w:eastAsia="en-US"/>
              </w:rPr>
              <w:t>,</w:t>
            </w:r>
            <w:r w:rsidR="00641548" w:rsidRPr="00F67251">
              <w:rPr>
                <w:rFonts w:cs="Arial"/>
                <w:b w:val="0"/>
                <w:i/>
                <w:szCs w:val="18"/>
                <w:lang w:val="es-MX" w:eastAsia="en-US"/>
              </w:rPr>
              <w:t xml:space="preserve"> rocío de grieta</w:t>
            </w:r>
            <w:r w:rsidR="006D1CC0" w:rsidRPr="00F67251">
              <w:rPr>
                <w:rFonts w:cs="Arial"/>
                <w:b w:val="0"/>
                <w:i/>
                <w:szCs w:val="18"/>
                <w:lang w:val="es-MX" w:eastAsia="en-US"/>
              </w:rPr>
              <w:t>s</w:t>
            </w:r>
            <w:r w:rsidR="00641548" w:rsidRPr="00F67251">
              <w:rPr>
                <w:rFonts w:cs="Arial"/>
                <w:b w:val="0"/>
                <w:i/>
                <w:szCs w:val="18"/>
                <w:lang w:val="es-MX" w:eastAsia="en-US"/>
              </w:rPr>
              <w:t xml:space="preserve"> y la hendidura</w:t>
            </w:r>
            <w:r w:rsidR="006D1CC0" w:rsidRPr="00F67251">
              <w:rPr>
                <w:rFonts w:cs="Arial"/>
                <w:b w:val="0"/>
                <w:i/>
                <w:szCs w:val="18"/>
                <w:lang w:val="es-MX" w:eastAsia="en-US"/>
              </w:rPr>
              <w:t>s</w:t>
            </w:r>
            <w:r w:rsidRPr="00F67251">
              <w:rPr>
                <w:rFonts w:cs="Arial"/>
                <w:b w:val="0"/>
                <w:i/>
                <w:szCs w:val="18"/>
                <w:lang w:val="es-MX" w:eastAsia="en-US"/>
              </w:rPr>
              <w:t>)</w:t>
            </w:r>
          </w:p>
        </w:tc>
      </w:tr>
      <w:tr w:rsidR="0049748F" w:rsidRPr="00F67251" w14:paraId="4DC53332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7807A172" w14:textId="77777777" w:rsidR="0049748F" w:rsidRPr="00F67251" w:rsidRDefault="0049748F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7C97DC9" w14:textId="77777777" w:rsidR="0049748F" w:rsidRPr="00F67251" w:rsidRDefault="0049748F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7EB6D18" w14:textId="77777777" w:rsidR="0049748F" w:rsidRPr="00F67251" w:rsidRDefault="0049748F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49748F" w:rsidRPr="00F67251" w14:paraId="399651A5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2149DA36" w14:textId="77777777" w:rsidR="0049748F" w:rsidRPr="00F67251" w:rsidRDefault="0049748F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9450350" w14:textId="77777777" w:rsidR="0049748F" w:rsidRPr="00F67251" w:rsidRDefault="0049748F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79CE8A8" w14:textId="77777777" w:rsidR="0049748F" w:rsidRPr="00F67251" w:rsidRDefault="0049748F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827423" w:rsidRPr="00F67251" w14:paraId="46658C69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56C6EDE6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8A16AEC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38F9575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827423" w:rsidRPr="00F67251" w14:paraId="6A12BD30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40C868FE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370B1BC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55F74DA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827423" w:rsidRPr="00F67251" w14:paraId="303AFC0C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6BF0CD26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FFB2E88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234D779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712B18" w:rsidRPr="00F67251" w14:paraId="67F1A883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61E42FF3" w14:textId="77777777" w:rsidR="00712B18" w:rsidRPr="00F67251" w:rsidRDefault="00712B18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A106415" w14:textId="77777777" w:rsidR="00712B18" w:rsidRPr="00F67251" w:rsidRDefault="00712B18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1DC3533" w14:textId="77777777" w:rsidR="00712B18" w:rsidRPr="00F67251" w:rsidRDefault="00712B18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712B18" w:rsidRPr="00866E72" w14:paraId="45CFC4E5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3CDA9244" w14:textId="77777777" w:rsidR="00712B18" w:rsidRPr="00F67251" w:rsidRDefault="00712B18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82A0B07" w14:textId="77777777" w:rsidR="00712B18" w:rsidRPr="00F67251" w:rsidRDefault="00712B18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FF5DA97" w14:textId="77777777" w:rsidR="00712B18" w:rsidRPr="00866E72" w:rsidRDefault="00712B18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</w:tbl>
    <w:p w14:paraId="4BEECD8A" w14:textId="77777777" w:rsidR="00223140" w:rsidRPr="00EC6588" w:rsidRDefault="00223140" w:rsidP="001F2C3A">
      <w:pPr>
        <w:spacing w:before="60"/>
        <w:rPr>
          <w:szCs w:val="20"/>
          <w:lang w:val="es-MX"/>
        </w:rPr>
      </w:pPr>
    </w:p>
    <w:sectPr w:rsidR="00223140" w:rsidRPr="00EC6588" w:rsidSect="00334C27">
      <w:headerReference w:type="default" r:id="rId13"/>
      <w:footerReference w:type="default" r:id="rId14"/>
      <w:pgSz w:w="12240" w:h="15840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2EA7F" w14:textId="77777777" w:rsidR="00F20D96" w:rsidRDefault="00F20D96">
      <w:r>
        <w:separator/>
      </w:r>
    </w:p>
  </w:endnote>
  <w:endnote w:type="continuationSeparator" w:id="0">
    <w:p w14:paraId="532F6149" w14:textId="77777777" w:rsidR="00F20D96" w:rsidRDefault="00F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838C" w14:textId="3EB22B51" w:rsidR="00257382" w:rsidRPr="00C90025" w:rsidRDefault="00257382" w:rsidP="004C4130">
    <w:pPr>
      <w:pStyle w:val="Footer"/>
      <w:tabs>
        <w:tab w:val="clear" w:pos="4320"/>
        <w:tab w:val="clear" w:pos="8640"/>
        <w:tab w:val="left" w:pos="9360"/>
      </w:tabs>
      <w:ind w:left="-86" w:right="-72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FC6BCA">
      <w:rPr>
        <w:rFonts w:cs="Arial"/>
        <w:i/>
        <w:sz w:val="16"/>
        <w:szCs w:val="16"/>
      </w:rPr>
      <w:t>OPB73, V1, R</w:t>
    </w:r>
    <w:r w:rsidR="00FA3509">
      <w:rPr>
        <w:rFonts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614C495A" wp14:editId="3EB6060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CB3">
      <w:rPr>
        <w:rFonts w:cs="Arial"/>
        <w:i/>
        <w:sz w:val="16"/>
        <w:szCs w:val="16"/>
      </w:rPr>
      <w:t>6, 11/18/19</w:t>
    </w:r>
    <w:r>
      <w:rPr>
        <w:rFonts w:cs="Arial"/>
        <w:i/>
        <w:sz w:val="16"/>
        <w:szCs w:val="16"/>
      </w:rPr>
      <w:tab/>
      <w:t>Página</w:t>
    </w:r>
    <w:r w:rsidRPr="00C90025">
      <w:rPr>
        <w:rFonts w:cs="Arial"/>
        <w:i/>
        <w:sz w:val="16"/>
        <w:szCs w:val="16"/>
      </w:rPr>
      <w:t xml:space="preserve"> </w:t>
    </w:r>
    <w:r w:rsidRPr="00C90025">
      <w:rPr>
        <w:rFonts w:cs="Arial"/>
        <w:i/>
        <w:sz w:val="16"/>
        <w:szCs w:val="16"/>
      </w:rPr>
      <w:fldChar w:fldCharType="begin"/>
    </w:r>
    <w:r w:rsidRPr="00C90025">
      <w:rPr>
        <w:rFonts w:cs="Arial"/>
        <w:i/>
        <w:sz w:val="16"/>
        <w:szCs w:val="16"/>
      </w:rPr>
      <w:instrText xml:space="preserve"> PAGE </w:instrText>
    </w:r>
    <w:r w:rsidRPr="00C90025">
      <w:rPr>
        <w:rFonts w:cs="Arial"/>
        <w:i/>
        <w:sz w:val="16"/>
        <w:szCs w:val="16"/>
      </w:rPr>
      <w:fldChar w:fldCharType="separate"/>
    </w:r>
    <w:r w:rsidR="00F20D96">
      <w:rPr>
        <w:rFonts w:cs="Arial"/>
        <w:i/>
        <w:noProof/>
        <w:sz w:val="16"/>
        <w:szCs w:val="16"/>
      </w:rPr>
      <w:t>1</w:t>
    </w:r>
    <w:r w:rsidRPr="00C90025">
      <w:rPr>
        <w:rFonts w:cs="Arial"/>
        <w:i/>
        <w:sz w:val="16"/>
        <w:szCs w:val="16"/>
      </w:rPr>
      <w:fldChar w:fldCharType="end"/>
    </w:r>
    <w:r w:rsidRPr="00C90025">
      <w:rPr>
        <w:rFonts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de</w:t>
    </w:r>
    <w:r w:rsidRPr="00C90025">
      <w:rPr>
        <w:rFonts w:cs="Arial"/>
        <w:i/>
        <w:sz w:val="16"/>
        <w:szCs w:val="16"/>
      </w:rPr>
      <w:t xml:space="preserve"> </w:t>
    </w:r>
    <w:r w:rsidRPr="00C90025">
      <w:rPr>
        <w:rFonts w:cs="Arial"/>
        <w:i/>
        <w:sz w:val="16"/>
        <w:szCs w:val="16"/>
      </w:rPr>
      <w:fldChar w:fldCharType="begin"/>
    </w:r>
    <w:r w:rsidRPr="00C90025">
      <w:rPr>
        <w:rFonts w:cs="Arial"/>
        <w:i/>
        <w:sz w:val="16"/>
        <w:szCs w:val="16"/>
      </w:rPr>
      <w:instrText xml:space="preserve"> NUMPAGES </w:instrText>
    </w:r>
    <w:r w:rsidRPr="00C90025">
      <w:rPr>
        <w:rFonts w:cs="Arial"/>
        <w:i/>
        <w:sz w:val="16"/>
        <w:szCs w:val="16"/>
      </w:rPr>
      <w:fldChar w:fldCharType="separate"/>
    </w:r>
    <w:r w:rsidR="00F20D96">
      <w:rPr>
        <w:rFonts w:cs="Arial"/>
        <w:i/>
        <w:noProof/>
        <w:sz w:val="16"/>
        <w:szCs w:val="16"/>
      </w:rPr>
      <w:t>1</w:t>
    </w:r>
    <w:r w:rsidRPr="00C90025">
      <w:rPr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8CCCA" w14:textId="77777777" w:rsidR="00F20D96" w:rsidRDefault="00F20D96">
      <w:r>
        <w:separator/>
      </w:r>
    </w:p>
  </w:footnote>
  <w:footnote w:type="continuationSeparator" w:id="0">
    <w:p w14:paraId="594245E5" w14:textId="77777777" w:rsidR="00F20D96" w:rsidRDefault="00F2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BA0B" w14:textId="14CC55CB" w:rsidR="00257382" w:rsidRPr="00EC6588" w:rsidRDefault="00257382" w:rsidP="00BB091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1415BC9" wp14:editId="236B150C">
          <wp:simplePos x="0" y="0"/>
          <wp:positionH relativeFrom="column">
            <wp:posOffset>-116205</wp:posOffset>
          </wp:positionH>
          <wp:positionV relativeFrom="paragraph">
            <wp:posOffset>90805</wp:posOffset>
          </wp:positionV>
          <wp:extent cx="593725" cy="716280"/>
          <wp:effectExtent l="0" t="0" r="0" b="7620"/>
          <wp:wrapNone/>
          <wp:docPr id="1" name="Picture 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7"/>
      <w:gridCol w:w="4680"/>
      <w:gridCol w:w="1260"/>
    </w:tblGrid>
    <w:tr w:rsidR="00257382" w:rsidRPr="007F2C39" w14:paraId="436204F4" w14:textId="77777777" w:rsidTr="00775F14">
      <w:trPr>
        <w:cantSplit/>
        <w:trHeight w:val="525"/>
      </w:trPr>
      <w:tc>
        <w:tcPr>
          <w:tcW w:w="41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F7B0626" w14:textId="77777777" w:rsidR="00257382" w:rsidRPr="00EC6588" w:rsidRDefault="00257382" w:rsidP="00B23DD3">
          <w:pPr>
            <w:spacing w:before="160"/>
          </w:pPr>
          <w:r w:rsidRPr="00EC6588">
            <w:rPr>
              <w:rFonts w:cs="Arial"/>
              <w:b/>
              <w:bCs/>
              <w:sz w:val="16"/>
              <w:szCs w:val="16"/>
            </w:rPr>
            <w:t>NOP §205.105, 205.201, 205.271, 205.272, 205.605</w:t>
          </w:r>
        </w:p>
      </w:tc>
      <w:tc>
        <w:tcPr>
          <w:tcW w:w="594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1DA7A497" w14:textId="66A65572" w:rsidR="00257382" w:rsidRPr="00EC6588" w:rsidRDefault="00257382" w:rsidP="00B82274">
          <w:pPr>
            <w:jc w:val="right"/>
            <w:rPr>
              <w:rFonts w:cs="Arial"/>
              <w:b/>
              <w:bCs/>
              <w:sz w:val="22"/>
              <w:lang w:val="es-MX"/>
            </w:rPr>
          </w:pPr>
          <w:r w:rsidRPr="00EC6588">
            <w:rPr>
              <w:rFonts w:cs="Arial"/>
              <w:b/>
              <w:bCs/>
              <w:sz w:val="22"/>
              <w:lang w:val="es-MX"/>
            </w:rPr>
            <w:t xml:space="preserve">SOLICITUD DE </w:t>
          </w:r>
          <w:r>
            <w:rPr>
              <w:rFonts w:cs="Arial"/>
              <w:b/>
              <w:bCs/>
              <w:sz w:val="22"/>
              <w:lang w:val="es-MX"/>
            </w:rPr>
            <w:t>MATERIALES PARA MANEJADOR (LISTA DE MATERIALES DEL OSP)</w:t>
          </w:r>
        </w:p>
      </w:tc>
    </w:tr>
    <w:tr w:rsidR="00257382" w:rsidRPr="000B5C85" w14:paraId="0A87DAB8" w14:textId="77777777" w:rsidTr="002F6C1C">
      <w:tblPrEx>
        <w:tblLook w:val="0000" w:firstRow="0" w:lastRow="0" w:firstColumn="0" w:lastColumn="0" w:noHBand="0" w:noVBand="0"/>
      </w:tblPrEx>
      <w:trPr>
        <w:cantSplit/>
        <w:trHeight w:val="360"/>
        <w:tblHeader/>
      </w:trPr>
      <w:tc>
        <w:tcPr>
          <w:tcW w:w="8797" w:type="dxa"/>
          <w:gridSpan w:val="2"/>
          <w:tcBorders>
            <w:right w:val="nil"/>
          </w:tcBorders>
          <w:vAlign w:val="center"/>
        </w:tcPr>
        <w:p w14:paraId="2264E527" w14:textId="6DD5EB6D" w:rsidR="00257382" w:rsidRPr="00EC6588" w:rsidRDefault="009254FA" w:rsidP="00B23DD3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Encuentra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3B7BAD9" w14:textId="3E4D6167" w:rsidR="00257382" w:rsidRPr="000B5C85" w:rsidRDefault="00257382" w:rsidP="00B23DD3">
          <w:pPr>
            <w:ind w:right="-18"/>
            <w:jc w:val="right"/>
            <w:rPr>
              <w:rFonts w:cs="Arial"/>
            </w:rPr>
          </w:pPr>
          <w:r w:rsidRPr="00EC6588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C6588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F20D96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EC6588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C6588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F20D96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18DE8E0D" w14:textId="77777777" w:rsidR="00257382" w:rsidRDefault="00257382" w:rsidP="00BB091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59A69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9D6D5D"/>
    <w:multiLevelType w:val="hybridMultilevel"/>
    <w:tmpl w:val="2368915A"/>
    <w:lvl w:ilvl="0" w:tplc="96D6FAE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36B30"/>
    <w:multiLevelType w:val="hybridMultilevel"/>
    <w:tmpl w:val="C1A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A12"/>
    <w:multiLevelType w:val="hybridMultilevel"/>
    <w:tmpl w:val="410E035A"/>
    <w:lvl w:ilvl="0" w:tplc="AB3CA326">
      <w:start w:val="1"/>
      <w:numFmt w:val="bullet"/>
      <w:lvlText w:val="►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3671B"/>
    <w:multiLevelType w:val="hybridMultilevel"/>
    <w:tmpl w:val="6B14385A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A1902"/>
    <w:multiLevelType w:val="hybridMultilevel"/>
    <w:tmpl w:val="121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61730"/>
    <w:multiLevelType w:val="hybridMultilevel"/>
    <w:tmpl w:val="67E8863A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oivXQT5OjPLJ+0ogUDF0t+aZWlfCJ824rbeLozd76aV4mKzRZGhw4ziuEAhTEQ2NepXsXxJQUnRL+Xgj4J5g==" w:salt="sPTTJxGf+9p1mgiveahGrA=="/>
  <w:defaultTabStop w:val="720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0F"/>
    <w:rsid w:val="00017335"/>
    <w:rsid w:val="000366F3"/>
    <w:rsid w:val="000423B1"/>
    <w:rsid w:val="000458A4"/>
    <w:rsid w:val="00050025"/>
    <w:rsid w:val="0005070D"/>
    <w:rsid w:val="00051EFC"/>
    <w:rsid w:val="000536B6"/>
    <w:rsid w:val="00054FD1"/>
    <w:rsid w:val="000626F0"/>
    <w:rsid w:val="00070160"/>
    <w:rsid w:val="000704A5"/>
    <w:rsid w:val="00076EF9"/>
    <w:rsid w:val="00081AF1"/>
    <w:rsid w:val="000A4EED"/>
    <w:rsid w:val="000A4F44"/>
    <w:rsid w:val="000C06D2"/>
    <w:rsid w:val="000C516D"/>
    <w:rsid w:val="000D1580"/>
    <w:rsid w:val="000D3BAF"/>
    <w:rsid w:val="000E0A67"/>
    <w:rsid w:val="000E3606"/>
    <w:rsid w:val="00120092"/>
    <w:rsid w:val="0012401C"/>
    <w:rsid w:val="001255DE"/>
    <w:rsid w:val="00140211"/>
    <w:rsid w:val="00141ACD"/>
    <w:rsid w:val="00144370"/>
    <w:rsid w:val="001452CF"/>
    <w:rsid w:val="001653B8"/>
    <w:rsid w:val="00172563"/>
    <w:rsid w:val="0017429B"/>
    <w:rsid w:val="001821B3"/>
    <w:rsid w:val="00194EFF"/>
    <w:rsid w:val="001B12E0"/>
    <w:rsid w:val="001C0A58"/>
    <w:rsid w:val="001C74D2"/>
    <w:rsid w:val="001D67C3"/>
    <w:rsid w:val="001F2C3A"/>
    <w:rsid w:val="001F5113"/>
    <w:rsid w:val="001F553A"/>
    <w:rsid w:val="001F6B03"/>
    <w:rsid w:val="00205DD9"/>
    <w:rsid w:val="00223140"/>
    <w:rsid w:val="00225466"/>
    <w:rsid w:val="00236B57"/>
    <w:rsid w:val="002415EC"/>
    <w:rsid w:val="00241787"/>
    <w:rsid w:val="0024398A"/>
    <w:rsid w:val="00252F07"/>
    <w:rsid w:val="00256511"/>
    <w:rsid w:val="00257382"/>
    <w:rsid w:val="002670A4"/>
    <w:rsid w:val="0026732A"/>
    <w:rsid w:val="00273255"/>
    <w:rsid w:val="00280B9E"/>
    <w:rsid w:val="002929F0"/>
    <w:rsid w:val="00293C08"/>
    <w:rsid w:val="002A6BED"/>
    <w:rsid w:val="002B5BBF"/>
    <w:rsid w:val="002C34AC"/>
    <w:rsid w:val="002C4787"/>
    <w:rsid w:val="002D34DE"/>
    <w:rsid w:val="002D553A"/>
    <w:rsid w:val="002D60E3"/>
    <w:rsid w:val="002D6461"/>
    <w:rsid w:val="002E4370"/>
    <w:rsid w:val="002E7872"/>
    <w:rsid w:val="002F1153"/>
    <w:rsid w:val="002F2049"/>
    <w:rsid w:val="002F36E4"/>
    <w:rsid w:val="002F6C1C"/>
    <w:rsid w:val="00300F3B"/>
    <w:rsid w:val="00301B8C"/>
    <w:rsid w:val="00303A52"/>
    <w:rsid w:val="00310FB5"/>
    <w:rsid w:val="00311995"/>
    <w:rsid w:val="00311B9F"/>
    <w:rsid w:val="00311CDC"/>
    <w:rsid w:val="0031486F"/>
    <w:rsid w:val="003250A9"/>
    <w:rsid w:val="00326AE4"/>
    <w:rsid w:val="00330A38"/>
    <w:rsid w:val="00332C04"/>
    <w:rsid w:val="00334C27"/>
    <w:rsid w:val="00341833"/>
    <w:rsid w:val="00342C81"/>
    <w:rsid w:val="003443E7"/>
    <w:rsid w:val="00367A38"/>
    <w:rsid w:val="003712A0"/>
    <w:rsid w:val="00372634"/>
    <w:rsid w:val="00385D84"/>
    <w:rsid w:val="00390902"/>
    <w:rsid w:val="00391993"/>
    <w:rsid w:val="003A16AD"/>
    <w:rsid w:val="003B68D6"/>
    <w:rsid w:val="003B6DE6"/>
    <w:rsid w:val="003C2396"/>
    <w:rsid w:val="003C7962"/>
    <w:rsid w:val="003D0281"/>
    <w:rsid w:val="00400EB4"/>
    <w:rsid w:val="00403EEE"/>
    <w:rsid w:val="00404620"/>
    <w:rsid w:val="00405C6A"/>
    <w:rsid w:val="004062C5"/>
    <w:rsid w:val="004125AC"/>
    <w:rsid w:val="004145AD"/>
    <w:rsid w:val="00417539"/>
    <w:rsid w:val="00432C78"/>
    <w:rsid w:val="00446151"/>
    <w:rsid w:val="00457767"/>
    <w:rsid w:val="00460DA7"/>
    <w:rsid w:val="00470289"/>
    <w:rsid w:val="00471F80"/>
    <w:rsid w:val="004842E3"/>
    <w:rsid w:val="0048743C"/>
    <w:rsid w:val="0049748F"/>
    <w:rsid w:val="004A577D"/>
    <w:rsid w:val="004C069F"/>
    <w:rsid w:val="004C0C50"/>
    <w:rsid w:val="004C1AE0"/>
    <w:rsid w:val="004C4130"/>
    <w:rsid w:val="004C6ED2"/>
    <w:rsid w:val="004D362B"/>
    <w:rsid w:val="004D491A"/>
    <w:rsid w:val="004D56D9"/>
    <w:rsid w:val="004D5C8A"/>
    <w:rsid w:val="004D622E"/>
    <w:rsid w:val="004E3E58"/>
    <w:rsid w:val="004E5D9F"/>
    <w:rsid w:val="004F0827"/>
    <w:rsid w:val="00505596"/>
    <w:rsid w:val="00505C5D"/>
    <w:rsid w:val="005133AA"/>
    <w:rsid w:val="00514F9C"/>
    <w:rsid w:val="005179FC"/>
    <w:rsid w:val="00536FEF"/>
    <w:rsid w:val="00544965"/>
    <w:rsid w:val="00555780"/>
    <w:rsid w:val="005666FC"/>
    <w:rsid w:val="0057658E"/>
    <w:rsid w:val="005806A7"/>
    <w:rsid w:val="005929A9"/>
    <w:rsid w:val="005972C0"/>
    <w:rsid w:val="005977FA"/>
    <w:rsid w:val="005A4F18"/>
    <w:rsid w:val="005A585F"/>
    <w:rsid w:val="005B6F11"/>
    <w:rsid w:val="005C1CB3"/>
    <w:rsid w:val="005C2E5B"/>
    <w:rsid w:val="005C5890"/>
    <w:rsid w:val="005C6401"/>
    <w:rsid w:val="005D190E"/>
    <w:rsid w:val="005D3EB7"/>
    <w:rsid w:val="005D6AAA"/>
    <w:rsid w:val="005D7C8D"/>
    <w:rsid w:val="005E6DD9"/>
    <w:rsid w:val="005F1879"/>
    <w:rsid w:val="005F42A3"/>
    <w:rsid w:val="006164A2"/>
    <w:rsid w:val="00616984"/>
    <w:rsid w:val="00621F6A"/>
    <w:rsid w:val="00626100"/>
    <w:rsid w:val="0063123F"/>
    <w:rsid w:val="00632623"/>
    <w:rsid w:val="00641548"/>
    <w:rsid w:val="006449D6"/>
    <w:rsid w:val="00645C02"/>
    <w:rsid w:val="00652041"/>
    <w:rsid w:val="0066127E"/>
    <w:rsid w:val="00672EEC"/>
    <w:rsid w:val="006810A8"/>
    <w:rsid w:val="00684E76"/>
    <w:rsid w:val="006910CF"/>
    <w:rsid w:val="00697896"/>
    <w:rsid w:val="006A071F"/>
    <w:rsid w:val="006A54F6"/>
    <w:rsid w:val="006B5072"/>
    <w:rsid w:val="006B56F0"/>
    <w:rsid w:val="006D0E04"/>
    <w:rsid w:val="006D1CC0"/>
    <w:rsid w:val="006D3F88"/>
    <w:rsid w:val="006E205B"/>
    <w:rsid w:val="006E3CB4"/>
    <w:rsid w:val="006E45E9"/>
    <w:rsid w:val="006E7645"/>
    <w:rsid w:val="006F1727"/>
    <w:rsid w:val="006F3292"/>
    <w:rsid w:val="006F6D02"/>
    <w:rsid w:val="00704417"/>
    <w:rsid w:val="00712B18"/>
    <w:rsid w:val="0071361E"/>
    <w:rsid w:val="007229D0"/>
    <w:rsid w:val="00742591"/>
    <w:rsid w:val="00742AB3"/>
    <w:rsid w:val="007476D0"/>
    <w:rsid w:val="00747C32"/>
    <w:rsid w:val="007524EC"/>
    <w:rsid w:val="00752CA5"/>
    <w:rsid w:val="00774815"/>
    <w:rsid w:val="00775F14"/>
    <w:rsid w:val="00786CE4"/>
    <w:rsid w:val="00790D6A"/>
    <w:rsid w:val="007A16F1"/>
    <w:rsid w:val="007A2926"/>
    <w:rsid w:val="007B0337"/>
    <w:rsid w:val="007C0628"/>
    <w:rsid w:val="007C2F85"/>
    <w:rsid w:val="007C4431"/>
    <w:rsid w:val="007C56AC"/>
    <w:rsid w:val="007C5DD9"/>
    <w:rsid w:val="007F2C39"/>
    <w:rsid w:val="007F5195"/>
    <w:rsid w:val="007F5346"/>
    <w:rsid w:val="008037F5"/>
    <w:rsid w:val="0080530F"/>
    <w:rsid w:val="00812803"/>
    <w:rsid w:val="00821EC9"/>
    <w:rsid w:val="00827423"/>
    <w:rsid w:val="00841B89"/>
    <w:rsid w:val="00851C7D"/>
    <w:rsid w:val="00853DC5"/>
    <w:rsid w:val="008542E1"/>
    <w:rsid w:val="00855D10"/>
    <w:rsid w:val="00856173"/>
    <w:rsid w:val="00857063"/>
    <w:rsid w:val="00861592"/>
    <w:rsid w:val="00866E72"/>
    <w:rsid w:val="00884289"/>
    <w:rsid w:val="00892A50"/>
    <w:rsid w:val="00897839"/>
    <w:rsid w:val="008A3A64"/>
    <w:rsid w:val="008B7BB5"/>
    <w:rsid w:val="008D0795"/>
    <w:rsid w:val="008D1AEF"/>
    <w:rsid w:val="008D763B"/>
    <w:rsid w:val="008E37CF"/>
    <w:rsid w:val="008F6F3E"/>
    <w:rsid w:val="00905ACF"/>
    <w:rsid w:val="00911B77"/>
    <w:rsid w:val="0091222A"/>
    <w:rsid w:val="009172A8"/>
    <w:rsid w:val="009205B1"/>
    <w:rsid w:val="00923D5D"/>
    <w:rsid w:val="009242F6"/>
    <w:rsid w:val="009254FA"/>
    <w:rsid w:val="0092767D"/>
    <w:rsid w:val="00933C74"/>
    <w:rsid w:val="00935297"/>
    <w:rsid w:val="00936AB7"/>
    <w:rsid w:val="00960729"/>
    <w:rsid w:val="00971DE2"/>
    <w:rsid w:val="009740EA"/>
    <w:rsid w:val="0097749B"/>
    <w:rsid w:val="00996CDD"/>
    <w:rsid w:val="009A11C3"/>
    <w:rsid w:val="009A1C09"/>
    <w:rsid w:val="009A1EB8"/>
    <w:rsid w:val="009B458D"/>
    <w:rsid w:val="009B7FF5"/>
    <w:rsid w:val="009C6ED1"/>
    <w:rsid w:val="009D515E"/>
    <w:rsid w:val="009D5844"/>
    <w:rsid w:val="009E2D9C"/>
    <w:rsid w:val="009F1BEB"/>
    <w:rsid w:val="00A0016A"/>
    <w:rsid w:val="00A02313"/>
    <w:rsid w:val="00A04A4D"/>
    <w:rsid w:val="00A07C11"/>
    <w:rsid w:val="00A1143A"/>
    <w:rsid w:val="00A205BE"/>
    <w:rsid w:val="00A23630"/>
    <w:rsid w:val="00A23C48"/>
    <w:rsid w:val="00A241B8"/>
    <w:rsid w:val="00A25C76"/>
    <w:rsid w:val="00A27BF4"/>
    <w:rsid w:val="00A353A3"/>
    <w:rsid w:val="00A46714"/>
    <w:rsid w:val="00A51AB2"/>
    <w:rsid w:val="00A51E29"/>
    <w:rsid w:val="00A57FBE"/>
    <w:rsid w:val="00A75140"/>
    <w:rsid w:val="00A906A8"/>
    <w:rsid w:val="00A920BA"/>
    <w:rsid w:val="00AA27CE"/>
    <w:rsid w:val="00AA723F"/>
    <w:rsid w:val="00AC0CD8"/>
    <w:rsid w:val="00AC4108"/>
    <w:rsid w:val="00AC526F"/>
    <w:rsid w:val="00AD0064"/>
    <w:rsid w:val="00AD09B9"/>
    <w:rsid w:val="00AE0E1B"/>
    <w:rsid w:val="00AE1AB1"/>
    <w:rsid w:val="00AE2185"/>
    <w:rsid w:val="00AE3C49"/>
    <w:rsid w:val="00AE623A"/>
    <w:rsid w:val="00AF1AFA"/>
    <w:rsid w:val="00AF696B"/>
    <w:rsid w:val="00B0134C"/>
    <w:rsid w:val="00B03EB9"/>
    <w:rsid w:val="00B22198"/>
    <w:rsid w:val="00B22974"/>
    <w:rsid w:val="00B23DD3"/>
    <w:rsid w:val="00B27742"/>
    <w:rsid w:val="00B54FF0"/>
    <w:rsid w:val="00B5661A"/>
    <w:rsid w:val="00B679D3"/>
    <w:rsid w:val="00B7088D"/>
    <w:rsid w:val="00B709A2"/>
    <w:rsid w:val="00B7242D"/>
    <w:rsid w:val="00B82274"/>
    <w:rsid w:val="00B82AB0"/>
    <w:rsid w:val="00B87AF0"/>
    <w:rsid w:val="00B95646"/>
    <w:rsid w:val="00BA09D4"/>
    <w:rsid w:val="00BA1780"/>
    <w:rsid w:val="00BA390C"/>
    <w:rsid w:val="00BA7741"/>
    <w:rsid w:val="00BB0910"/>
    <w:rsid w:val="00BB48D5"/>
    <w:rsid w:val="00BD39EE"/>
    <w:rsid w:val="00BD4FD7"/>
    <w:rsid w:val="00BE08C6"/>
    <w:rsid w:val="00BE0A8E"/>
    <w:rsid w:val="00BE51FA"/>
    <w:rsid w:val="00C1106E"/>
    <w:rsid w:val="00C11191"/>
    <w:rsid w:val="00C12952"/>
    <w:rsid w:val="00C13C60"/>
    <w:rsid w:val="00C1609B"/>
    <w:rsid w:val="00C23737"/>
    <w:rsid w:val="00C3109C"/>
    <w:rsid w:val="00C370D9"/>
    <w:rsid w:val="00C47816"/>
    <w:rsid w:val="00C47D63"/>
    <w:rsid w:val="00C50859"/>
    <w:rsid w:val="00C5285F"/>
    <w:rsid w:val="00C548EB"/>
    <w:rsid w:val="00C54C10"/>
    <w:rsid w:val="00C54E25"/>
    <w:rsid w:val="00C61159"/>
    <w:rsid w:val="00C8100F"/>
    <w:rsid w:val="00C86798"/>
    <w:rsid w:val="00C90025"/>
    <w:rsid w:val="00C900FF"/>
    <w:rsid w:val="00C93B0B"/>
    <w:rsid w:val="00C94C73"/>
    <w:rsid w:val="00C95ADF"/>
    <w:rsid w:val="00C9623C"/>
    <w:rsid w:val="00CA0EC7"/>
    <w:rsid w:val="00CA22EF"/>
    <w:rsid w:val="00CA4F7D"/>
    <w:rsid w:val="00CA6428"/>
    <w:rsid w:val="00CB49CE"/>
    <w:rsid w:val="00CB6DF1"/>
    <w:rsid w:val="00CC5207"/>
    <w:rsid w:val="00CD59E2"/>
    <w:rsid w:val="00CE2CB3"/>
    <w:rsid w:val="00CE45AC"/>
    <w:rsid w:val="00CF1C67"/>
    <w:rsid w:val="00CF46F1"/>
    <w:rsid w:val="00CF51CD"/>
    <w:rsid w:val="00D22BA6"/>
    <w:rsid w:val="00D27F64"/>
    <w:rsid w:val="00D3340B"/>
    <w:rsid w:val="00D438A0"/>
    <w:rsid w:val="00D451FC"/>
    <w:rsid w:val="00D550F0"/>
    <w:rsid w:val="00D55833"/>
    <w:rsid w:val="00D55AF3"/>
    <w:rsid w:val="00D57C8F"/>
    <w:rsid w:val="00D60510"/>
    <w:rsid w:val="00D61304"/>
    <w:rsid w:val="00D80289"/>
    <w:rsid w:val="00D8296F"/>
    <w:rsid w:val="00D8496C"/>
    <w:rsid w:val="00D902D2"/>
    <w:rsid w:val="00D93BC4"/>
    <w:rsid w:val="00D9524D"/>
    <w:rsid w:val="00D97D65"/>
    <w:rsid w:val="00DA0528"/>
    <w:rsid w:val="00DA6876"/>
    <w:rsid w:val="00DA73CA"/>
    <w:rsid w:val="00DB04D4"/>
    <w:rsid w:val="00DC62EA"/>
    <w:rsid w:val="00DF3108"/>
    <w:rsid w:val="00E07BC9"/>
    <w:rsid w:val="00E102BD"/>
    <w:rsid w:val="00E16192"/>
    <w:rsid w:val="00E235E4"/>
    <w:rsid w:val="00E25DE1"/>
    <w:rsid w:val="00E313F7"/>
    <w:rsid w:val="00E340A0"/>
    <w:rsid w:val="00E348E4"/>
    <w:rsid w:val="00E359A3"/>
    <w:rsid w:val="00E4592E"/>
    <w:rsid w:val="00E500EE"/>
    <w:rsid w:val="00E51B3B"/>
    <w:rsid w:val="00E624DC"/>
    <w:rsid w:val="00E66192"/>
    <w:rsid w:val="00E666DD"/>
    <w:rsid w:val="00E718AB"/>
    <w:rsid w:val="00E720D1"/>
    <w:rsid w:val="00E846E9"/>
    <w:rsid w:val="00E94886"/>
    <w:rsid w:val="00EA15A8"/>
    <w:rsid w:val="00EA7DA8"/>
    <w:rsid w:val="00EC6588"/>
    <w:rsid w:val="00ED69F2"/>
    <w:rsid w:val="00EE5229"/>
    <w:rsid w:val="00EE629B"/>
    <w:rsid w:val="00EF4C59"/>
    <w:rsid w:val="00F00373"/>
    <w:rsid w:val="00F03CBB"/>
    <w:rsid w:val="00F105FA"/>
    <w:rsid w:val="00F20D96"/>
    <w:rsid w:val="00F34955"/>
    <w:rsid w:val="00F36592"/>
    <w:rsid w:val="00F36D7B"/>
    <w:rsid w:val="00F378B3"/>
    <w:rsid w:val="00F412BE"/>
    <w:rsid w:val="00F46DCF"/>
    <w:rsid w:val="00F46F07"/>
    <w:rsid w:val="00F62FCB"/>
    <w:rsid w:val="00F67251"/>
    <w:rsid w:val="00F86DA4"/>
    <w:rsid w:val="00F87074"/>
    <w:rsid w:val="00F925F9"/>
    <w:rsid w:val="00F97A87"/>
    <w:rsid w:val="00FA3509"/>
    <w:rsid w:val="00FA3BF3"/>
    <w:rsid w:val="00FA3DD8"/>
    <w:rsid w:val="00FB1DAE"/>
    <w:rsid w:val="00FB24DC"/>
    <w:rsid w:val="00FB76EB"/>
    <w:rsid w:val="00FC6BCA"/>
    <w:rsid w:val="00FD2320"/>
    <w:rsid w:val="00FD6F70"/>
    <w:rsid w:val="00FF044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7F15E"/>
  <w15:docId w15:val="{B276268F-95C3-42D2-A2B9-B62A376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BA"/>
    <w:rPr>
      <w:rFonts w:ascii="Arial" w:hAnsi="Arial"/>
      <w:sz w:val="1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0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DD3"/>
    <w:pPr>
      <w:keepNext/>
      <w:numPr>
        <w:ilvl w:val="2"/>
        <w:numId w:val="4"/>
      </w:numPr>
      <w:spacing w:before="240" w:after="60" w:line="240" w:lineRule="exact"/>
      <w:ind w:right="-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3DD3"/>
    <w:pPr>
      <w:keepNext/>
      <w:numPr>
        <w:ilvl w:val="3"/>
        <w:numId w:val="4"/>
      </w:numPr>
      <w:spacing w:before="240" w:after="60" w:line="240" w:lineRule="exact"/>
      <w:ind w:right="-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3DD3"/>
    <w:pPr>
      <w:numPr>
        <w:ilvl w:val="4"/>
        <w:numId w:val="4"/>
      </w:numPr>
      <w:spacing w:before="240" w:after="60" w:line="240" w:lineRule="exact"/>
      <w:ind w:right="-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3DD3"/>
    <w:pPr>
      <w:numPr>
        <w:ilvl w:val="5"/>
        <w:numId w:val="4"/>
      </w:numPr>
      <w:spacing w:before="240" w:after="60" w:line="240" w:lineRule="exact"/>
      <w:ind w:right="-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3DD3"/>
    <w:pPr>
      <w:numPr>
        <w:ilvl w:val="6"/>
        <w:numId w:val="4"/>
      </w:numPr>
      <w:spacing w:before="240" w:after="60" w:line="240" w:lineRule="exact"/>
      <w:ind w:right="-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3DD3"/>
    <w:pPr>
      <w:numPr>
        <w:ilvl w:val="7"/>
        <w:numId w:val="4"/>
      </w:numPr>
      <w:spacing w:before="240" w:after="60" w:line="240" w:lineRule="exact"/>
      <w:ind w:right="-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3DD3"/>
    <w:pPr>
      <w:numPr>
        <w:ilvl w:val="8"/>
        <w:numId w:val="4"/>
      </w:numPr>
      <w:spacing w:before="240" w:after="60" w:line="240" w:lineRule="exact"/>
      <w:ind w:right="-72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12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7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C11"/>
  </w:style>
  <w:style w:type="paragraph" w:styleId="CommentSubject">
    <w:name w:val="annotation subject"/>
    <w:basedOn w:val="CommentText"/>
    <w:next w:val="CommentText"/>
    <w:link w:val="CommentSubjectChar"/>
    <w:rsid w:val="00A07C11"/>
    <w:rPr>
      <w:rFonts w:ascii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7C11"/>
    <w:rPr>
      <w:b/>
      <w:bCs/>
    </w:rPr>
  </w:style>
  <w:style w:type="character" w:styleId="Hyperlink">
    <w:name w:val="Hyperlink"/>
    <w:rsid w:val="00A9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140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TableText">
    <w:name w:val="TableText"/>
    <w:basedOn w:val="BodyText2"/>
    <w:rsid w:val="001255DE"/>
    <w:pPr>
      <w:spacing w:after="0" w:line="200" w:lineRule="exact"/>
      <w:ind w:right="-720"/>
    </w:pPr>
    <w:rPr>
      <w:rFonts w:eastAsia="Times"/>
      <w:b/>
      <w:bCs/>
      <w:noProof/>
      <w:szCs w:val="20"/>
    </w:rPr>
  </w:style>
  <w:style w:type="paragraph" w:styleId="BodyText2">
    <w:name w:val="Body Text 2"/>
    <w:basedOn w:val="Normal"/>
    <w:link w:val="BodyText2Char"/>
    <w:rsid w:val="001255D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255DE"/>
    <w:rPr>
      <w:rFonts w:ascii="Arial" w:hAnsi="Arial"/>
      <w:sz w:val="18"/>
      <w:szCs w:val="24"/>
    </w:rPr>
  </w:style>
  <w:style w:type="character" w:customStyle="1" w:styleId="Heading3Char">
    <w:name w:val="Heading 3 Char"/>
    <w:link w:val="Heading3"/>
    <w:rsid w:val="00B23DD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B23DD3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B23DD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23DD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B23DD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B23DD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B23DD3"/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semiHidden/>
    <w:rsid w:val="003D02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4046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4620"/>
    <w:rPr>
      <w:rFonts w:ascii="Arial" w:hAnsi="Arial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CCO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of.org/documents/natural-flavor-affidav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cof.org/documents/nonorganic-processing-material-affidav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\CCOF%20Certification%20Services\WIP%20Controlled%20Documents\IN%20PROCESS\OSP%20Update%20-%20Remove%20e-form%20-%20Gamai\www.ccof.org\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58F530747C4DB50164C41A5BD6D0" ma:contentTypeVersion="13" ma:contentTypeDescription="Create a new document." ma:contentTypeScope="" ma:versionID="b9e71eb5bc082a1567a0bce09349dff9">
  <xsd:schema xmlns:xsd="http://www.w3.org/2001/XMLSchema" xmlns:xs="http://www.w3.org/2001/XMLSchema" xmlns:p="http://schemas.microsoft.com/office/2006/metadata/properties" xmlns:ns2="bae42790-f817-48ec-89c7-68ca1d5f70ea" xmlns:ns3="ee0dc7e8-d869-4732-b8ac-af10a5e8d1b6" targetNamespace="http://schemas.microsoft.com/office/2006/metadata/properties" ma:root="true" ma:fieldsID="7ecf7da000e47bd9af0b5b7232334ce2" ns2:_="" ns3:_="">
    <xsd:import namespace="bae42790-f817-48ec-89c7-68ca1d5f70ea"/>
    <xsd:import namespace="ee0dc7e8-d869-4732-b8ac-af10a5e8d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2790-f817-48ec-89c7-68ca1d5f7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c7e8-d869-4732-b8ac-af10a5e8d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Hyperlink" ma:index="20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ee0dc7e8-d869-4732-b8ac-af10a5e8d1b6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E11EDD78-9759-4E2D-B2C7-47C52BFA693F}"/>
</file>

<file path=customXml/itemProps2.xml><?xml version="1.0" encoding="utf-8"?>
<ds:datastoreItem xmlns:ds="http://schemas.openxmlformats.org/officeDocument/2006/customXml" ds:itemID="{D4E9BCAA-EF7C-4463-A837-C84CB0B6A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56C5B-07AD-42A6-8302-6577402E4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Nonorganic Processing Aids</vt:lpstr>
      <vt:lpstr>Nonorganic Processing Aids</vt:lpstr>
    </vt:vector>
  </TitlesOfParts>
  <Company>Microsoft</Company>
  <LinksUpToDate>false</LinksUpToDate>
  <CharactersWithSpaces>7482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Nonorganic Processing Aids</dc:title>
  <dc:creator>Sarah Reed</dc:creator>
  <cp:lastModifiedBy>Carla</cp:lastModifiedBy>
  <cp:revision>48</cp:revision>
  <cp:lastPrinted>2018-06-19T17:58:00Z</cp:lastPrinted>
  <dcterms:created xsi:type="dcterms:W3CDTF">2015-01-12T21:04:00Z</dcterms:created>
  <dcterms:modified xsi:type="dcterms:W3CDTF">2019-11-18T21:46:00Z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0x01010010E358F530747C4DB50164C41A5BD6D0</vt:lpwstr>
  </property>
  <property fmtid="{D5CDD505-2E9C-101B-9397-08002B2CF9AE}" pid="3" name="Order">
    <vt:r8>29812800</vt:r8>
  </property>
</Properties>
</file>