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020"/>
        <w:gridCol w:w="630"/>
        <w:gridCol w:w="1620"/>
      </w:tblGrid>
      <w:tr w:rsidR="006716ED" w:rsidRPr="006A5468" w14:paraId="042772EB" w14:textId="77777777" w:rsidTr="00D84F24">
        <w:trPr>
          <w:cantSplit/>
          <w:trHeight w:val="288"/>
        </w:trPr>
        <w:tc>
          <w:tcPr>
            <w:tcW w:w="1710" w:type="dxa"/>
            <w:vAlign w:val="center"/>
          </w:tcPr>
          <w:p w14:paraId="6CA453AC" w14:textId="77777777" w:rsidR="006716ED" w:rsidRPr="006A5468" w:rsidRDefault="006716ED" w:rsidP="00972CFC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6A5468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72AE2F8" w14:textId="77777777" w:rsidR="006716ED" w:rsidRPr="00076D01" w:rsidRDefault="00FE0D78" w:rsidP="00972CFC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523D1A" w14:textId="77777777" w:rsidR="006716ED" w:rsidRPr="00EF7F7F" w:rsidRDefault="006716ED" w:rsidP="00D84F24">
            <w:pPr>
              <w:spacing w:before="60"/>
              <w:ind w:left="-21" w:right="-108"/>
              <w:rPr>
                <w:rFonts w:cs="Arial"/>
                <w:b/>
                <w:sz w:val="20"/>
                <w:szCs w:val="20"/>
              </w:rPr>
            </w:pPr>
            <w:r w:rsidRPr="00EF7F7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FEF5C5" w14:textId="5EF0AA66" w:rsidR="006716ED" w:rsidRPr="00076D01" w:rsidRDefault="00972CFC" w:rsidP="00972CFC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704782" w14:textId="2139AAE2" w:rsidR="00E80BD3" w:rsidRPr="006A5468" w:rsidRDefault="00DA12ED" w:rsidP="00D84F24">
      <w:pPr>
        <w:spacing w:before="60"/>
        <w:ind w:right="-36"/>
        <w:rPr>
          <w:rFonts w:cs="Arial"/>
          <w:i/>
          <w:szCs w:val="18"/>
        </w:rPr>
      </w:pPr>
      <w:r w:rsidRPr="00BB68A2">
        <w:rPr>
          <w:b/>
          <w:i/>
          <w:szCs w:val="20"/>
        </w:rPr>
        <w:t xml:space="preserve">All materials must be approved by CCOF </w:t>
      </w:r>
      <w:r w:rsidR="00AD29E9" w:rsidRPr="00BB68A2">
        <w:rPr>
          <w:b/>
          <w:i/>
          <w:szCs w:val="20"/>
        </w:rPr>
        <w:t xml:space="preserve">for your operation </w:t>
      </w:r>
      <w:r w:rsidRPr="00BB68A2">
        <w:rPr>
          <w:b/>
          <w:i/>
          <w:szCs w:val="20"/>
        </w:rPr>
        <w:t>prior to use</w:t>
      </w:r>
      <w:r w:rsidRPr="00AB675A">
        <w:rPr>
          <w:i/>
          <w:szCs w:val="20"/>
        </w:rPr>
        <w:t xml:space="preserve">. </w:t>
      </w:r>
      <w:r w:rsidR="00E80BD3" w:rsidRPr="00AB675A">
        <w:rPr>
          <w:rFonts w:cs="Arial"/>
          <w:i/>
          <w:szCs w:val="18"/>
        </w:rPr>
        <w:t>Producers may</w:t>
      </w:r>
      <w:r w:rsidR="00E80BD3" w:rsidRPr="006A5468">
        <w:rPr>
          <w:rFonts w:cs="Arial"/>
          <w:i/>
          <w:szCs w:val="18"/>
        </w:rPr>
        <w:t xml:space="preserve"> </w:t>
      </w:r>
      <w:r w:rsidR="00C5787F" w:rsidRPr="006A5468">
        <w:rPr>
          <w:rFonts w:cs="Arial"/>
          <w:i/>
          <w:szCs w:val="18"/>
        </w:rPr>
        <w:t>use</w:t>
      </w:r>
      <w:r w:rsidR="00E80BD3" w:rsidRPr="006A5468">
        <w:rPr>
          <w:rFonts w:cs="Arial"/>
          <w:i/>
          <w:szCs w:val="18"/>
        </w:rPr>
        <w:t xml:space="preserve"> </w:t>
      </w:r>
      <w:r w:rsidR="004918E6" w:rsidRPr="006A5468">
        <w:rPr>
          <w:rFonts w:cs="Arial"/>
          <w:i/>
          <w:szCs w:val="18"/>
        </w:rPr>
        <w:t>materials allowed under the National Organic Program (NOP) standards</w:t>
      </w:r>
      <w:r w:rsidR="00E80BD3" w:rsidRPr="006A5468">
        <w:rPr>
          <w:rFonts w:cs="Arial"/>
          <w:i/>
          <w:szCs w:val="18"/>
        </w:rPr>
        <w:t xml:space="preserve">. Check the </w:t>
      </w:r>
      <w:r w:rsidR="004918E6" w:rsidRPr="006A5468">
        <w:rPr>
          <w:rFonts w:cs="Arial"/>
          <w:i/>
          <w:szCs w:val="18"/>
        </w:rPr>
        <w:t>NOP standards</w:t>
      </w:r>
      <w:r w:rsidR="00E80BD3" w:rsidRPr="006A5468">
        <w:rPr>
          <w:rFonts w:cs="Arial"/>
          <w:i/>
          <w:szCs w:val="18"/>
        </w:rPr>
        <w:t xml:space="preserve"> or </w:t>
      </w:r>
      <w:r w:rsidR="004918E6" w:rsidRPr="006A5468">
        <w:rPr>
          <w:rFonts w:cs="Arial"/>
          <w:i/>
          <w:szCs w:val="18"/>
        </w:rPr>
        <w:t xml:space="preserve">the </w:t>
      </w:r>
      <w:r w:rsidR="00606488" w:rsidRPr="006A5468">
        <w:rPr>
          <w:rFonts w:cs="Arial"/>
          <w:i/>
          <w:szCs w:val="18"/>
        </w:rPr>
        <w:t>Organic Materials Review Institute (</w:t>
      </w:r>
      <w:r w:rsidR="00E80BD3" w:rsidRPr="006A5468">
        <w:rPr>
          <w:rFonts w:cs="Arial"/>
          <w:i/>
          <w:szCs w:val="18"/>
        </w:rPr>
        <w:t>OMRI</w:t>
      </w:r>
      <w:r w:rsidR="00606488" w:rsidRPr="006A5468">
        <w:rPr>
          <w:rFonts w:cs="Arial"/>
          <w:i/>
          <w:szCs w:val="18"/>
        </w:rPr>
        <w:t>)</w:t>
      </w:r>
      <w:r w:rsidR="00E80BD3" w:rsidRPr="006A5468">
        <w:rPr>
          <w:rFonts w:cs="Arial"/>
          <w:i/>
          <w:szCs w:val="18"/>
        </w:rPr>
        <w:t xml:space="preserve"> Generic Materials List </w:t>
      </w:r>
      <w:r w:rsidR="004918E6" w:rsidRPr="006A5468">
        <w:rPr>
          <w:rFonts w:cs="Arial"/>
          <w:i/>
          <w:szCs w:val="18"/>
        </w:rPr>
        <w:t xml:space="preserve">at </w:t>
      </w:r>
      <w:hyperlink r:id="rId11" w:history="1">
        <w:r w:rsidR="004918E6" w:rsidRPr="006A5468">
          <w:rPr>
            <w:rStyle w:val="Hyperlink"/>
            <w:rFonts w:cs="Arial"/>
            <w:i/>
            <w:szCs w:val="18"/>
          </w:rPr>
          <w:t>www.omri.org</w:t>
        </w:r>
      </w:hyperlink>
      <w:r w:rsidR="004918E6" w:rsidRPr="006A5468">
        <w:rPr>
          <w:rFonts w:cs="Arial"/>
          <w:i/>
          <w:szCs w:val="18"/>
        </w:rPr>
        <w:t xml:space="preserve"> </w:t>
      </w:r>
      <w:r w:rsidR="00E80BD3" w:rsidRPr="006A5468">
        <w:rPr>
          <w:rFonts w:cs="Arial"/>
          <w:i/>
          <w:szCs w:val="18"/>
        </w:rPr>
        <w:t xml:space="preserve">for allowed synthetic substances and restrictions on certain natural </w:t>
      </w:r>
      <w:r w:rsidR="005669E7" w:rsidRPr="006A5468">
        <w:rPr>
          <w:rFonts w:cs="Arial"/>
          <w:i/>
          <w:szCs w:val="18"/>
        </w:rPr>
        <w:t xml:space="preserve">and synthetic </w:t>
      </w:r>
      <w:r w:rsidR="00C5787F" w:rsidRPr="006A5468">
        <w:rPr>
          <w:rFonts w:cs="Arial"/>
          <w:i/>
          <w:szCs w:val="18"/>
        </w:rPr>
        <w:t>substances.</w:t>
      </w:r>
    </w:p>
    <w:p w14:paraId="06743187" w14:textId="507899AC" w:rsidR="00E80BD3" w:rsidRPr="00EF7F7F" w:rsidRDefault="006B2328" w:rsidP="00BB0A0C">
      <w:pPr>
        <w:pStyle w:val="Heading2"/>
        <w:numPr>
          <w:ilvl w:val="0"/>
          <w:numId w:val="3"/>
        </w:numPr>
        <w:spacing w:before="120"/>
        <w:ind w:right="-36"/>
        <w:rPr>
          <w:sz w:val="22"/>
          <w:szCs w:val="22"/>
        </w:rPr>
      </w:pPr>
      <w:r>
        <w:rPr>
          <w:sz w:val="22"/>
          <w:szCs w:val="22"/>
        </w:rPr>
        <w:t>Materials</w:t>
      </w:r>
      <w:r w:rsidR="00705F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Start w:id="1" w:name="Check3"/>
      <w:r>
        <w:rPr>
          <w:sz w:val="22"/>
          <w:szCs w:val="22"/>
        </w:rPr>
        <w:t xml:space="preserve"> </w:t>
      </w:r>
      <w:r w:rsidR="00A16C10" w:rsidRPr="00EF7F7F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6C10" w:rsidRPr="00EF7F7F">
        <w:rPr>
          <w:b w:val="0"/>
          <w:szCs w:val="18"/>
        </w:rPr>
        <w:instrText xml:space="preserve"> FORMCHECKBOX </w:instrText>
      </w:r>
      <w:r w:rsidR="00E40FC5">
        <w:rPr>
          <w:b w:val="0"/>
          <w:szCs w:val="18"/>
        </w:rPr>
      </w:r>
      <w:r w:rsidR="00E40FC5">
        <w:rPr>
          <w:b w:val="0"/>
          <w:szCs w:val="18"/>
        </w:rPr>
        <w:fldChar w:fldCharType="separate"/>
      </w:r>
      <w:r w:rsidR="00A16C10" w:rsidRPr="00EF7F7F">
        <w:rPr>
          <w:b w:val="0"/>
          <w:szCs w:val="18"/>
        </w:rPr>
        <w:fldChar w:fldCharType="end"/>
      </w:r>
      <w:bookmarkEnd w:id="1"/>
      <w:r w:rsidR="003B1559" w:rsidRPr="00EF7F7F">
        <w:rPr>
          <w:b w:val="0"/>
          <w:szCs w:val="18"/>
        </w:rPr>
        <w:t xml:space="preserve"> Not Applicable, no </w:t>
      </w:r>
      <w:r w:rsidR="00DA1E9F" w:rsidRPr="00EF7F7F">
        <w:rPr>
          <w:b w:val="0"/>
          <w:szCs w:val="18"/>
        </w:rPr>
        <w:t>materials/inputs</w:t>
      </w:r>
      <w:r w:rsidR="003B1559" w:rsidRPr="00EF7F7F">
        <w:rPr>
          <w:b w:val="0"/>
          <w:szCs w:val="18"/>
        </w:rPr>
        <w:t xml:space="preserve"> of any kind used</w:t>
      </w:r>
      <w:r w:rsidR="00E80BD3" w:rsidRPr="00EF7F7F">
        <w:rPr>
          <w:b w:val="0"/>
          <w:i/>
          <w:sz w:val="20"/>
          <w:szCs w:val="20"/>
        </w:rPr>
        <w:t xml:space="preserve"> </w:t>
      </w:r>
    </w:p>
    <w:p w14:paraId="329CBFB7" w14:textId="3DAC418A" w:rsidR="00A04A87" w:rsidRDefault="009E4E35" w:rsidP="00D84F24">
      <w:pPr>
        <w:pStyle w:val="Heading2"/>
        <w:numPr>
          <w:ilvl w:val="0"/>
          <w:numId w:val="9"/>
        </w:numPr>
        <w:spacing w:before="60"/>
        <w:ind w:left="360" w:right="-36"/>
        <w:rPr>
          <w:b w:val="0"/>
          <w:szCs w:val="20"/>
        </w:rPr>
      </w:pPr>
      <w:r w:rsidRPr="00A04A87">
        <w:rPr>
          <w:szCs w:val="20"/>
        </w:rPr>
        <w:t>Submit this</w:t>
      </w:r>
      <w:r w:rsidR="004D6987" w:rsidRPr="00A04A87">
        <w:rPr>
          <w:szCs w:val="20"/>
        </w:rPr>
        <w:t xml:space="preserve"> </w:t>
      </w:r>
      <w:r w:rsidRPr="00A04A87">
        <w:rPr>
          <w:szCs w:val="20"/>
        </w:rPr>
        <w:t>form with your initial application</w:t>
      </w:r>
      <w:r w:rsidRPr="00A04A87">
        <w:rPr>
          <w:b w:val="0"/>
          <w:szCs w:val="20"/>
        </w:rPr>
        <w:t xml:space="preserve"> to </w:t>
      </w:r>
      <w:r w:rsidR="00AD29E9" w:rsidRPr="00A04A87">
        <w:rPr>
          <w:b w:val="0"/>
          <w:szCs w:val="20"/>
        </w:rPr>
        <w:t>describe</w:t>
      </w:r>
      <w:r w:rsidRPr="00A04A87">
        <w:rPr>
          <w:b w:val="0"/>
          <w:szCs w:val="20"/>
        </w:rPr>
        <w:t xml:space="preserve"> </w:t>
      </w:r>
      <w:r w:rsidR="00520C1E" w:rsidRPr="00A04A87">
        <w:rPr>
          <w:b w:val="0"/>
          <w:szCs w:val="20"/>
        </w:rPr>
        <w:t xml:space="preserve">all </w:t>
      </w:r>
      <w:r w:rsidRPr="00A04A87">
        <w:rPr>
          <w:b w:val="0"/>
          <w:szCs w:val="20"/>
        </w:rPr>
        <w:t>materials used or pl</w:t>
      </w:r>
      <w:r w:rsidR="00DA12ED" w:rsidRPr="00A04A87">
        <w:rPr>
          <w:b w:val="0"/>
          <w:szCs w:val="20"/>
        </w:rPr>
        <w:t>anned for use at your operation.</w:t>
      </w:r>
      <w:r w:rsidRPr="00A04A87">
        <w:rPr>
          <w:b w:val="0"/>
          <w:szCs w:val="20"/>
        </w:rPr>
        <w:t xml:space="preserve"> CCOF will</w:t>
      </w:r>
      <w:r w:rsidR="00B71523">
        <w:rPr>
          <w:b w:val="0"/>
          <w:szCs w:val="20"/>
        </w:rPr>
        <w:t xml:space="preserve"> </w:t>
      </w:r>
      <w:r w:rsidRPr="00A04A87">
        <w:rPr>
          <w:b w:val="0"/>
          <w:szCs w:val="20"/>
        </w:rPr>
        <w:t xml:space="preserve">review all materials listed and provide you with a copy of your </w:t>
      </w:r>
      <w:r w:rsidR="00DA12ED" w:rsidRPr="00A04A87">
        <w:rPr>
          <w:b w:val="0"/>
          <w:szCs w:val="20"/>
        </w:rPr>
        <w:t>Organic System P</w:t>
      </w:r>
      <w:r w:rsidR="00AB675A" w:rsidRPr="00A04A87">
        <w:rPr>
          <w:b w:val="0"/>
          <w:szCs w:val="20"/>
        </w:rPr>
        <w:t>l</w:t>
      </w:r>
      <w:r w:rsidR="00DA12ED" w:rsidRPr="00A04A87">
        <w:rPr>
          <w:b w:val="0"/>
          <w:szCs w:val="20"/>
        </w:rPr>
        <w:t>an Materials List (</w:t>
      </w:r>
      <w:r w:rsidRPr="00A04A87">
        <w:rPr>
          <w:b w:val="0"/>
          <w:szCs w:val="20"/>
        </w:rPr>
        <w:t xml:space="preserve">OSP </w:t>
      </w:r>
      <w:r w:rsidR="004D6987" w:rsidRPr="00A04A87">
        <w:rPr>
          <w:b w:val="0"/>
          <w:szCs w:val="20"/>
        </w:rPr>
        <w:t>M</w:t>
      </w:r>
      <w:r w:rsidR="006B2328">
        <w:rPr>
          <w:b w:val="0"/>
          <w:szCs w:val="20"/>
        </w:rPr>
        <w:t xml:space="preserve">aterials </w:t>
      </w:r>
      <w:r w:rsidR="004D6987" w:rsidRPr="00A04A87">
        <w:rPr>
          <w:b w:val="0"/>
          <w:szCs w:val="20"/>
        </w:rPr>
        <w:t>L</w:t>
      </w:r>
      <w:r w:rsidR="006B2328">
        <w:rPr>
          <w:b w:val="0"/>
          <w:szCs w:val="20"/>
        </w:rPr>
        <w:t>ist, or OSP ML</w:t>
      </w:r>
      <w:r w:rsidR="00DA12ED" w:rsidRPr="00A04A87">
        <w:rPr>
          <w:b w:val="0"/>
          <w:szCs w:val="20"/>
        </w:rPr>
        <w:t>)</w:t>
      </w:r>
      <w:r w:rsidR="004D6987" w:rsidRPr="00A04A87">
        <w:rPr>
          <w:b w:val="0"/>
          <w:szCs w:val="20"/>
        </w:rPr>
        <w:t xml:space="preserve"> </w:t>
      </w:r>
      <w:r w:rsidRPr="00A04A87">
        <w:rPr>
          <w:b w:val="0"/>
          <w:szCs w:val="20"/>
        </w:rPr>
        <w:t xml:space="preserve">that includes those materials approved for your operation. </w:t>
      </w:r>
    </w:p>
    <w:p w14:paraId="4273A7BF" w14:textId="145B0DBF" w:rsidR="00DA1AA6" w:rsidRPr="00A04A87" w:rsidRDefault="009E4E35" w:rsidP="00D84F24">
      <w:pPr>
        <w:pStyle w:val="Heading2"/>
        <w:numPr>
          <w:ilvl w:val="0"/>
          <w:numId w:val="9"/>
        </w:numPr>
        <w:spacing w:before="60"/>
        <w:ind w:left="360" w:right="-36"/>
        <w:rPr>
          <w:b w:val="0"/>
          <w:szCs w:val="20"/>
        </w:rPr>
      </w:pPr>
      <w:r w:rsidRPr="007B7B67">
        <w:rPr>
          <w:szCs w:val="20"/>
        </w:rPr>
        <w:t xml:space="preserve">To add or remove </w:t>
      </w:r>
      <w:r w:rsidR="00AB675A" w:rsidRPr="007B7B67">
        <w:rPr>
          <w:szCs w:val="20"/>
        </w:rPr>
        <w:t>materials</w:t>
      </w:r>
      <w:r w:rsidRPr="007B7B67">
        <w:rPr>
          <w:szCs w:val="20"/>
        </w:rPr>
        <w:t xml:space="preserve"> after your initial application</w:t>
      </w:r>
      <w:r w:rsidRPr="00A04A87">
        <w:rPr>
          <w:b w:val="0"/>
          <w:szCs w:val="20"/>
        </w:rPr>
        <w:t xml:space="preserve">, you will update your OSP </w:t>
      </w:r>
      <w:r w:rsidR="004D6987" w:rsidRPr="00A04A87">
        <w:rPr>
          <w:b w:val="0"/>
          <w:szCs w:val="20"/>
        </w:rPr>
        <w:t>ML</w:t>
      </w:r>
      <w:r w:rsidRPr="00A04A87">
        <w:rPr>
          <w:b w:val="0"/>
          <w:szCs w:val="20"/>
        </w:rPr>
        <w:t xml:space="preserve"> directly</w:t>
      </w:r>
      <w:r w:rsidR="00AB675A" w:rsidRPr="00A04A87">
        <w:rPr>
          <w:b w:val="0"/>
          <w:szCs w:val="20"/>
        </w:rPr>
        <w:t xml:space="preserve"> and submit it to CCOF for approval</w:t>
      </w:r>
      <w:r w:rsidR="00AD29E9" w:rsidRPr="00A04A87">
        <w:rPr>
          <w:b w:val="0"/>
          <w:szCs w:val="20"/>
        </w:rPr>
        <w:t xml:space="preserve"> (or will otherwise notify CCOF staff)</w:t>
      </w:r>
      <w:r w:rsidRPr="00A04A87">
        <w:rPr>
          <w:b w:val="0"/>
          <w:szCs w:val="20"/>
        </w:rPr>
        <w:t>. CCOF may require a</w:t>
      </w:r>
      <w:r w:rsidR="00AB675A" w:rsidRPr="00A04A87">
        <w:rPr>
          <w:b w:val="0"/>
          <w:szCs w:val="20"/>
        </w:rPr>
        <w:t>dditional information upon review of some materials to protect</w:t>
      </w:r>
      <w:r w:rsidR="00864CE7" w:rsidRPr="00A04A87">
        <w:rPr>
          <w:b w:val="0"/>
          <w:szCs w:val="20"/>
        </w:rPr>
        <w:t xml:space="preserve"> you and help ensure you do not use materials that will negatively affect your organic certification.</w:t>
      </w:r>
    </w:p>
    <w:p w14:paraId="69F7232D" w14:textId="5895F967" w:rsidR="009C6ACA" w:rsidRPr="009C6ACA" w:rsidRDefault="00E80BD3" w:rsidP="00D84F24">
      <w:pPr>
        <w:pStyle w:val="Heading2"/>
        <w:numPr>
          <w:ilvl w:val="0"/>
          <w:numId w:val="9"/>
        </w:numPr>
        <w:spacing w:before="60"/>
        <w:ind w:left="360" w:right="-36"/>
        <w:rPr>
          <w:b w:val="0"/>
          <w:szCs w:val="18"/>
        </w:rPr>
      </w:pPr>
      <w:r w:rsidRPr="00A04A87">
        <w:rPr>
          <w:szCs w:val="18"/>
        </w:rPr>
        <w:t xml:space="preserve">To gain </w:t>
      </w:r>
      <w:r w:rsidR="00241716" w:rsidRPr="00A04A87">
        <w:rPr>
          <w:szCs w:val="18"/>
        </w:rPr>
        <w:t>CCOF</w:t>
      </w:r>
      <w:r w:rsidR="00971909" w:rsidRPr="00A04A87">
        <w:rPr>
          <w:szCs w:val="18"/>
        </w:rPr>
        <w:t xml:space="preserve"> </w:t>
      </w:r>
      <w:r w:rsidRPr="00A04A87">
        <w:rPr>
          <w:szCs w:val="18"/>
        </w:rPr>
        <w:t>approval</w:t>
      </w:r>
      <w:r w:rsidR="00B316FA" w:rsidRPr="00A04A87">
        <w:rPr>
          <w:szCs w:val="18"/>
        </w:rPr>
        <w:t xml:space="preserve"> for any material</w:t>
      </w:r>
      <w:r w:rsidR="00864CE7" w:rsidRPr="00A04A87">
        <w:rPr>
          <w:szCs w:val="18"/>
        </w:rPr>
        <w:t>,</w:t>
      </w:r>
      <w:r w:rsidR="00B316FA" w:rsidRPr="00A04A87">
        <w:rPr>
          <w:b w:val="0"/>
          <w:szCs w:val="18"/>
        </w:rPr>
        <w:t xml:space="preserve"> </w:t>
      </w:r>
      <w:r w:rsidR="00864CE7" w:rsidRPr="00A04A87">
        <w:rPr>
          <w:szCs w:val="18"/>
        </w:rPr>
        <w:t xml:space="preserve">you must request to have it added to your OSP </w:t>
      </w:r>
      <w:r w:rsidR="00E6228E" w:rsidRPr="00A04A87">
        <w:rPr>
          <w:szCs w:val="18"/>
        </w:rPr>
        <w:t>ML</w:t>
      </w:r>
      <w:r w:rsidR="00864CE7" w:rsidRPr="00A04A87">
        <w:rPr>
          <w:szCs w:val="18"/>
        </w:rPr>
        <w:t xml:space="preserve"> </w:t>
      </w:r>
      <w:r w:rsidR="00816DD5" w:rsidRPr="00A04A87">
        <w:rPr>
          <w:b w:val="0"/>
          <w:szCs w:val="18"/>
        </w:rPr>
        <w:t>(</w:t>
      </w:r>
      <w:r w:rsidR="006D417B" w:rsidRPr="00A04A87">
        <w:rPr>
          <w:b w:val="0"/>
          <w:szCs w:val="18"/>
        </w:rPr>
        <w:t xml:space="preserve">either </w:t>
      </w:r>
      <w:r w:rsidR="00816DD5" w:rsidRPr="00A04A87">
        <w:rPr>
          <w:b w:val="0"/>
          <w:szCs w:val="18"/>
        </w:rPr>
        <w:t>by updating</w:t>
      </w:r>
      <w:r w:rsidR="006D417B" w:rsidRPr="00A04A87">
        <w:rPr>
          <w:b w:val="0"/>
          <w:szCs w:val="18"/>
        </w:rPr>
        <w:t xml:space="preserve"> and submitting</w:t>
      </w:r>
      <w:r w:rsidR="00037738" w:rsidRPr="00A04A87">
        <w:rPr>
          <w:b w:val="0"/>
          <w:szCs w:val="18"/>
        </w:rPr>
        <w:t xml:space="preserve"> this form or your OSP ML,</w:t>
      </w:r>
      <w:r w:rsidR="00816DD5" w:rsidRPr="00A04A87">
        <w:rPr>
          <w:b w:val="0"/>
          <w:szCs w:val="18"/>
        </w:rPr>
        <w:t xml:space="preserve"> or by otherwise notifying </w:t>
      </w:r>
      <w:r w:rsidR="00241716" w:rsidRPr="00A04A87">
        <w:rPr>
          <w:b w:val="0"/>
          <w:szCs w:val="18"/>
        </w:rPr>
        <w:t>CCOF</w:t>
      </w:r>
      <w:r w:rsidR="00816DD5" w:rsidRPr="00A04A87">
        <w:rPr>
          <w:b w:val="0"/>
          <w:szCs w:val="18"/>
        </w:rPr>
        <w:t xml:space="preserve"> staff)</w:t>
      </w:r>
      <w:r w:rsidR="006D417B" w:rsidRPr="00A04A87">
        <w:rPr>
          <w:b w:val="0"/>
          <w:szCs w:val="18"/>
        </w:rPr>
        <w:t>,</w:t>
      </w:r>
      <w:r w:rsidR="00816DD5" w:rsidRPr="00A04A87">
        <w:rPr>
          <w:b w:val="0"/>
          <w:szCs w:val="18"/>
        </w:rPr>
        <w:t xml:space="preserve"> </w:t>
      </w:r>
      <w:r w:rsidR="00B316FA" w:rsidRPr="00A04A87">
        <w:rPr>
          <w:szCs w:val="18"/>
        </w:rPr>
        <w:t xml:space="preserve">and </w:t>
      </w:r>
      <w:r w:rsidR="00864CE7" w:rsidRPr="00A04A87">
        <w:rPr>
          <w:szCs w:val="18"/>
        </w:rPr>
        <w:t>it must either</w:t>
      </w:r>
      <w:r w:rsidR="00B316FA" w:rsidRPr="00A04A87">
        <w:rPr>
          <w:szCs w:val="18"/>
        </w:rPr>
        <w:t>:</w:t>
      </w:r>
    </w:p>
    <w:p w14:paraId="490D588D" w14:textId="77777777" w:rsidR="009C6ACA" w:rsidRPr="009C6ACA" w:rsidRDefault="00B316FA" w:rsidP="00D84F24">
      <w:pPr>
        <w:numPr>
          <w:ilvl w:val="0"/>
          <w:numId w:val="8"/>
        </w:numPr>
        <w:spacing w:before="60"/>
        <w:ind w:right="-36"/>
        <w:rPr>
          <w:rFonts w:cs="Arial"/>
          <w:szCs w:val="18"/>
        </w:rPr>
      </w:pPr>
      <w:r w:rsidRPr="009C6ACA">
        <w:rPr>
          <w:szCs w:val="18"/>
        </w:rPr>
        <w:t>A</w:t>
      </w:r>
      <w:r w:rsidR="00E80BD3" w:rsidRPr="009C6ACA">
        <w:rPr>
          <w:szCs w:val="18"/>
        </w:rPr>
        <w:t>ppear in the current Organic Ma</w:t>
      </w:r>
      <w:r w:rsidRPr="009C6ACA">
        <w:rPr>
          <w:szCs w:val="18"/>
        </w:rPr>
        <w:t>terials Review Institute (OMRI)</w:t>
      </w:r>
      <w:r w:rsidR="00C5787F" w:rsidRPr="009C6ACA">
        <w:rPr>
          <w:szCs w:val="18"/>
        </w:rPr>
        <w:t xml:space="preserve"> Brand Products</w:t>
      </w:r>
      <w:r w:rsidR="004E31FB" w:rsidRPr="009C6ACA">
        <w:rPr>
          <w:szCs w:val="18"/>
        </w:rPr>
        <w:t xml:space="preserve"> </w:t>
      </w:r>
      <w:r w:rsidR="00C5787F" w:rsidRPr="009C6ACA">
        <w:rPr>
          <w:szCs w:val="18"/>
        </w:rPr>
        <w:t>L</w:t>
      </w:r>
      <w:r w:rsidRPr="009C6ACA">
        <w:rPr>
          <w:szCs w:val="18"/>
        </w:rPr>
        <w:t>ist at</w:t>
      </w:r>
      <w:r w:rsidR="00E80BD3" w:rsidRPr="009C6ACA">
        <w:rPr>
          <w:szCs w:val="18"/>
        </w:rPr>
        <w:t xml:space="preserve"> </w:t>
      </w:r>
      <w:hyperlink r:id="rId12" w:history="1">
        <w:r w:rsidR="00E80BD3" w:rsidRPr="009C6ACA">
          <w:rPr>
            <w:rStyle w:val="Hyperlink"/>
            <w:szCs w:val="18"/>
          </w:rPr>
          <w:t>www.omri.org</w:t>
        </w:r>
      </w:hyperlink>
      <w:r w:rsidR="00C056B0" w:rsidRPr="009C6ACA">
        <w:rPr>
          <w:szCs w:val="18"/>
        </w:rPr>
        <w:t>, OR</w:t>
      </w:r>
    </w:p>
    <w:p w14:paraId="200B05F2" w14:textId="77777777" w:rsidR="007700F6" w:rsidRPr="007700F6" w:rsidRDefault="009C1F1D" w:rsidP="00BB0A0C">
      <w:pPr>
        <w:numPr>
          <w:ilvl w:val="0"/>
          <w:numId w:val="8"/>
        </w:numPr>
        <w:ind w:right="-36"/>
        <w:rPr>
          <w:rFonts w:cs="Arial"/>
          <w:szCs w:val="18"/>
        </w:rPr>
      </w:pPr>
      <w:r w:rsidRPr="009C6ACA">
        <w:rPr>
          <w:szCs w:val="18"/>
        </w:rPr>
        <w:t>Appear</w:t>
      </w:r>
      <w:r w:rsidR="00B316FA" w:rsidRPr="009C6ACA">
        <w:rPr>
          <w:szCs w:val="18"/>
        </w:rPr>
        <w:t xml:space="preserve"> in </w:t>
      </w:r>
      <w:r w:rsidR="00E80BD3" w:rsidRPr="009C6ACA">
        <w:rPr>
          <w:szCs w:val="18"/>
        </w:rPr>
        <w:t>the Washington State Department of Agriculture</w:t>
      </w:r>
      <w:r w:rsidR="00864CE7" w:rsidRPr="009C6ACA">
        <w:rPr>
          <w:szCs w:val="18"/>
        </w:rPr>
        <w:t xml:space="preserve"> (WSDA)</w:t>
      </w:r>
      <w:r w:rsidR="006D417B" w:rsidRPr="009C6ACA">
        <w:rPr>
          <w:szCs w:val="18"/>
        </w:rPr>
        <w:t xml:space="preserve"> Brand Name Material</w:t>
      </w:r>
      <w:r w:rsidR="00B316FA" w:rsidRPr="009C6ACA">
        <w:rPr>
          <w:szCs w:val="18"/>
        </w:rPr>
        <w:t xml:space="preserve"> list at</w:t>
      </w:r>
      <w:r w:rsidR="00A04A87" w:rsidRPr="009C6ACA">
        <w:rPr>
          <w:szCs w:val="18"/>
        </w:rPr>
        <w:t xml:space="preserve"> </w:t>
      </w:r>
      <w:hyperlink r:id="rId13" w:history="1">
        <w:r w:rsidR="006D417B" w:rsidRPr="009C6ACA">
          <w:rPr>
            <w:rStyle w:val="Hyperlink"/>
            <w:szCs w:val="18"/>
          </w:rPr>
          <w:t>http://agr.wa.gov/FoodAnimal/Organic/MaterialsLists.aspxmaterial</w:t>
        </w:r>
      </w:hyperlink>
      <w:r w:rsidR="00C056B0" w:rsidRPr="009C6ACA">
        <w:rPr>
          <w:szCs w:val="18"/>
          <w:u w:val="single"/>
        </w:rPr>
        <w:t>,</w:t>
      </w:r>
      <w:r w:rsidR="00C056B0" w:rsidRPr="009C6ACA">
        <w:rPr>
          <w:szCs w:val="18"/>
        </w:rPr>
        <w:t xml:space="preserve"> </w:t>
      </w:r>
      <w:r w:rsidR="007700F6">
        <w:rPr>
          <w:szCs w:val="18"/>
        </w:rPr>
        <w:t>OR</w:t>
      </w:r>
    </w:p>
    <w:p w14:paraId="61EFDDE4" w14:textId="158607BE" w:rsidR="009C6ACA" w:rsidRPr="009C6ACA" w:rsidRDefault="007700F6" w:rsidP="00BB0A0C">
      <w:pPr>
        <w:numPr>
          <w:ilvl w:val="0"/>
          <w:numId w:val="8"/>
        </w:numPr>
        <w:ind w:right="-36"/>
        <w:rPr>
          <w:rFonts w:cs="Arial"/>
          <w:szCs w:val="18"/>
        </w:rPr>
      </w:pPr>
      <w:r>
        <w:rPr>
          <w:szCs w:val="18"/>
        </w:rPr>
        <w:t>Appear in the California Department of Food and Agriculture (CDFA) Organic Input Material (OIM) Program</w:t>
      </w:r>
      <w:r w:rsidR="002852EE">
        <w:rPr>
          <w:szCs w:val="18"/>
        </w:rPr>
        <w:t>,</w:t>
      </w:r>
      <w:r>
        <w:rPr>
          <w:szCs w:val="18"/>
        </w:rPr>
        <w:t xml:space="preserve"> </w:t>
      </w:r>
      <w:r w:rsidR="00C056B0" w:rsidRPr="009C6ACA">
        <w:rPr>
          <w:szCs w:val="18"/>
        </w:rPr>
        <w:t>OR</w:t>
      </w:r>
    </w:p>
    <w:p w14:paraId="4A2070E2" w14:textId="77777777" w:rsidR="00864CE7" w:rsidRPr="009C6ACA" w:rsidRDefault="009C1F1D" w:rsidP="00BB0A0C">
      <w:pPr>
        <w:numPr>
          <w:ilvl w:val="0"/>
          <w:numId w:val="8"/>
        </w:numPr>
        <w:ind w:right="-36"/>
        <w:rPr>
          <w:rFonts w:cs="Arial"/>
          <w:szCs w:val="18"/>
        </w:rPr>
      </w:pPr>
      <w:r w:rsidRPr="009C6ACA">
        <w:rPr>
          <w:szCs w:val="18"/>
        </w:rPr>
        <w:t>Be</w:t>
      </w:r>
      <w:r w:rsidR="00B316FA" w:rsidRPr="009C6ACA">
        <w:rPr>
          <w:szCs w:val="18"/>
        </w:rPr>
        <w:t xml:space="preserve"> revi</w:t>
      </w:r>
      <w:r w:rsidR="00816DD5" w:rsidRPr="009C6ACA">
        <w:rPr>
          <w:szCs w:val="18"/>
        </w:rPr>
        <w:t xml:space="preserve">ewed and approved by </w:t>
      </w:r>
      <w:r w:rsidR="00241716" w:rsidRPr="009C6ACA">
        <w:rPr>
          <w:szCs w:val="18"/>
        </w:rPr>
        <w:t>CCOF</w:t>
      </w:r>
      <w:r w:rsidR="00816DD5" w:rsidRPr="009C6ACA">
        <w:rPr>
          <w:szCs w:val="18"/>
        </w:rPr>
        <w:t>. 100% of the ingredients must be reviewed.</w:t>
      </w:r>
    </w:p>
    <w:p w14:paraId="59976E02" w14:textId="77777777" w:rsidR="005F2BA1" w:rsidRDefault="00CA63B6" w:rsidP="00BB0A0C">
      <w:pPr>
        <w:spacing w:before="60"/>
        <w:ind w:right="-36"/>
        <w:rPr>
          <w:rFonts w:cs="Arial"/>
          <w:b/>
          <w:szCs w:val="22"/>
        </w:rPr>
      </w:pPr>
      <w:r w:rsidRPr="00D40417">
        <w:rPr>
          <w:rFonts w:cs="Arial"/>
          <w:b/>
          <w:szCs w:val="18"/>
        </w:rPr>
        <w:t>Provide the names of A</w:t>
      </w:r>
      <w:r w:rsidR="009904B8" w:rsidRPr="00D40417">
        <w:rPr>
          <w:rFonts w:cs="Arial"/>
          <w:b/>
          <w:szCs w:val="18"/>
        </w:rPr>
        <w:t>LL</w:t>
      </w:r>
      <w:r w:rsidR="003B1559" w:rsidRPr="00D40417">
        <w:rPr>
          <w:rFonts w:cs="Arial"/>
          <w:b/>
          <w:szCs w:val="18"/>
        </w:rPr>
        <w:t xml:space="preserve"> </w:t>
      </w:r>
      <w:r w:rsidR="005669E7" w:rsidRPr="00D40417">
        <w:rPr>
          <w:rFonts w:cs="Arial"/>
          <w:b/>
          <w:szCs w:val="18"/>
        </w:rPr>
        <w:t xml:space="preserve">crop input </w:t>
      </w:r>
      <w:r w:rsidR="003B1559" w:rsidRPr="00D40417">
        <w:rPr>
          <w:rFonts w:cs="Arial"/>
          <w:b/>
          <w:szCs w:val="18"/>
        </w:rPr>
        <w:t>materials</w:t>
      </w:r>
      <w:r w:rsidR="005669E7" w:rsidRPr="00D40417">
        <w:rPr>
          <w:rFonts w:cs="Arial"/>
          <w:b/>
          <w:szCs w:val="18"/>
        </w:rPr>
        <w:t xml:space="preserve"> you use or plan</w:t>
      </w:r>
      <w:r w:rsidR="005669E7" w:rsidRPr="006A5468">
        <w:rPr>
          <w:rFonts w:cs="Arial"/>
          <w:b/>
          <w:szCs w:val="22"/>
        </w:rPr>
        <w:t xml:space="preserve"> to use</w:t>
      </w:r>
      <w:r w:rsidR="00D37161" w:rsidRPr="006A5468">
        <w:rPr>
          <w:rFonts w:cs="Arial"/>
          <w:b/>
          <w:szCs w:val="22"/>
        </w:rPr>
        <w:t xml:space="preserve"> for inclusion o</w:t>
      </w:r>
      <w:r w:rsidRPr="006A5468">
        <w:rPr>
          <w:rFonts w:cs="Arial"/>
          <w:b/>
          <w:szCs w:val="22"/>
        </w:rPr>
        <w:t xml:space="preserve">n your OSP Materials List. Please </w:t>
      </w:r>
      <w:r w:rsidR="003B1559" w:rsidRPr="006A5468">
        <w:rPr>
          <w:rFonts w:cs="Arial"/>
          <w:b/>
          <w:szCs w:val="22"/>
        </w:rPr>
        <w:t>includ</w:t>
      </w:r>
      <w:r w:rsidRPr="006A5468">
        <w:rPr>
          <w:rFonts w:cs="Arial"/>
          <w:b/>
          <w:szCs w:val="22"/>
        </w:rPr>
        <w:t>e all</w:t>
      </w:r>
      <w:r w:rsidR="003B1559" w:rsidRPr="006A5468">
        <w:rPr>
          <w:rFonts w:cs="Arial"/>
          <w:b/>
          <w:szCs w:val="22"/>
        </w:rPr>
        <w:t xml:space="preserve"> </w:t>
      </w:r>
      <w:r w:rsidR="005669E7" w:rsidRPr="006A5468">
        <w:rPr>
          <w:rFonts w:cs="Arial"/>
          <w:b/>
          <w:szCs w:val="22"/>
        </w:rPr>
        <w:t xml:space="preserve">fertilizers, pest or disease control materials, compost products, manure products, inoculants, </w:t>
      </w:r>
      <w:r w:rsidR="00641B74" w:rsidRPr="00A04A87">
        <w:rPr>
          <w:rFonts w:cs="Arial"/>
          <w:b/>
          <w:szCs w:val="18"/>
        </w:rPr>
        <w:t>growing media/substrate/planting mix</w:t>
      </w:r>
      <w:r w:rsidR="00A24758" w:rsidRPr="00A04A87">
        <w:rPr>
          <w:rFonts w:cs="Arial"/>
          <w:b/>
          <w:szCs w:val="22"/>
        </w:rPr>
        <w:t>,</w:t>
      </w:r>
      <w:r w:rsidR="005669E7" w:rsidRPr="006A5468">
        <w:rPr>
          <w:rFonts w:cs="Arial"/>
          <w:b/>
          <w:szCs w:val="22"/>
        </w:rPr>
        <w:t xml:space="preserve"> adjuvants, et</w:t>
      </w:r>
      <w:bookmarkStart w:id="2" w:name="Check4"/>
      <w:r w:rsidR="005550BE">
        <w:rPr>
          <w:rFonts w:cs="Arial"/>
          <w:b/>
          <w:szCs w:val="22"/>
        </w:rPr>
        <w:t>c</w:t>
      </w:r>
      <w:r w:rsidR="005F2BA1">
        <w:rPr>
          <w:rFonts w:cs="Arial"/>
          <w:b/>
          <w:szCs w:val="22"/>
        </w:rPr>
        <w:t xml:space="preserve">.    </w:t>
      </w:r>
    </w:p>
    <w:p w14:paraId="21642FC0" w14:textId="77777777" w:rsidR="00EB55B5" w:rsidRPr="005550BE" w:rsidRDefault="00A16C10" w:rsidP="00D84F24">
      <w:pPr>
        <w:spacing w:before="60" w:after="60"/>
        <w:ind w:right="-36"/>
        <w:rPr>
          <w:rFonts w:cs="Arial"/>
          <w:b/>
          <w:szCs w:val="22"/>
        </w:rPr>
      </w:pPr>
      <w:r w:rsidRPr="006A5468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5468">
        <w:rPr>
          <w:rFonts w:cs="Arial"/>
          <w:szCs w:val="18"/>
        </w:rPr>
        <w:instrText xml:space="preserve"> FORMCHECKBOX </w:instrText>
      </w:r>
      <w:r w:rsidR="00E40FC5">
        <w:rPr>
          <w:rFonts w:cs="Arial"/>
          <w:szCs w:val="18"/>
        </w:rPr>
      </w:r>
      <w:r w:rsidR="00E40FC5">
        <w:rPr>
          <w:rFonts w:cs="Arial"/>
          <w:szCs w:val="18"/>
        </w:rPr>
        <w:fldChar w:fldCharType="separate"/>
      </w:r>
      <w:r w:rsidRPr="006A5468">
        <w:rPr>
          <w:rFonts w:cs="Arial"/>
          <w:szCs w:val="18"/>
        </w:rPr>
        <w:fldChar w:fldCharType="end"/>
      </w:r>
      <w:bookmarkEnd w:id="2"/>
      <w:r w:rsidR="003B1559" w:rsidRPr="006A5468">
        <w:rPr>
          <w:rFonts w:cs="Arial"/>
          <w:szCs w:val="18"/>
        </w:rPr>
        <w:t xml:space="preserve"> Other list attached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0"/>
        <w:gridCol w:w="5370"/>
      </w:tblGrid>
      <w:tr w:rsidR="00971909" w:rsidRPr="006A5468" w14:paraId="6DD5CB4A" w14:textId="77777777" w:rsidTr="00D84F24">
        <w:trPr>
          <w:cantSplit/>
          <w:trHeight w:val="207"/>
          <w:tblHeader/>
        </w:trPr>
        <w:tc>
          <w:tcPr>
            <w:tcW w:w="5610" w:type="dxa"/>
            <w:vMerge w:val="restart"/>
            <w:vAlign w:val="center"/>
          </w:tcPr>
          <w:p w14:paraId="1B88973E" w14:textId="77777777" w:rsidR="00971909" w:rsidRPr="006A5468" w:rsidRDefault="00971909" w:rsidP="00D84F24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>Full Product Name, including any formulation</w:t>
            </w:r>
          </w:p>
          <w:p w14:paraId="621EEBBB" w14:textId="77777777" w:rsidR="00971909" w:rsidRPr="006A5468" w:rsidRDefault="00A04A87" w:rsidP="00D84F24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 (ex: </w:t>
            </w:r>
            <w:r w:rsidR="00971909" w:rsidRPr="006A5468">
              <w:rPr>
                <w:rFonts w:ascii="Arial" w:hAnsi="Arial" w:cs="Arial"/>
                <w:b w:val="0"/>
                <w:bCs w:val="0"/>
              </w:rPr>
              <w:t>“ABC Super Sulfur DF”)</w:t>
            </w:r>
          </w:p>
        </w:tc>
        <w:tc>
          <w:tcPr>
            <w:tcW w:w="5370" w:type="dxa"/>
            <w:vMerge w:val="restart"/>
            <w:vAlign w:val="center"/>
          </w:tcPr>
          <w:p w14:paraId="57464657" w14:textId="77777777" w:rsidR="00971909" w:rsidRPr="006A5468" w:rsidRDefault="00971909" w:rsidP="00D84F24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</w:rPr>
            </w:pPr>
            <w:r w:rsidRPr="006A5468">
              <w:rPr>
                <w:rFonts w:ascii="Arial" w:hAnsi="Arial" w:cs="Arial"/>
              </w:rPr>
              <w:t>Full Manufacturer Name</w:t>
            </w:r>
          </w:p>
          <w:p w14:paraId="3E05568A" w14:textId="77777777" w:rsidR="00971909" w:rsidRPr="006A5468" w:rsidRDefault="00971909" w:rsidP="00D84F24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A5468">
              <w:rPr>
                <w:rFonts w:ascii="Arial" w:hAnsi="Arial" w:cs="Arial"/>
                <w:b w:val="0"/>
                <w:bCs w:val="0"/>
              </w:rPr>
              <w:t> (ex: “XYZ Manufacturing, LLC”)</w:t>
            </w:r>
          </w:p>
        </w:tc>
      </w:tr>
      <w:tr w:rsidR="00971909" w:rsidRPr="006A5468" w14:paraId="406CBFBB" w14:textId="77777777" w:rsidTr="00BB0A0C">
        <w:trPr>
          <w:cantSplit/>
          <w:trHeight w:val="305"/>
        </w:trPr>
        <w:tc>
          <w:tcPr>
            <w:tcW w:w="5610" w:type="dxa"/>
            <w:vMerge/>
            <w:vAlign w:val="center"/>
          </w:tcPr>
          <w:p w14:paraId="3DE4C9F2" w14:textId="77777777" w:rsidR="00971909" w:rsidRPr="006A5468" w:rsidRDefault="00971909" w:rsidP="00E42BCD">
            <w:pPr>
              <w:pStyle w:val="tabletext0"/>
              <w:spacing w:before="60" w:line="240" w:lineRule="auto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  <w:vAlign w:val="center"/>
          </w:tcPr>
          <w:p w14:paraId="0D2430B1" w14:textId="77777777" w:rsidR="00971909" w:rsidRPr="006A5468" w:rsidRDefault="00971909" w:rsidP="00A04A87">
            <w:pPr>
              <w:pStyle w:val="tabletext0"/>
              <w:spacing w:before="60" w:line="240" w:lineRule="auto"/>
              <w:ind w:right="0"/>
              <w:jc w:val="center"/>
              <w:rPr>
                <w:rFonts w:ascii="Arial" w:hAnsi="Arial" w:cs="Arial"/>
              </w:rPr>
            </w:pPr>
          </w:p>
        </w:tc>
      </w:tr>
      <w:tr w:rsidR="00972CFC" w:rsidRPr="00905D64" w14:paraId="064CCFE7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27044313" w14:textId="04A38CA7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698DF715" w14:textId="131D86AF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678439EF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4BD07A47" w14:textId="675BC44B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17EFD9D3" w14:textId="09519E51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22596A24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56AF6E33" w14:textId="2C84D3EE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23237558" w14:textId="1A775BC7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7503113C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5B49B141" w14:textId="1B7E92E7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35220413" w14:textId="177BF5FF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399062FD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11B91DD1" w14:textId="7B9ED3C5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05B98783" w14:textId="4AD10596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3BAF9BD7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733258CD" w14:textId="04B63745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6D85A8F4" w14:textId="7F1840D7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3C3EE9D2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5AFA630B" w14:textId="20D954F9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52B671F7" w14:textId="227C3C4F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3804BE6D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549CF601" w14:textId="536342C3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2496609A" w14:textId="2B86BD86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13990EF6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290A2434" w14:textId="372E9C19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051BB91C" w14:textId="010C8E85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114D914A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71DFB826" w14:textId="07A00281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2EA88045" w14:textId="58D3AA73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1E52BA91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67CB7C87" w14:textId="546425A1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04752D2D" w14:textId="48D38CAD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60790DB8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66CC0E63" w14:textId="4187E7D6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3D50D145" w14:textId="0BB6D8DC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15BC6556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1F103AE4" w14:textId="44DB633A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4CAFF7A5" w14:textId="1C7E3650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72CFC" w:rsidRPr="00905D64" w14:paraId="0FF952B1" w14:textId="77777777" w:rsidTr="00972CFC">
        <w:trPr>
          <w:cantSplit/>
          <w:trHeight w:val="518"/>
        </w:trPr>
        <w:tc>
          <w:tcPr>
            <w:tcW w:w="5610" w:type="dxa"/>
            <w:vAlign w:val="center"/>
          </w:tcPr>
          <w:p w14:paraId="77885966" w14:textId="0A5DB33E" w:rsidR="00972CFC" w:rsidRPr="00076D01" w:rsidRDefault="00972CFC" w:rsidP="00972CFC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14:paraId="44DA90FF" w14:textId="756C1314" w:rsidR="00972CFC" w:rsidRPr="00076D01" w:rsidRDefault="00972CFC" w:rsidP="00972CFC">
            <w:pPr>
              <w:spacing w:before="60"/>
              <w:ind w:left="-25"/>
              <w:rPr>
                <w:rFonts w:cs="Arial"/>
                <w:b/>
                <w:color w:val="0070C0"/>
                <w:szCs w:val="18"/>
              </w:rPr>
            </w:pPr>
            <w:r w:rsidRPr="00B2055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055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2055C">
              <w:rPr>
                <w:rFonts w:cs="Arial"/>
                <w:b/>
                <w:color w:val="0070C0"/>
                <w:szCs w:val="18"/>
              </w:rPr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2055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AE611C9" w14:textId="77777777" w:rsidR="00644FF8" w:rsidRPr="00D84F24" w:rsidRDefault="00644FF8" w:rsidP="00D84F24">
      <w:pPr>
        <w:rPr>
          <w:rFonts w:cs="Arial"/>
          <w:sz w:val="12"/>
          <w:szCs w:val="12"/>
        </w:rPr>
      </w:pPr>
    </w:p>
    <w:sectPr w:rsidR="00644FF8" w:rsidRPr="00D84F24" w:rsidSect="00972CFC">
      <w:headerReference w:type="even" r:id="rId14"/>
      <w:headerReference w:type="default" r:id="rId15"/>
      <w:footerReference w:type="default" r:id="rId16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B64B" w14:textId="77777777" w:rsidR="00E40FC5" w:rsidRDefault="00E40FC5">
      <w:r>
        <w:separator/>
      </w:r>
    </w:p>
  </w:endnote>
  <w:endnote w:type="continuationSeparator" w:id="0">
    <w:p w14:paraId="3B644E2B" w14:textId="77777777" w:rsidR="00E40FC5" w:rsidRDefault="00E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DDB2" w14:textId="25DEDC12" w:rsidR="00AB675A" w:rsidRPr="0043321D" w:rsidRDefault="00972CFC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</w:rPr>
    </w:pPr>
    <w:r>
      <w:rPr>
        <w:rFonts w:cs="Arial"/>
        <w:bCs/>
        <w:i/>
        <w:noProof/>
        <w:sz w:val="16"/>
      </w:rPr>
      <w:drawing>
        <wp:anchor distT="0" distB="0" distL="114300" distR="114300" simplePos="0" relativeHeight="251658752" behindDoc="1" locked="0" layoutInCell="1" allowOverlap="1" wp14:anchorId="01B88DE3" wp14:editId="27E2C6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B8">
      <w:rPr>
        <w:rFonts w:cs="Arial"/>
        <w:bCs/>
        <w:i/>
        <w:sz w:val="16"/>
      </w:rPr>
      <w:t>NOP</w:t>
    </w:r>
    <w:r w:rsidR="008E021B">
      <w:rPr>
        <w:rFonts w:cs="Arial"/>
        <w:bCs/>
        <w:i/>
        <w:sz w:val="16"/>
      </w:rPr>
      <w:t>B41, V1, R</w:t>
    </w:r>
    <w:r w:rsidR="004B70FA">
      <w:rPr>
        <w:rFonts w:cs="Arial"/>
        <w:bCs/>
        <w:i/>
        <w:sz w:val="16"/>
      </w:rPr>
      <w:t>7, 11/15/19</w:t>
    </w:r>
    <w:r w:rsidR="00AB675A" w:rsidRPr="00445573">
      <w:rPr>
        <w:rFonts w:cs="Arial"/>
        <w:i/>
        <w:sz w:val="16"/>
        <w:szCs w:val="16"/>
      </w:rPr>
      <w:tab/>
    </w:r>
    <w:r w:rsidR="00AB675A" w:rsidRPr="00445573">
      <w:rPr>
        <w:i/>
        <w:sz w:val="16"/>
        <w:szCs w:val="16"/>
      </w:rPr>
      <w:t xml:space="preserve">Page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PAGE </w:instrText>
    </w:r>
    <w:r w:rsidR="00AB675A" w:rsidRPr="00445573">
      <w:rPr>
        <w:b/>
        <w:i/>
        <w:sz w:val="16"/>
        <w:szCs w:val="16"/>
      </w:rPr>
      <w:fldChar w:fldCharType="separate"/>
    </w:r>
    <w:r w:rsidR="00E40FC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i/>
        <w:sz w:val="16"/>
        <w:szCs w:val="16"/>
      </w:rPr>
      <w:t xml:space="preserve"> of </w:t>
    </w:r>
    <w:r w:rsidR="00AB675A" w:rsidRPr="00445573">
      <w:rPr>
        <w:b/>
        <w:i/>
        <w:sz w:val="16"/>
        <w:szCs w:val="16"/>
      </w:rPr>
      <w:fldChar w:fldCharType="begin"/>
    </w:r>
    <w:r w:rsidR="00AB675A" w:rsidRPr="00445573">
      <w:rPr>
        <w:b/>
        <w:i/>
        <w:sz w:val="16"/>
        <w:szCs w:val="16"/>
      </w:rPr>
      <w:instrText xml:space="preserve"> NUMPAGES  </w:instrText>
    </w:r>
    <w:r w:rsidR="00AB675A" w:rsidRPr="00445573">
      <w:rPr>
        <w:b/>
        <w:i/>
        <w:sz w:val="16"/>
        <w:szCs w:val="16"/>
      </w:rPr>
      <w:fldChar w:fldCharType="separate"/>
    </w:r>
    <w:r w:rsidR="00E40FC5">
      <w:rPr>
        <w:b/>
        <w:i/>
        <w:noProof/>
        <w:sz w:val="16"/>
        <w:szCs w:val="16"/>
      </w:rPr>
      <w:t>1</w:t>
    </w:r>
    <w:r w:rsidR="00AB675A" w:rsidRPr="00445573">
      <w:rPr>
        <w:b/>
        <w:i/>
        <w:sz w:val="16"/>
        <w:szCs w:val="16"/>
      </w:rPr>
      <w:fldChar w:fldCharType="end"/>
    </w:r>
    <w:r w:rsidR="00AB675A" w:rsidRPr="00445573">
      <w:rPr>
        <w:b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6C03" w14:textId="77777777" w:rsidR="00E40FC5" w:rsidRDefault="00E40FC5">
      <w:r>
        <w:separator/>
      </w:r>
    </w:p>
  </w:footnote>
  <w:footnote w:type="continuationSeparator" w:id="0">
    <w:p w14:paraId="7A34256C" w14:textId="77777777" w:rsidR="00E40FC5" w:rsidRDefault="00E4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5E9" w14:textId="77777777" w:rsidR="00D42B7C" w:rsidRDefault="00FE0D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747" w14:textId="77777777" w:rsidR="00AB675A" w:rsidRDefault="0045153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2962E" wp14:editId="73F829BD">
          <wp:simplePos x="0" y="0"/>
          <wp:positionH relativeFrom="column">
            <wp:posOffset>-136525</wp:posOffset>
          </wp:positionH>
          <wp:positionV relativeFrom="paragraph">
            <wp:posOffset>81280</wp:posOffset>
          </wp:positionV>
          <wp:extent cx="591820" cy="712470"/>
          <wp:effectExtent l="0" t="0" r="0" b="0"/>
          <wp:wrapNone/>
          <wp:docPr id="15" name="Picture 1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07"/>
      <w:gridCol w:w="4460"/>
      <w:gridCol w:w="2290"/>
    </w:tblGrid>
    <w:tr w:rsidR="00AB675A" w:rsidRPr="003B73EE" w14:paraId="60BF9AAD" w14:textId="77777777" w:rsidTr="00BB0A0C">
      <w:trPr>
        <w:cantSplit/>
        <w:trHeight w:val="525"/>
      </w:trPr>
      <w:tc>
        <w:tcPr>
          <w:tcW w:w="3307" w:type="dxa"/>
          <w:tcBorders>
            <w:right w:val="nil"/>
          </w:tcBorders>
          <w:vAlign w:val="center"/>
        </w:tcPr>
        <w:p w14:paraId="25DBDA10" w14:textId="77777777" w:rsidR="00AB675A" w:rsidRPr="003B73EE" w:rsidRDefault="00AB675A" w:rsidP="00CD5E71">
          <w:pPr>
            <w:ind w:left="-18" w:right="-1112" w:firstLine="18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>NOP§ 205.206, 205.203 &amp; 205.600</w:t>
          </w:r>
        </w:p>
      </w:tc>
      <w:tc>
        <w:tcPr>
          <w:tcW w:w="6750" w:type="dxa"/>
          <w:gridSpan w:val="2"/>
          <w:tcBorders>
            <w:left w:val="nil"/>
          </w:tcBorders>
          <w:vAlign w:val="center"/>
        </w:tcPr>
        <w:p w14:paraId="7E496549" w14:textId="77777777" w:rsidR="00AB675A" w:rsidRPr="003B73EE" w:rsidRDefault="00AB675A" w:rsidP="00150CC8">
          <w:pPr>
            <w:ind w:left="48" w:right="-18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  <w:szCs w:val="22"/>
            </w:rPr>
            <w:t>GROWER MATERIALS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</w:t>
          </w:r>
          <w:r w:rsidR="006B2328" w:rsidRPr="00B2584D">
            <w:rPr>
              <w:rFonts w:cs="Arial"/>
              <w:b/>
              <w:bCs/>
              <w:sz w:val="22"/>
              <w:szCs w:val="22"/>
            </w:rPr>
            <w:t>APPLICATION</w:t>
          </w:r>
          <w:r w:rsidR="006B2328">
            <w:rPr>
              <w:rFonts w:cs="Arial"/>
              <w:b/>
              <w:bCs/>
              <w:sz w:val="22"/>
              <w:szCs w:val="22"/>
            </w:rPr>
            <w:t xml:space="preserve"> (OSP MATERIALS LIST)</w:t>
          </w:r>
        </w:p>
      </w:tc>
    </w:tr>
    <w:tr w:rsidR="00AB675A" w14:paraId="1FFFE30C" w14:textId="77777777" w:rsidTr="00BB0A0C">
      <w:trPr>
        <w:cantSplit/>
        <w:trHeight w:val="360"/>
        <w:tblHeader/>
      </w:trPr>
      <w:tc>
        <w:tcPr>
          <w:tcW w:w="7767" w:type="dxa"/>
          <w:gridSpan w:val="2"/>
          <w:tcBorders>
            <w:right w:val="nil"/>
          </w:tcBorders>
          <w:vAlign w:val="center"/>
        </w:tcPr>
        <w:p w14:paraId="319DD41D" w14:textId="4983A900" w:rsidR="00AB675A" w:rsidRPr="003B73EE" w:rsidRDefault="00972CFC" w:rsidP="006C3276">
          <w:pPr>
            <w:ind w:right="-1112"/>
            <w:rPr>
              <w:rFonts w:cs="Arial"/>
              <w:szCs w:val="18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0EDF1A48" w14:textId="77777777" w:rsidR="00AB675A" w:rsidRPr="003B73EE" w:rsidRDefault="00AB675A" w:rsidP="002F50D2">
          <w:pPr>
            <w:ind w:right="-1112"/>
            <w:jc w:val="center"/>
            <w:rPr>
              <w:rFonts w:cs="Arial"/>
            </w:rPr>
          </w:pPr>
          <w:r w:rsidRPr="003B73EE">
            <w:rPr>
              <w:rFonts w:cs="Arial"/>
              <w:b/>
              <w:bCs/>
              <w:sz w:val="16"/>
            </w:rPr>
            <w:t xml:space="preserve">   Page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PAGE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E40FC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  <w:r w:rsidRPr="003B73EE">
            <w:rPr>
              <w:rFonts w:cs="Arial"/>
              <w:b/>
              <w:bCs/>
              <w:sz w:val="16"/>
            </w:rPr>
            <w:t xml:space="preserve"> of </w:t>
          </w:r>
          <w:r w:rsidRPr="003B73EE">
            <w:rPr>
              <w:rFonts w:cs="Arial"/>
              <w:b/>
              <w:bCs/>
              <w:sz w:val="16"/>
            </w:rPr>
            <w:fldChar w:fldCharType="begin"/>
          </w:r>
          <w:r w:rsidRPr="003B73EE">
            <w:rPr>
              <w:rFonts w:cs="Arial"/>
              <w:b/>
              <w:bCs/>
              <w:sz w:val="16"/>
            </w:rPr>
            <w:instrText xml:space="preserve"> NUMPAGES </w:instrText>
          </w:r>
          <w:r w:rsidRPr="003B73EE">
            <w:rPr>
              <w:rFonts w:cs="Arial"/>
              <w:b/>
              <w:bCs/>
              <w:sz w:val="16"/>
            </w:rPr>
            <w:fldChar w:fldCharType="separate"/>
          </w:r>
          <w:r w:rsidR="00E40FC5">
            <w:rPr>
              <w:rFonts w:cs="Arial"/>
              <w:b/>
              <w:bCs/>
              <w:noProof/>
              <w:sz w:val="16"/>
            </w:rPr>
            <w:t>1</w:t>
          </w:r>
          <w:r w:rsidRPr="003B73E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6B60140" w14:textId="77777777" w:rsidR="00AB675A" w:rsidRDefault="00AB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C14"/>
    <w:multiLevelType w:val="hybridMultilevel"/>
    <w:tmpl w:val="D0BE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6D603C"/>
    <w:multiLevelType w:val="hybridMultilevel"/>
    <w:tmpl w:val="360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6052"/>
    <w:multiLevelType w:val="hybridMultilevel"/>
    <w:tmpl w:val="FD10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56408"/>
    <w:multiLevelType w:val="hybridMultilevel"/>
    <w:tmpl w:val="92A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AFF"/>
    <w:multiLevelType w:val="hybridMultilevel"/>
    <w:tmpl w:val="BF5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2CC2"/>
    <w:multiLevelType w:val="hybridMultilevel"/>
    <w:tmpl w:val="7E969EF4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8" w15:restartNumberingAfterBreak="0">
    <w:nsid w:val="4F746B80"/>
    <w:multiLevelType w:val="hybridMultilevel"/>
    <w:tmpl w:val="BFF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/3S/D/uHrLX/i3wdhEwSVF3cwnHnbcec7oKbK9Urr7NOXv++nbQzlpEyOFciJTWWvZ4x4OcxNmzy4MIX+oIcw==" w:salt="mE9k9eik7jdS5Fp2Rsj7fQ=="/>
  <w:defaultTabStop w:val="259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ARloZGpobmJubmSjpKwanFxZn5eSAFhrUAOGwKxSwAAAA="/>
  </w:docVars>
  <w:rsids>
    <w:rsidRoot w:val="00A4279D"/>
    <w:rsid w:val="00003670"/>
    <w:rsid w:val="00014873"/>
    <w:rsid w:val="00026A70"/>
    <w:rsid w:val="00037738"/>
    <w:rsid w:val="0004108C"/>
    <w:rsid w:val="00044D81"/>
    <w:rsid w:val="000472AB"/>
    <w:rsid w:val="00051BA3"/>
    <w:rsid w:val="00057ADE"/>
    <w:rsid w:val="00066C66"/>
    <w:rsid w:val="00074B34"/>
    <w:rsid w:val="00076D01"/>
    <w:rsid w:val="000A14EB"/>
    <w:rsid w:val="000A4A98"/>
    <w:rsid w:val="000A74C3"/>
    <w:rsid w:val="000B0C45"/>
    <w:rsid w:val="000B31C3"/>
    <w:rsid w:val="000B5D73"/>
    <w:rsid w:val="000C4B1C"/>
    <w:rsid w:val="000C7712"/>
    <w:rsid w:val="000E0746"/>
    <w:rsid w:val="000E7DFB"/>
    <w:rsid w:val="00103212"/>
    <w:rsid w:val="00116DAB"/>
    <w:rsid w:val="0014339E"/>
    <w:rsid w:val="0014350A"/>
    <w:rsid w:val="00150CC8"/>
    <w:rsid w:val="00151614"/>
    <w:rsid w:val="001564FB"/>
    <w:rsid w:val="00165F1D"/>
    <w:rsid w:val="0017362B"/>
    <w:rsid w:val="001777AD"/>
    <w:rsid w:val="00190531"/>
    <w:rsid w:val="001F46D5"/>
    <w:rsid w:val="00213EA0"/>
    <w:rsid w:val="0023510A"/>
    <w:rsid w:val="00241716"/>
    <w:rsid w:val="00245CB7"/>
    <w:rsid w:val="00254A39"/>
    <w:rsid w:val="002672A6"/>
    <w:rsid w:val="002778FD"/>
    <w:rsid w:val="002852EE"/>
    <w:rsid w:val="002A12AE"/>
    <w:rsid w:val="002A2ACA"/>
    <w:rsid w:val="002B6EC0"/>
    <w:rsid w:val="002C22A4"/>
    <w:rsid w:val="002C36EF"/>
    <w:rsid w:val="002C7EAC"/>
    <w:rsid w:val="002D1DCD"/>
    <w:rsid w:val="002D2E45"/>
    <w:rsid w:val="002D3F33"/>
    <w:rsid w:val="002E55A9"/>
    <w:rsid w:val="002F50D2"/>
    <w:rsid w:val="0030316D"/>
    <w:rsid w:val="00306BA6"/>
    <w:rsid w:val="00317C1B"/>
    <w:rsid w:val="003304E4"/>
    <w:rsid w:val="003406E6"/>
    <w:rsid w:val="00342B5B"/>
    <w:rsid w:val="00345AB2"/>
    <w:rsid w:val="00355CAC"/>
    <w:rsid w:val="00365B5A"/>
    <w:rsid w:val="003743F7"/>
    <w:rsid w:val="0037705A"/>
    <w:rsid w:val="00392712"/>
    <w:rsid w:val="00392DF6"/>
    <w:rsid w:val="003B1559"/>
    <w:rsid w:val="003D661D"/>
    <w:rsid w:val="00431418"/>
    <w:rsid w:val="0043321D"/>
    <w:rsid w:val="00445573"/>
    <w:rsid w:val="00451536"/>
    <w:rsid w:val="00463A45"/>
    <w:rsid w:val="00465DB8"/>
    <w:rsid w:val="00480A80"/>
    <w:rsid w:val="0048204D"/>
    <w:rsid w:val="00483F54"/>
    <w:rsid w:val="00486091"/>
    <w:rsid w:val="004918E6"/>
    <w:rsid w:val="004A10B8"/>
    <w:rsid w:val="004B48DF"/>
    <w:rsid w:val="004B6283"/>
    <w:rsid w:val="004B70FA"/>
    <w:rsid w:val="004B7453"/>
    <w:rsid w:val="004C60E0"/>
    <w:rsid w:val="004D6987"/>
    <w:rsid w:val="004E31FB"/>
    <w:rsid w:val="00512D4A"/>
    <w:rsid w:val="00513C51"/>
    <w:rsid w:val="005153CF"/>
    <w:rsid w:val="005177AF"/>
    <w:rsid w:val="00520C1E"/>
    <w:rsid w:val="005550BE"/>
    <w:rsid w:val="00556700"/>
    <w:rsid w:val="005669E7"/>
    <w:rsid w:val="005711A9"/>
    <w:rsid w:val="005A75A9"/>
    <w:rsid w:val="005B79E8"/>
    <w:rsid w:val="005C207D"/>
    <w:rsid w:val="005D4DDE"/>
    <w:rsid w:val="005F0F7B"/>
    <w:rsid w:val="005F2BA1"/>
    <w:rsid w:val="00606488"/>
    <w:rsid w:val="006304EF"/>
    <w:rsid w:val="00634070"/>
    <w:rsid w:val="00641B74"/>
    <w:rsid w:val="00644FF8"/>
    <w:rsid w:val="00650ADC"/>
    <w:rsid w:val="006716ED"/>
    <w:rsid w:val="00673D9F"/>
    <w:rsid w:val="006A4B47"/>
    <w:rsid w:val="006A5468"/>
    <w:rsid w:val="006B2328"/>
    <w:rsid w:val="006C3276"/>
    <w:rsid w:val="006C3A12"/>
    <w:rsid w:val="006D1751"/>
    <w:rsid w:val="006D417B"/>
    <w:rsid w:val="006F3DAE"/>
    <w:rsid w:val="006F4643"/>
    <w:rsid w:val="006F7450"/>
    <w:rsid w:val="00705FB7"/>
    <w:rsid w:val="0072702D"/>
    <w:rsid w:val="00756030"/>
    <w:rsid w:val="00766DD4"/>
    <w:rsid w:val="007700F6"/>
    <w:rsid w:val="00786914"/>
    <w:rsid w:val="007B2A21"/>
    <w:rsid w:val="007B77DD"/>
    <w:rsid w:val="007B7B67"/>
    <w:rsid w:val="007E7494"/>
    <w:rsid w:val="0080432D"/>
    <w:rsid w:val="0081345F"/>
    <w:rsid w:val="00816DD5"/>
    <w:rsid w:val="00836361"/>
    <w:rsid w:val="00844DFC"/>
    <w:rsid w:val="008553D5"/>
    <w:rsid w:val="008628A8"/>
    <w:rsid w:val="00864CE7"/>
    <w:rsid w:val="0086556A"/>
    <w:rsid w:val="00870965"/>
    <w:rsid w:val="00883FAC"/>
    <w:rsid w:val="008A0E51"/>
    <w:rsid w:val="008A12FE"/>
    <w:rsid w:val="008B1264"/>
    <w:rsid w:val="008B38B7"/>
    <w:rsid w:val="008D5978"/>
    <w:rsid w:val="008E021B"/>
    <w:rsid w:val="008E0928"/>
    <w:rsid w:val="008E6F44"/>
    <w:rsid w:val="008F0B6C"/>
    <w:rsid w:val="009056FF"/>
    <w:rsid w:val="00905D64"/>
    <w:rsid w:val="00917CD7"/>
    <w:rsid w:val="00921735"/>
    <w:rsid w:val="009662B2"/>
    <w:rsid w:val="0097051D"/>
    <w:rsid w:val="00971909"/>
    <w:rsid w:val="00972CFC"/>
    <w:rsid w:val="00985BCA"/>
    <w:rsid w:val="009904B8"/>
    <w:rsid w:val="009B1CBB"/>
    <w:rsid w:val="009B2703"/>
    <w:rsid w:val="009C018B"/>
    <w:rsid w:val="009C1F1D"/>
    <w:rsid w:val="009C6ACA"/>
    <w:rsid w:val="009E485D"/>
    <w:rsid w:val="009E4E35"/>
    <w:rsid w:val="00A01287"/>
    <w:rsid w:val="00A04A87"/>
    <w:rsid w:val="00A07A12"/>
    <w:rsid w:val="00A13844"/>
    <w:rsid w:val="00A16C10"/>
    <w:rsid w:val="00A209CF"/>
    <w:rsid w:val="00A24758"/>
    <w:rsid w:val="00A4279D"/>
    <w:rsid w:val="00A9166E"/>
    <w:rsid w:val="00A95778"/>
    <w:rsid w:val="00AA0180"/>
    <w:rsid w:val="00AA60F5"/>
    <w:rsid w:val="00AB59B9"/>
    <w:rsid w:val="00AB675A"/>
    <w:rsid w:val="00AB7604"/>
    <w:rsid w:val="00AD29E9"/>
    <w:rsid w:val="00AE1ED1"/>
    <w:rsid w:val="00AE293D"/>
    <w:rsid w:val="00AE32AB"/>
    <w:rsid w:val="00AF57E5"/>
    <w:rsid w:val="00B0299D"/>
    <w:rsid w:val="00B048AF"/>
    <w:rsid w:val="00B1580C"/>
    <w:rsid w:val="00B22DED"/>
    <w:rsid w:val="00B2584D"/>
    <w:rsid w:val="00B316FA"/>
    <w:rsid w:val="00B36512"/>
    <w:rsid w:val="00B46BFC"/>
    <w:rsid w:val="00B514C3"/>
    <w:rsid w:val="00B71523"/>
    <w:rsid w:val="00B75AAB"/>
    <w:rsid w:val="00B80D2F"/>
    <w:rsid w:val="00BB0A0C"/>
    <w:rsid w:val="00BB68A2"/>
    <w:rsid w:val="00BC0E41"/>
    <w:rsid w:val="00BC11CC"/>
    <w:rsid w:val="00BC43CE"/>
    <w:rsid w:val="00BD4F72"/>
    <w:rsid w:val="00BD7C1B"/>
    <w:rsid w:val="00BE0260"/>
    <w:rsid w:val="00BE54BF"/>
    <w:rsid w:val="00BF04AC"/>
    <w:rsid w:val="00BF5648"/>
    <w:rsid w:val="00C056B0"/>
    <w:rsid w:val="00C164AA"/>
    <w:rsid w:val="00C3060C"/>
    <w:rsid w:val="00C45159"/>
    <w:rsid w:val="00C463C4"/>
    <w:rsid w:val="00C56772"/>
    <w:rsid w:val="00C5787F"/>
    <w:rsid w:val="00C630B8"/>
    <w:rsid w:val="00C81B8E"/>
    <w:rsid w:val="00C84F23"/>
    <w:rsid w:val="00C927A7"/>
    <w:rsid w:val="00CA63B6"/>
    <w:rsid w:val="00CB0359"/>
    <w:rsid w:val="00CB4AA5"/>
    <w:rsid w:val="00CB51D7"/>
    <w:rsid w:val="00CC2367"/>
    <w:rsid w:val="00CD171D"/>
    <w:rsid w:val="00CD5E71"/>
    <w:rsid w:val="00CE36CE"/>
    <w:rsid w:val="00CE5C4E"/>
    <w:rsid w:val="00CF51DF"/>
    <w:rsid w:val="00D063F7"/>
    <w:rsid w:val="00D35AA6"/>
    <w:rsid w:val="00D37161"/>
    <w:rsid w:val="00D40417"/>
    <w:rsid w:val="00D42B7C"/>
    <w:rsid w:val="00D433CC"/>
    <w:rsid w:val="00D44D3F"/>
    <w:rsid w:val="00D52ECC"/>
    <w:rsid w:val="00D61A1E"/>
    <w:rsid w:val="00D61A99"/>
    <w:rsid w:val="00D75FC8"/>
    <w:rsid w:val="00D84F24"/>
    <w:rsid w:val="00D8751E"/>
    <w:rsid w:val="00D90CA9"/>
    <w:rsid w:val="00D9163C"/>
    <w:rsid w:val="00DA12ED"/>
    <w:rsid w:val="00DA1AA6"/>
    <w:rsid w:val="00DA1E9F"/>
    <w:rsid w:val="00DA2115"/>
    <w:rsid w:val="00DB6733"/>
    <w:rsid w:val="00DD46D0"/>
    <w:rsid w:val="00DD77DF"/>
    <w:rsid w:val="00DE6AEE"/>
    <w:rsid w:val="00DF1DFF"/>
    <w:rsid w:val="00E006D2"/>
    <w:rsid w:val="00E04395"/>
    <w:rsid w:val="00E20EA4"/>
    <w:rsid w:val="00E40FC5"/>
    <w:rsid w:val="00E42BCD"/>
    <w:rsid w:val="00E455F7"/>
    <w:rsid w:val="00E50119"/>
    <w:rsid w:val="00E51C38"/>
    <w:rsid w:val="00E6228E"/>
    <w:rsid w:val="00E633CF"/>
    <w:rsid w:val="00E80BD3"/>
    <w:rsid w:val="00E93CD1"/>
    <w:rsid w:val="00EB33A2"/>
    <w:rsid w:val="00EB55B5"/>
    <w:rsid w:val="00EC4B5C"/>
    <w:rsid w:val="00ED42F8"/>
    <w:rsid w:val="00ED696E"/>
    <w:rsid w:val="00ED78B4"/>
    <w:rsid w:val="00EF23A5"/>
    <w:rsid w:val="00EF421A"/>
    <w:rsid w:val="00EF7F7F"/>
    <w:rsid w:val="00F349E4"/>
    <w:rsid w:val="00F44EF4"/>
    <w:rsid w:val="00F6552C"/>
    <w:rsid w:val="00F97EE3"/>
    <w:rsid w:val="00FB30A7"/>
    <w:rsid w:val="00FD3385"/>
    <w:rsid w:val="00FD6B6A"/>
    <w:rsid w:val="00FD6FC8"/>
    <w:rsid w:val="00FE0D78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5E19"/>
  <w15:chartTrackingRefBased/>
  <w15:docId w15:val="{87C418F9-4033-4E8A-AD52-0ABFEA21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gr.wa.gov/FoodAnimal/Organic/MaterialsLists.aspxmateri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mr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r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\CCOF%20Certification%20Services\WIP%20Controlled%20Documents\IN%20PROCESS\OSP%20Update%20-%20Remove%20e-form%20-%20Gamai\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58F530747C4DB50164C41A5BD6D0" ma:contentTypeVersion="13" ma:contentTypeDescription="Create a new document." ma:contentTypeScope="" ma:versionID="b9e71eb5bc082a1567a0bce09349dff9">
  <xsd:schema xmlns:xsd="http://www.w3.org/2001/XMLSchema" xmlns:xs="http://www.w3.org/2001/XMLSchema" xmlns:p="http://schemas.microsoft.com/office/2006/metadata/properties" xmlns:ns2="bae42790-f817-48ec-89c7-68ca1d5f70ea" xmlns:ns3="ee0dc7e8-d869-4732-b8ac-af10a5e8d1b6" targetNamespace="http://schemas.microsoft.com/office/2006/metadata/properties" ma:root="true" ma:fieldsID="7ecf7da000e47bd9af0b5b7232334ce2" ns2:_="" ns3:_="">
    <xsd:import namespace="bae42790-f817-48ec-89c7-68ca1d5f70ea"/>
    <xsd:import namespace="ee0dc7e8-d869-4732-b8ac-af10a5e8d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2790-f817-48ec-89c7-68ca1d5f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c7e8-d869-4732-b8ac-af10a5e8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ee0dc7e8-d869-4732-b8ac-af10a5e8d1b6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6A38-1199-4F82-8C64-7BDEBCFF84AB}"/>
</file>

<file path=customXml/itemProps2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7D56E-15E2-4A6B-AC92-16389A18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DBE40-0C03-4DFC-88D0-F73F151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3020</CharactersWithSpaces>
  <SharedDoc>false</SharedDoc>
  <HLinks>
    <vt:vector size="24" baseType="variant">
      <vt:variant>
        <vt:i4>92</vt:i4>
      </vt:variant>
      <vt:variant>
        <vt:i4>14</vt:i4>
      </vt:variant>
      <vt:variant>
        <vt:i4>0</vt:i4>
      </vt:variant>
      <vt:variant>
        <vt:i4>5</vt:i4>
      </vt:variant>
      <vt:variant>
        <vt:lpwstr>http://agr.wa.gov/FoodAnimal/Organic/MaterialsLists.aspxmaterial</vt:lpwstr>
      </vt:variant>
      <vt:variant>
        <vt:lpwstr/>
      </vt:variant>
      <vt:variant>
        <vt:i4>4522076</vt:i4>
      </vt:variant>
      <vt:variant>
        <vt:i4>11</vt:i4>
      </vt:variant>
      <vt:variant>
        <vt:i4>0</vt:i4>
      </vt:variant>
      <vt:variant>
        <vt:i4>5</vt:i4>
      </vt:variant>
      <vt:variant>
        <vt:lpwstr>http://www.omri.org/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http://www.omri.org/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Carla</cp:lastModifiedBy>
  <cp:revision>28</cp:revision>
  <cp:lastPrinted>2018-10-29T19:21:00Z</cp:lastPrinted>
  <dcterms:created xsi:type="dcterms:W3CDTF">2017-02-21T19:49:00Z</dcterms:created>
  <dcterms:modified xsi:type="dcterms:W3CDTF">2019-11-15T20:08:00Z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29803600</vt:r8>
  </property>
  <property fmtid="{D5CDD505-2E9C-101B-9397-08002B2CF9AE}" pid="3" name="ContentTypeId">
    <vt:lpwstr>0x01010010E358F530747C4DB50164C41A5BD6D0</vt:lpwstr>
  </property>
</Properties>
</file>